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445BD" w:rsidRPr="00E445BD" w:rsidTr="00356634">
        <w:tc>
          <w:tcPr>
            <w:tcW w:w="396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E445BD" w:rsidRPr="00E445BD" w:rsidRDefault="00E445BD" w:rsidP="00E445B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F87D9AA" wp14:editId="19B63D3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E445B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E445BD" w:rsidRPr="00E445BD" w:rsidTr="00356634">
        <w:tc>
          <w:tcPr>
            <w:tcW w:w="9540" w:type="dxa"/>
            <w:gridSpan w:val="3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</w:t>
            </w:r>
            <w:r w:rsidRPr="00E44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ЕНИЕ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gramStart"/>
            <w:r w:rsidRPr="00E445B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ШУÖМ</w:t>
            </w:r>
            <w:proofErr w:type="gramEnd"/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445BD" w:rsidRPr="00E445BD" w:rsidTr="00356634">
        <w:trPr>
          <w:trHeight w:val="565"/>
        </w:trPr>
        <w:tc>
          <w:tcPr>
            <w:tcW w:w="3960" w:type="dxa"/>
          </w:tcPr>
          <w:p w:rsidR="00E445BD" w:rsidRPr="00E445BD" w:rsidRDefault="00E445BD" w:rsidP="00E445B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5B59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</w:t>
            </w: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201</w:t>
            </w:r>
            <w:r w:rsidR="005B59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E445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45BD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E445BD" w:rsidRPr="00E445BD" w:rsidRDefault="00E445BD" w:rsidP="00E44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E445BD" w:rsidRPr="00E445BD" w:rsidRDefault="005A5B3D" w:rsidP="00E445B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E445BD" w:rsidRPr="00E44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3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E445BD" w:rsidRPr="00E445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9560F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1663</w:t>
            </w:r>
            <w:r w:rsidR="00E445BD" w:rsidRPr="00E445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E445BD" w:rsidRPr="00E445BD" w:rsidRDefault="00E445BD" w:rsidP="00E445B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445BD" w:rsidRPr="00E445BD" w:rsidRDefault="00E445BD" w:rsidP="00E445B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E445BD" w:rsidRDefault="00E445BD" w:rsidP="00132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0C14E4" w:rsidRDefault="005A5B3D" w:rsidP="000C1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14E4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</w:p>
    <w:p w:rsidR="000C14E4" w:rsidRDefault="000C14E4" w:rsidP="000C1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</w:p>
    <w:p w:rsidR="000C14E4" w:rsidRPr="000C14E4" w:rsidRDefault="000C14E4" w:rsidP="000C1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на 20</w:t>
      </w:r>
      <w:r w:rsid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45BD" w:rsidRDefault="00E445BD" w:rsidP="00132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5A5B3D" w:rsidRPr="005A5B3D" w:rsidRDefault="005A5B3D" w:rsidP="005A5B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юридическими лицами и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предпринима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 обязательных требований,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причин, факторов и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овий, способствующих нарушениям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руководствуясь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татьей 8.2. Федерального закона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26.12.2008 г. № 294-ФЗ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юридических лиц и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 при осуществлении государственного</w:t>
      </w:r>
    </w:p>
    <w:p w:rsidR="000C14E4" w:rsidRDefault="005A5B3D" w:rsidP="005A5B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(надзора) и муниципального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нтроля», Федеральным законом от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г. № 131-ФЗ «Об 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 местного </w:t>
      </w:r>
      <w:r w:rsidRPr="005A5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</w:t>
      </w:r>
    </w:p>
    <w:p w:rsidR="005A5B3D" w:rsidRDefault="005A5B3D" w:rsidP="005A5B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4E4" w:rsidRDefault="000C14E4" w:rsidP="000C14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ПОСТАНОВЛЯЕТ:</w:t>
      </w:r>
    </w:p>
    <w:p w:rsidR="008B467B" w:rsidRDefault="008B467B" w:rsidP="000C14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B3D" w:rsidRPr="00F93005" w:rsidRDefault="005A5B3D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5A5B3D">
        <w:rPr>
          <w:rFonts w:ascii="Times-Roman" w:hAnsi="Times-Roman"/>
          <w:color w:val="000000"/>
          <w:sz w:val="28"/>
          <w:szCs w:val="28"/>
        </w:rPr>
        <w:t>Утвердить программу профилактики нарушений в рамках</w:t>
      </w:r>
      <w:r w:rsidR="00F93005">
        <w:rPr>
          <w:rFonts w:ascii="Times-Roman" w:hAnsi="Times-Roman"/>
          <w:color w:val="000000"/>
          <w:sz w:val="28"/>
          <w:szCs w:val="28"/>
        </w:rPr>
        <w:t xml:space="preserve"> </w:t>
      </w:r>
      <w:r w:rsidRPr="00F93005">
        <w:rPr>
          <w:rFonts w:ascii="Times-Roman" w:hAnsi="Times-Roman"/>
          <w:color w:val="000000"/>
          <w:sz w:val="28"/>
          <w:szCs w:val="28"/>
        </w:rPr>
        <w:t>осуществления муниципального контроля на 20</w:t>
      </w:r>
      <w:r w:rsidR="005B59DA">
        <w:rPr>
          <w:rFonts w:ascii="Times-Roman" w:hAnsi="Times-Roman"/>
          <w:color w:val="000000"/>
          <w:sz w:val="28"/>
          <w:szCs w:val="28"/>
        </w:rPr>
        <w:t>20</w:t>
      </w:r>
      <w:r w:rsidRPr="00F93005">
        <w:rPr>
          <w:rFonts w:ascii="Times-Roman" w:hAnsi="Times-Roman"/>
          <w:color w:val="000000"/>
          <w:sz w:val="28"/>
          <w:szCs w:val="28"/>
        </w:rPr>
        <w:t xml:space="preserve"> год (Приложение № 1).</w:t>
      </w:r>
    </w:p>
    <w:p w:rsidR="005A5B3D" w:rsidRPr="00F93005" w:rsidRDefault="005A5B3D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5A5B3D">
        <w:rPr>
          <w:rFonts w:ascii="Times-Roman" w:hAnsi="Times-Roman"/>
          <w:color w:val="000000"/>
          <w:sz w:val="28"/>
          <w:szCs w:val="28"/>
        </w:rPr>
        <w:t>Утвердить план мероприятий по профилактике нарушений в рамках</w:t>
      </w:r>
      <w:r w:rsidR="00F93005">
        <w:rPr>
          <w:rFonts w:ascii="Times-Roman" w:hAnsi="Times-Roman"/>
          <w:color w:val="000000"/>
          <w:sz w:val="28"/>
          <w:szCs w:val="28"/>
        </w:rPr>
        <w:t xml:space="preserve"> </w:t>
      </w:r>
      <w:r w:rsidRPr="00F93005">
        <w:rPr>
          <w:rFonts w:ascii="Times-Roman" w:hAnsi="Times-Roman"/>
          <w:color w:val="000000"/>
          <w:sz w:val="28"/>
          <w:szCs w:val="28"/>
        </w:rPr>
        <w:t>осуществления муниципального контроля на 20</w:t>
      </w:r>
      <w:r w:rsidR="005B59DA">
        <w:rPr>
          <w:rFonts w:ascii="Times-Roman" w:hAnsi="Times-Roman"/>
          <w:color w:val="000000"/>
          <w:sz w:val="28"/>
          <w:szCs w:val="28"/>
        </w:rPr>
        <w:t>20</w:t>
      </w:r>
      <w:r w:rsidRPr="00F93005">
        <w:rPr>
          <w:rFonts w:ascii="Times-Roman" w:hAnsi="Times-Roman"/>
          <w:color w:val="000000"/>
          <w:sz w:val="28"/>
          <w:szCs w:val="28"/>
        </w:rPr>
        <w:t xml:space="preserve"> год (Приложение № 2).</w:t>
      </w:r>
    </w:p>
    <w:p w:rsidR="0048443D" w:rsidRPr="005A5B3D" w:rsidRDefault="0048443D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5A5B3D">
        <w:rPr>
          <w:rFonts w:ascii="Times-Roman" w:hAnsi="Times-Roman"/>
          <w:color w:val="000000"/>
          <w:sz w:val="28"/>
          <w:szCs w:val="28"/>
        </w:rPr>
        <w:t>Настоящее постановление подлежит опубликованию и размещению на</w:t>
      </w:r>
      <w:r w:rsidR="00F93005">
        <w:rPr>
          <w:rFonts w:ascii="Times-Roman" w:hAnsi="Times-Roman"/>
          <w:color w:val="000000"/>
          <w:sz w:val="28"/>
          <w:szCs w:val="28"/>
        </w:rPr>
        <w:t xml:space="preserve"> </w:t>
      </w:r>
      <w:r w:rsidRPr="005A5B3D">
        <w:rPr>
          <w:rFonts w:ascii="Times-Roman" w:hAnsi="Times-Roman"/>
          <w:color w:val="000000"/>
          <w:sz w:val="28"/>
          <w:szCs w:val="28"/>
        </w:rPr>
        <w:t>официальном сайте администрации муниципального района «Печора».</w:t>
      </w:r>
    </w:p>
    <w:p w:rsidR="008B467B" w:rsidRPr="003D0372" w:rsidRDefault="008B467B" w:rsidP="00F930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proofErr w:type="gramStart"/>
      <w:r w:rsidRPr="003D0372">
        <w:rPr>
          <w:rFonts w:ascii="Times-Roman" w:hAnsi="Times-Roman"/>
          <w:color w:val="000000"/>
          <w:sz w:val="28"/>
          <w:szCs w:val="28"/>
        </w:rPr>
        <w:t>Контроль за</w:t>
      </w:r>
      <w:proofErr w:type="gramEnd"/>
      <w:r w:rsidRPr="003D0372">
        <w:rPr>
          <w:rFonts w:ascii="Times-Roman" w:hAnsi="Times-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6448C6" w:rsidRPr="003D0372">
        <w:rPr>
          <w:rFonts w:ascii="Times-Roman" w:hAnsi="Times-Roman"/>
          <w:color w:val="000000"/>
          <w:sz w:val="28"/>
          <w:szCs w:val="28"/>
        </w:rPr>
        <w:t xml:space="preserve">первого </w:t>
      </w:r>
      <w:r w:rsidRPr="003D0372">
        <w:rPr>
          <w:rFonts w:ascii="Times-Roman" w:hAnsi="Times-Roman"/>
          <w:color w:val="000000"/>
          <w:sz w:val="28"/>
          <w:szCs w:val="28"/>
        </w:rPr>
        <w:t xml:space="preserve">заместителя </w:t>
      </w:r>
      <w:r w:rsidR="003D0372" w:rsidRPr="003D0372">
        <w:rPr>
          <w:rFonts w:ascii="Times-Roman" w:hAnsi="Times-Roman"/>
          <w:color w:val="000000"/>
          <w:sz w:val="28"/>
          <w:szCs w:val="28"/>
        </w:rPr>
        <w:t>руководителя</w:t>
      </w:r>
      <w:r w:rsidRPr="003D0372">
        <w:rPr>
          <w:rFonts w:ascii="Times-Roman" w:hAnsi="Times-Roman"/>
          <w:color w:val="000000"/>
          <w:sz w:val="28"/>
          <w:szCs w:val="28"/>
        </w:rPr>
        <w:t xml:space="preserve"> администрации </w:t>
      </w:r>
      <w:r w:rsidR="006448C6" w:rsidRPr="003D0372">
        <w:rPr>
          <w:rFonts w:ascii="Times-Roman" w:hAnsi="Times-Roman"/>
          <w:color w:val="000000"/>
          <w:sz w:val="28"/>
          <w:szCs w:val="28"/>
        </w:rPr>
        <w:t xml:space="preserve">С.П. </w:t>
      </w:r>
      <w:proofErr w:type="spellStart"/>
      <w:r w:rsidR="006448C6" w:rsidRPr="003D0372">
        <w:rPr>
          <w:rFonts w:ascii="Times-Roman" w:hAnsi="Times-Roman"/>
          <w:color w:val="000000"/>
          <w:sz w:val="28"/>
          <w:szCs w:val="28"/>
        </w:rPr>
        <w:t>Кислиц</w:t>
      </w:r>
      <w:r w:rsidR="00F93005">
        <w:rPr>
          <w:rFonts w:ascii="Times-Roman" w:hAnsi="Times-Roman"/>
          <w:color w:val="000000"/>
          <w:sz w:val="28"/>
          <w:szCs w:val="28"/>
        </w:rPr>
        <w:t>ы</w:t>
      </w:r>
      <w:r w:rsidR="006448C6" w:rsidRPr="003D0372">
        <w:rPr>
          <w:rFonts w:ascii="Times-Roman" w:hAnsi="Times-Roman"/>
          <w:color w:val="000000"/>
          <w:sz w:val="28"/>
          <w:szCs w:val="28"/>
        </w:rPr>
        <w:t>на</w:t>
      </w:r>
      <w:proofErr w:type="spellEnd"/>
      <w:r w:rsidRPr="003D0372">
        <w:rPr>
          <w:rFonts w:ascii="Times-Roman" w:hAnsi="Times-Roman"/>
          <w:color w:val="000000"/>
          <w:sz w:val="28"/>
          <w:szCs w:val="28"/>
        </w:rPr>
        <w:t xml:space="preserve">     </w:t>
      </w:r>
    </w:p>
    <w:p w:rsidR="008B467B" w:rsidRPr="006448C6" w:rsidRDefault="008B467B" w:rsidP="008B4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8B467B" w:rsidRPr="006448C6" w:rsidRDefault="008B467B" w:rsidP="008B4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8B467B" w:rsidRPr="006448C6" w:rsidRDefault="008B467B" w:rsidP="008B4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:rsidR="006448C6" w:rsidRPr="006448C6" w:rsidRDefault="006448C6" w:rsidP="006448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6448C6">
        <w:rPr>
          <w:rFonts w:ascii="Times-Roman" w:hAnsi="Times-Roman"/>
          <w:color w:val="000000"/>
          <w:sz w:val="28"/>
          <w:szCs w:val="28"/>
        </w:rPr>
        <w:t>Глава муниципального района -</w:t>
      </w:r>
    </w:p>
    <w:p w:rsidR="00E445BD" w:rsidRPr="006448C6" w:rsidRDefault="006448C6" w:rsidP="006448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 w:rsidRPr="006448C6">
        <w:rPr>
          <w:rFonts w:ascii="Times-Roman" w:hAnsi="Times-Roman"/>
          <w:color w:val="000000"/>
          <w:sz w:val="28"/>
          <w:szCs w:val="28"/>
        </w:rPr>
        <w:t>руководител</w:t>
      </w:r>
      <w:r w:rsidR="00282A82">
        <w:rPr>
          <w:rFonts w:ascii="Times-Roman" w:hAnsi="Times-Roman"/>
          <w:color w:val="000000"/>
          <w:sz w:val="28"/>
          <w:szCs w:val="28"/>
        </w:rPr>
        <w:t>ь</w:t>
      </w:r>
      <w:r w:rsidRPr="006448C6">
        <w:rPr>
          <w:rFonts w:ascii="Times-Roman" w:hAnsi="Times-Roman"/>
          <w:color w:val="000000"/>
          <w:sz w:val="28"/>
          <w:szCs w:val="28"/>
        </w:rPr>
        <w:t xml:space="preserve"> администрации                                                          Н.Н. Паншина</w:t>
      </w:r>
    </w:p>
    <w:p w:rsidR="003C4159" w:rsidRDefault="003C4159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3D" w:rsidRDefault="004844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3D" w:rsidRDefault="004844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3D" w:rsidRDefault="004844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B3D" w:rsidRDefault="005A5B3D" w:rsidP="0077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CC" w:rsidRPr="007705CC" w:rsidRDefault="005A5B3D" w:rsidP="000F6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705CC" w:rsidRPr="007705CC" w:rsidRDefault="005A5B3D" w:rsidP="000F68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705CC"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705CC"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«Печора»</w:t>
      </w:r>
    </w:p>
    <w:p w:rsidR="007705CC" w:rsidRPr="007705CC" w:rsidRDefault="00BB53FE" w:rsidP="000F6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</w:t>
      </w:r>
      <w:r w:rsidR="00E72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5B59DA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7705CC" w:rsidRPr="003C415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декабря 201</w:t>
      </w:r>
      <w:r w:rsidR="005B59D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9</w:t>
      </w:r>
      <w:r w:rsidR="007705CC" w:rsidRPr="003C415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05CC" w:rsidRPr="00770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560F6">
        <w:rPr>
          <w:rFonts w:ascii="Times New Roman" w:eastAsia="Times New Roman" w:hAnsi="Times New Roman" w:cs="Times New Roman"/>
          <w:sz w:val="28"/>
          <w:szCs w:val="20"/>
          <w:lang w:eastAsia="ru-RU"/>
        </w:rPr>
        <w:t>1663</w:t>
      </w:r>
    </w:p>
    <w:p w:rsidR="00132707" w:rsidRDefault="00132707" w:rsidP="00770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20B" w:rsidRPr="00C7031D" w:rsidRDefault="00093460" w:rsidP="00C703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C7031D">
        <w:rPr>
          <w:rStyle w:val="fontstyle01"/>
          <w:rFonts w:ascii="Times New Roman" w:hAnsi="Times New Roman" w:cs="Times New Roman"/>
          <w:b/>
          <w:color w:val="auto"/>
        </w:rPr>
        <w:t>профилактики нарушений обязательных требований законодательства в рамках</w:t>
      </w:r>
      <w:r w:rsidRPr="00C7031D">
        <w:rPr>
          <w:rFonts w:ascii="Times New Roman" w:hAnsi="Times New Roman" w:cs="Times New Roman"/>
          <w:b/>
          <w:sz w:val="28"/>
          <w:szCs w:val="28"/>
        </w:rPr>
        <w:br/>
      </w:r>
      <w:r w:rsidRPr="00C7031D">
        <w:rPr>
          <w:rStyle w:val="fontstyle01"/>
          <w:rFonts w:ascii="Times New Roman" w:hAnsi="Times New Roman" w:cs="Times New Roman"/>
          <w:b/>
          <w:color w:val="auto"/>
        </w:rPr>
        <w:t>осуществления муниципального контроля на 2019 год</w:t>
      </w:r>
    </w:p>
    <w:p w:rsidR="00093460" w:rsidRPr="00093460" w:rsidRDefault="00093460" w:rsidP="000934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Default="00093460" w:rsidP="000F68C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3C4159" w:rsidRPr="007705CC" w:rsidRDefault="003C4159" w:rsidP="003C41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Pr="00093460" w:rsidRDefault="00093460" w:rsidP="003C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профилактических мероприятий, направленных на предупреждение нарушений юридическими лицами, индивидуальными предпринимателями обязательных требований, соблюдение которых оценивается администрацией МР «Печора» при проведении мероприятий по муниципальному  контролю, разработана в соответствии со статьей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</w:t>
      </w:r>
      <w:r w:rsidR="00C85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ра) и муниципального контроля»,</w:t>
      </w:r>
      <w:r w:rsidR="00E7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</w:t>
      </w:r>
      <w:r w:rsidR="0048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офилактических мероприятий, направленных на предупреждение</w:t>
      </w:r>
      <w:proofErr w:type="gramEnd"/>
      <w:r w:rsidRPr="000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контроля.</w:t>
      </w:r>
    </w:p>
    <w:p w:rsidR="00093460" w:rsidRPr="00093460" w:rsidRDefault="00093460" w:rsidP="00B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Pr="00BB53FE" w:rsidRDefault="00093460" w:rsidP="00276B6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принципы проведения профилактических мероприятий</w:t>
      </w:r>
    </w:p>
    <w:p w:rsidR="003C4159" w:rsidRDefault="003C4159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программы: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 в сфере муниципального контроля;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контроля;</w:t>
      </w:r>
    </w:p>
    <w:p w:rsidR="00093460" w:rsidRPr="000F68C3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0F6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добросовестному поведению подконтрольных субъектов.</w:t>
      </w:r>
    </w:p>
    <w:p w:rsidR="003C4159" w:rsidRDefault="003C4159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46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у всех участников мероприятий в сфере муниципального контроля;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в сфере муниципального контроля, определение способов устранения или снижения рисков их возникновения;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хозяйствующим субъектам по  исполнению  требований нормативно-правовых актов в сфере муниципального контроля;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рекомендаций до хозяйствующих субъектов по результатам проведения муниципального контроля.</w:t>
      </w:r>
    </w:p>
    <w:p w:rsidR="003C4159" w:rsidRDefault="003C4159" w:rsidP="004620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460" w:rsidRPr="00C7031D" w:rsidRDefault="00093460" w:rsidP="004620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Принципами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проведения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профилактических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мероприятий </w:t>
      </w:r>
      <w:r w:rsidR="007E1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0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являются: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информационной открытости – доступность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вовлеченности -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полноты охвата - максимально полный охват профилактическими мероприятиями  подконтрольных субъектов;</w:t>
      </w:r>
    </w:p>
    <w:p w:rsidR="00093460" w:rsidRPr="00276B62" w:rsidRDefault="00093460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обязательности - обязательность проведения профилактических мероприятий администрацией по муниципальному контролю;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актуальности - регулярный анализ и обновление программы профилактических мероприятий, использование актуальной технологии при их проведении;</w:t>
      </w:r>
    </w:p>
    <w:p w:rsidR="00093460" w:rsidRPr="00276B62" w:rsidRDefault="00276B62" w:rsidP="0027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периодичности - обеспечение регулярности проведения профилактических мероприятий.</w:t>
      </w:r>
    </w:p>
    <w:p w:rsidR="00093460" w:rsidRPr="00093460" w:rsidRDefault="00093460" w:rsidP="00B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60" w:rsidRDefault="00093460" w:rsidP="00276B62">
      <w:pPr>
        <w:pStyle w:val="a4"/>
        <w:numPr>
          <w:ilvl w:val="0"/>
          <w:numId w:val="4"/>
        </w:numPr>
        <w:suppressAutoHyphens/>
        <w:autoSpaceDE w:val="0"/>
        <w:spacing w:after="0" w:line="240" w:lineRule="auto"/>
        <w:ind w:left="709" w:hanging="34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3F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оценки эффективности и результативности профилактических мероприятий</w:t>
      </w:r>
    </w:p>
    <w:p w:rsidR="003C4159" w:rsidRPr="009D42BE" w:rsidRDefault="003C4159" w:rsidP="003C4159">
      <w:pPr>
        <w:pStyle w:val="a4"/>
        <w:suppressAutoHyphens/>
        <w:autoSpaceDE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3460" w:rsidRPr="00093460" w:rsidRDefault="00093460" w:rsidP="003C41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методом опроса. Ключевыми направлениями опроса являются:</w:t>
      </w:r>
    </w:p>
    <w:p w:rsidR="00093460" w:rsidRPr="00276B62" w:rsidRDefault="00276B62" w:rsidP="00276B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093460" w:rsidRPr="00276B62" w:rsidRDefault="00276B62" w:rsidP="00276B62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знание и однозначное толкование подконтрольными субъектами и муниципальным контрольным органом обязательных требований и правил их соблюдения;</w:t>
      </w:r>
    </w:p>
    <w:p w:rsidR="001F31BE" w:rsidRDefault="00276B62" w:rsidP="001F31BE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вовлечение подконтрольных субъектов в регулярное взаимодействие с уполномоченными лицами, на </w:t>
      </w:r>
      <w:r w:rsidR="00093460" w:rsidRPr="00276B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осуществление муниципального контроля</w:t>
      </w:r>
      <w:r w:rsidR="00093460" w:rsidRPr="00276B62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в рамках проводимых профилактических мероприятий.</w:t>
      </w:r>
    </w:p>
    <w:p w:rsidR="001F31BE" w:rsidRPr="001F31BE" w:rsidRDefault="001F31BE" w:rsidP="001F31BE">
      <w:pPr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496D" w:rsidRDefault="009E496D" w:rsidP="00276B62">
      <w:pPr>
        <w:pStyle w:val="a4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План-график профилактических мероприятий</w:t>
      </w:r>
    </w:p>
    <w:p w:rsidR="009E496D" w:rsidRPr="009E496D" w:rsidRDefault="009E496D" w:rsidP="009E496D">
      <w:pPr>
        <w:pStyle w:val="a4"/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E107A" w:rsidRDefault="009E496D" w:rsidP="007E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Организация и проведение профилактических мероприятий, направленных на предупреждение нарушений обязательных требований законодательства, осуществляется ответственными исполнителями на основании ежегодно разрабатываемого плана-графика (Приложение</w:t>
      </w:r>
      <w:r w:rsid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№2 </w:t>
      </w:r>
      <w:r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Постановлению 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 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 рамках</w:t>
      </w:r>
      <w:r w:rsidR="007E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07A"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proofErr w:type="gramEnd"/>
    </w:p>
    <w:p w:rsidR="009E496D" w:rsidRPr="007E107A" w:rsidRDefault="007E107A" w:rsidP="007E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на 20</w:t>
      </w:r>
      <w:r w:rsid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C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96D" w:rsidRPr="009E49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).</w:t>
      </w:r>
    </w:p>
    <w:p w:rsidR="009E496D" w:rsidRPr="009E496D" w:rsidRDefault="009E496D" w:rsidP="009E496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93460" w:rsidRPr="007E107A" w:rsidRDefault="00093460" w:rsidP="007E107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Сроки </w:t>
      </w:r>
      <w:proofErr w:type="gramStart"/>
      <w:r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реализации программы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8443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профилактики нарушений обязательных требований законодательства</w:t>
      </w:r>
      <w:proofErr w:type="gramEnd"/>
      <w:r w:rsidR="0048443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рамках осуществления муниципального контроля 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5B59D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9E496D" w:rsidRPr="007E10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год.</w:t>
      </w:r>
    </w:p>
    <w:p w:rsidR="00C7031D" w:rsidRPr="00C7031D" w:rsidRDefault="00C7031D" w:rsidP="00C7031D">
      <w:pPr>
        <w:widowControl w:val="0"/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E49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/>
          <w:color w:val="000000"/>
          <w:sz w:val="26"/>
          <w:szCs w:val="26"/>
        </w:rPr>
      </w:pPr>
    </w:p>
    <w:p w:rsidR="009E496D" w:rsidRDefault="009E496D" w:rsidP="009E49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/>
          <w:color w:val="000000"/>
          <w:sz w:val="26"/>
          <w:szCs w:val="26"/>
        </w:rPr>
      </w:pPr>
    </w:p>
    <w:p w:rsidR="003C4159" w:rsidRDefault="003C4159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7E107A" w:rsidRP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lastRenderedPageBreak/>
        <w:t>Приложение №</w:t>
      </w:r>
      <w:r w:rsidR="00660E78">
        <w:rPr>
          <w:rFonts w:ascii="Times-Roman" w:hAnsi="Times-Roman"/>
          <w:color w:val="000000"/>
          <w:sz w:val="26"/>
          <w:szCs w:val="26"/>
        </w:rPr>
        <w:t>2</w:t>
      </w:r>
    </w:p>
    <w:p w:rsidR="007E107A" w:rsidRP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t>к постановлению администрации МР «Печора»</w:t>
      </w:r>
    </w:p>
    <w:p w:rsidR="00974BCD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t xml:space="preserve">                                                      от «</w:t>
      </w:r>
      <w:r w:rsidR="005B59DA">
        <w:rPr>
          <w:rFonts w:ascii="Times-Roman" w:hAnsi="Times-Roman"/>
          <w:color w:val="000000"/>
          <w:sz w:val="26"/>
          <w:szCs w:val="26"/>
        </w:rPr>
        <w:t>30</w:t>
      </w:r>
      <w:r w:rsidRPr="007E107A">
        <w:rPr>
          <w:rFonts w:ascii="Times-Roman" w:hAnsi="Times-Roman"/>
          <w:color w:val="000000"/>
          <w:sz w:val="26"/>
          <w:szCs w:val="26"/>
        </w:rPr>
        <w:t>» декабря 201</w:t>
      </w:r>
      <w:r w:rsidR="005B59DA">
        <w:rPr>
          <w:rFonts w:ascii="Times-Roman" w:hAnsi="Times-Roman"/>
          <w:color w:val="000000"/>
          <w:sz w:val="26"/>
          <w:szCs w:val="26"/>
        </w:rPr>
        <w:t>9</w:t>
      </w:r>
      <w:r w:rsidRPr="007E107A">
        <w:rPr>
          <w:rFonts w:ascii="Times-Roman" w:hAnsi="Times-Roman"/>
          <w:color w:val="000000"/>
          <w:sz w:val="26"/>
          <w:szCs w:val="26"/>
        </w:rPr>
        <w:t xml:space="preserve"> г.  № </w:t>
      </w:r>
      <w:r w:rsidR="009560F6">
        <w:rPr>
          <w:rFonts w:ascii="Times-Roman" w:hAnsi="Times-Roman"/>
          <w:color w:val="000000"/>
          <w:sz w:val="26"/>
          <w:szCs w:val="26"/>
        </w:rPr>
        <w:t>1663</w:t>
      </w:r>
    </w:p>
    <w:p w:rsidR="00974BCD" w:rsidRDefault="00974BCD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974BCD" w:rsidRPr="00974BCD" w:rsidRDefault="00974BCD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3049" w:rsidRDefault="0087317E" w:rsidP="0096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17E">
        <w:rPr>
          <w:rFonts w:ascii="TimesNewRomanPSMT" w:hAnsi="TimesNewRomanPSMT"/>
          <w:b/>
          <w:color w:val="000000"/>
          <w:sz w:val="28"/>
          <w:szCs w:val="28"/>
        </w:rPr>
        <w:t>План мероприятий по профилактике нарушений в рамках осуществления</w:t>
      </w:r>
      <w:r w:rsidRPr="0087317E">
        <w:rPr>
          <w:rFonts w:ascii="TimesNewRomanPSMT" w:hAnsi="TimesNewRomanPSMT"/>
          <w:b/>
          <w:color w:val="000000"/>
          <w:sz w:val="28"/>
          <w:szCs w:val="28"/>
        </w:rPr>
        <w:br/>
        <w:t>муниципального контроля на 20</w:t>
      </w:r>
      <w:r w:rsidR="005B59DA">
        <w:rPr>
          <w:rFonts w:ascii="TimesNewRomanPSMT" w:hAnsi="TimesNewRomanPSMT"/>
          <w:b/>
          <w:color w:val="000000"/>
          <w:sz w:val="28"/>
          <w:szCs w:val="28"/>
        </w:rPr>
        <w:t>20</w:t>
      </w:r>
      <w:r w:rsidRPr="0087317E">
        <w:rPr>
          <w:rFonts w:ascii="TimesNewRomanPSMT" w:hAnsi="TimesNewRomanPSMT"/>
          <w:b/>
          <w:color w:val="000000"/>
          <w:sz w:val="28"/>
          <w:szCs w:val="28"/>
        </w:rPr>
        <w:t xml:space="preserve"> год</w:t>
      </w:r>
      <w:r w:rsidRPr="0087317E">
        <w:t xml:space="preserve"> </w:t>
      </w:r>
      <w:r w:rsidR="00963049" w:rsidRPr="00963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«Печора»</w:t>
      </w:r>
    </w:p>
    <w:p w:rsidR="0046208D" w:rsidRPr="00963049" w:rsidRDefault="0046208D" w:rsidP="0096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842"/>
        <w:gridCol w:w="1525"/>
      </w:tblGrid>
      <w:tr w:rsidR="00974BCD" w:rsidRPr="00974BCD" w:rsidTr="00974BCD">
        <w:tc>
          <w:tcPr>
            <w:tcW w:w="817" w:type="dxa"/>
          </w:tcPr>
          <w:p w:rsidR="00963049" w:rsidRPr="00974BCD" w:rsidRDefault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 по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профилактике нарушений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юридическими лицами и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индивидуальными предпринимателями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обязательных требований</w:t>
            </w:r>
          </w:p>
        </w:tc>
        <w:tc>
          <w:tcPr>
            <w:tcW w:w="1842" w:type="dxa"/>
          </w:tcPr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исполнения</w:t>
            </w:r>
          </w:p>
        </w:tc>
        <w:tc>
          <w:tcPr>
            <w:tcW w:w="1525" w:type="dxa"/>
          </w:tcPr>
          <w:p w:rsidR="00974BCD" w:rsidRPr="00974BCD" w:rsidRDefault="00974BCD" w:rsidP="0087317E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</w:t>
            </w:r>
            <w:r w:rsidR="00963049"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нный</w:t>
            </w:r>
            <w:r w:rsidR="00963049"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исполни</w:t>
            </w:r>
          </w:p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</w:t>
            </w:r>
            <w:proofErr w:type="spellEnd"/>
          </w:p>
        </w:tc>
      </w:tr>
      <w:tr w:rsidR="00974BCD" w:rsidRPr="00974BCD" w:rsidTr="00974BCD">
        <w:tc>
          <w:tcPr>
            <w:tcW w:w="817" w:type="dxa"/>
          </w:tcPr>
          <w:p w:rsidR="00963049" w:rsidRPr="00974BCD" w:rsidRDefault="001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63049" w:rsidRPr="000425E6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E6">
              <w:rPr>
                <w:rFonts w:ascii="Times New Roman" w:hAnsi="Times New Roman" w:cs="Times New Roman"/>
                <w:sz w:val="28"/>
                <w:szCs w:val="28"/>
              </w:rPr>
              <w:t>Составление перечня нормативных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правовых актов или их отдельных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частей, содержащих обязательные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требования, оценка соблюдения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которых является предметом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контроля</w:t>
            </w:r>
          </w:p>
        </w:tc>
        <w:tc>
          <w:tcPr>
            <w:tcW w:w="1842" w:type="dxa"/>
          </w:tcPr>
          <w:p w:rsidR="00F55C12" w:rsidRPr="00974BCD" w:rsidRDefault="00F55C12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963049" w:rsidRPr="00974BCD" w:rsidRDefault="00F55C12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25" w:type="dxa"/>
          </w:tcPr>
          <w:p w:rsidR="00963049" w:rsidRPr="00974BCD" w:rsidRDefault="00974BCD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974BCD" w:rsidRPr="00974BCD" w:rsidTr="00974BCD">
        <w:tc>
          <w:tcPr>
            <w:tcW w:w="817" w:type="dxa"/>
          </w:tcPr>
          <w:p w:rsidR="00963049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</w:t>
            </w:r>
          </w:p>
          <w:p w:rsidR="00963049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74BCD" w:rsidRPr="00974BCD">
              <w:rPr>
                <w:rFonts w:ascii="Times New Roman" w:hAnsi="Times New Roman" w:cs="Times New Roman"/>
                <w:sz w:val="28"/>
                <w:szCs w:val="28"/>
              </w:rPr>
              <w:t>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ети «Интернет» для каждого вида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контроля перечней </w:t>
            </w:r>
            <w:r w:rsidR="00974BCD" w:rsidRPr="00974BCD">
              <w:rPr>
                <w:rFonts w:ascii="Times New Roman" w:hAnsi="Times New Roman" w:cs="Times New Roman"/>
                <w:sz w:val="28"/>
                <w:szCs w:val="28"/>
              </w:rPr>
              <w:t>нормативных правовы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х актов или их отдельных частей, содержащих требования, оценка соблюдения которых является предметом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контроля, а 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текстов соответствующих актов</w:t>
            </w:r>
          </w:p>
        </w:tc>
        <w:tc>
          <w:tcPr>
            <w:tcW w:w="1842" w:type="dxa"/>
          </w:tcPr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974BCD" w:rsidRPr="00974BCD" w:rsidRDefault="00974BC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r w:rsidR="00F55C12" w:rsidRPr="00974B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63049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5" w:type="dxa"/>
          </w:tcPr>
          <w:p w:rsidR="00963049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>, 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132707" w:rsidRPr="00E705A5" w:rsidRDefault="00C636EA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Администрации 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ежегодного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плановых 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>проверок юридических лиц и индивидуальных предпринимателей</w:t>
            </w:r>
          </w:p>
        </w:tc>
        <w:tc>
          <w:tcPr>
            <w:tcW w:w="1842" w:type="dxa"/>
          </w:tcPr>
          <w:p w:rsidR="00132707" w:rsidRPr="00974BCD" w:rsidRDefault="00C636EA" w:rsidP="0035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-Roman" w:hAnsi="Times-Roman"/>
                <w:color w:val="000000"/>
                <w:sz w:val="26"/>
                <w:szCs w:val="26"/>
              </w:rPr>
              <w:t>4</w:t>
            </w:r>
            <w:r w:rsidR="00132707">
              <w:rPr>
                <w:rFonts w:ascii="Times-Roman" w:hAnsi="Times-Roman"/>
                <w:color w:val="000000"/>
                <w:sz w:val="26"/>
                <w:szCs w:val="26"/>
              </w:rPr>
              <w:t xml:space="preserve"> </w:t>
            </w:r>
            <w:r w:rsidR="00132707" w:rsidRPr="00C6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857A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7AF2"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46208D" w:rsidRPr="00974BCD" w:rsidTr="00974BCD">
        <w:tc>
          <w:tcPr>
            <w:tcW w:w="817" w:type="dxa"/>
          </w:tcPr>
          <w:p w:rsidR="0046208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6208D" w:rsidRDefault="0046208D" w:rsidP="0085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информации о проводимых проверках и их результатах в ФГИС «Единый реестр проверок»</w:t>
            </w:r>
            <w:r w:rsidR="006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ГИС ЖКХ</w:t>
            </w:r>
          </w:p>
          <w:p w:rsidR="007E107A" w:rsidRPr="00857AF2" w:rsidRDefault="007E107A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208D" w:rsidRPr="00857AF2" w:rsidRDefault="0046208D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25" w:type="dxa"/>
          </w:tcPr>
          <w:p w:rsidR="0046208D" w:rsidRPr="00857AF2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C636EA" w:rsidRPr="00974BCD" w:rsidTr="00974BCD">
        <w:tc>
          <w:tcPr>
            <w:tcW w:w="817" w:type="dxa"/>
          </w:tcPr>
          <w:p w:rsidR="00C636EA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636EA" w:rsidRDefault="00857AF2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Администрации 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 проведенных проверок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Результаты проверок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(Форма1-контроль)</w:t>
            </w:r>
          </w:p>
          <w:p w:rsidR="0046208D" w:rsidRDefault="0046208D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08D" w:rsidRPr="00C636EA" w:rsidRDefault="0046208D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6EA" w:rsidRPr="00974BCD" w:rsidRDefault="00857AF2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525" w:type="dxa"/>
          </w:tcPr>
          <w:p w:rsidR="00C636EA" w:rsidRPr="00974BCD" w:rsidRDefault="00857AF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C636EA" w:rsidRPr="00974BCD" w:rsidTr="00974BCD">
        <w:tc>
          <w:tcPr>
            <w:tcW w:w="817" w:type="dxa"/>
          </w:tcPr>
          <w:p w:rsidR="00C636EA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</w:tcPr>
          <w:p w:rsidR="00C636EA" w:rsidRPr="00C636EA" w:rsidRDefault="00857AF2" w:rsidP="005B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Администрации МР «Печора»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«Печора»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муниципального контроля в соответствующих сферах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и об эффективности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такого контроля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9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</w:tcPr>
          <w:p w:rsidR="00C636EA" w:rsidRPr="00974BCD" w:rsidRDefault="00857AF2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525" w:type="dxa"/>
          </w:tcPr>
          <w:p w:rsidR="00C636EA" w:rsidRPr="00974BCD" w:rsidRDefault="00857AF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СОМК,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6448C6" w:rsidRPr="00466B1C" w:rsidRDefault="00E705A5" w:rsidP="001C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юридических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ц, индивидуальных предпринимателей по вопросам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юдения обязательных требований,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 посредством разработки и опубликования руководств по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юдению обязательных требований,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 разъяснительной работы</w:t>
            </w:r>
          </w:p>
        </w:tc>
        <w:tc>
          <w:tcPr>
            <w:tcW w:w="1842" w:type="dxa"/>
          </w:tcPr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4664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7AF2"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132707" w:rsidRPr="00974BCD" w:rsidRDefault="00E705A5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недопустимости нарушения обязательных требований в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ствии с частями 5-7 статьи 8.2.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>ого закона от 26.12.2008 г. №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4-ФЗ «О защите прав юридических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 и индивидуальных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предпринимат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елей при осуществлении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рственного контроля (надзора) и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контроля», если иной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рядок не установлен федеральным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</w:p>
        </w:tc>
        <w:tc>
          <w:tcPr>
            <w:tcW w:w="1842" w:type="dxa"/>
          </w:tcPr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ости)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132707" w:rsidRPr="00974BCD" w:rsidRDefault="00132707" w:rsidP="005B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работка и утверждение программы профилактики нарушений в рамках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уществления муниципального </w:t>
            </w:r>
            <w:r w:rsidR="000425E6">
              <w:rPr>
                <w:rFonts w:ascii="Times New Roman" w:hAnsi="Times New Roman" w:cs="Times New Roman"/>
                <w:sz w:val="28"/>
                <w:szCs w:val="28"/>
              </w:rPr>
              <w:t>контроля на 202</w:t>
            </w:r>
            <w:r w:rsidR="005B59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</w:tbl>
    <w:p w:rsidR="00963049" w:rsidRDefault="00963049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2BE" w:rsidRDefault="009D42BE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2BE" w:rsidRDefault="009D42BE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A47" w:rsidRDefault="00C85A47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A47" w:rsidRDefault="00C85A47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6E24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65">
        <w:rPr>
          <w:rFonts w:ascii="Times New Roman" w:hAnsi="Times New Roman" w:cs="Times New Roman"/>
          <w:b/>
          <w:sz w:val="28"/>
          <w:szCs w:val="28"/>
        </w:rPr>
        <w:lastRenderedPageBreak/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</w:p>
    <w:p w:rsidR="006E241C" w:rsidRPr="00167965" w:rsidRDefault="006E241C" w:rsidP="006E24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965" w:rsidRDefault="00971142" w:rsidP="006E24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142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 земельный контроль:</w:t>
      </w:r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 w:rsidR="00A229D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C1C62" w:rsidRPr="008C1C62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http://www.consultant.ru/document/cons_doc_LAW_33773/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</w:t>
      </w:r>
      <w:r w:rsidR="007D5016">
        <w:rPr>
          <w:rFonts w:ascii="Times New Roman" w:hAnsi="Times New Roman" w:cs="Times New Roman"/>
          <w:sz w:val="28"/>
          <w:szCs w:val="28"/>
        </w:rPr>
        <w:t xml:space="preserve">(часть первая)  пункт 1,2   </w:t>
      </w:r>
      <w:r w:rsidRPr="00971142">
        <w:rPr>
          <w:rFonts w:ascii="Times New Roman" w:hAnsi="Times New Roman" w:cs="Times New Roman"/>
          <w:sz w:val="28"/>
          <w:szCs w:val="28"/>
        </w:rPr>
        <w:t>статьи 8.1; статья 222</w:t>
      </w:r>
      <w:r w:rsidR="008C1C6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C1C62" w:rsidRPr="008C1C62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http://www.consultant.ru/document/cons_doc_LAW_5142/f670878d88ab83726bd1804b82668b84b027802e/</w:t>
        </w:r>
      </w:hyperlink>
      <w:r w:rsidR="00066278">
        <w:rPr>
          <w:rFonts w:ascii="Times New Roman" w:hAnsi="Times New Roman" w:cs="Times New Roman"/>
          <w:sz w:val="28"/>
          <w:szCs w:val="28"/>
        </w:rPr>
        <w:t xml:space="preserve">; </w:t>
      </w:r>
      <w:hyperlink r:id="rId9" w:history="1">
        <w:r w:rsidR="00066278" w:rsidRPr="00066278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http://www.consultant.ru/document/cons_doc_LAW_5142/0357f6ec88e3d6d7616956dbeb6b6a07e2b393dd/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>Федеральный закон от 25.10.2001 № 137-Ф3 «О введении в действие Земельного кодекса Российской Федерации» пункт 2 статьи 3</w:t>
      </w:r>
      <w:r w:rsidR="007642C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642C3" w:rsidRPr="007642C3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http://www.consultant.ru/document/cons_doc_LAW_33764/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 пункт 2 статьи 37</w:t>
      </w:r>
      <w:r w:rsidR="007642C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642C3" w:rsidRPr="007642C3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http://www.consultant.ru/document/cons_doc_LAW_34823/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пункт 5 статьи 12, статья 25</w:t>
      </w:r>
      <w:r w:rsidR="007642C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642C3" w:rsidRPr="007642C3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http://www.consultant.ru/document/cons_doc_LAW_83079/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пункт 26 части 1 статьи 16</w:t>
      </w:r>
      <w:r w:rsidR="007642C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642C3" w:rsidRPr="007642C3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http://www.consultant.ru/document/cons_doc_LAW_44571/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F9097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http://www.consultant.ru/document/cons_doc_LAW_171925/</w:t>
        </w:r>
      </w:hyperlink>
    </w:p>
    <w:p w:rsidR="00971142" w:rsidRPr="00971142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 xml:space="preserve">Приказ Минэкономразвития РФ от 01.09.2014 № 540 «Об утверждении классификатора видов разрешенного использования земельных </w:t>
      </w:r>
      <w:hyperlink r:id="rId15" w:history="1">
        <w:r w:rsidRPr="00F90979">
          <w:rPr>
            <w:rStyle w:val="a8"/>
            <w:rFonts w:ascii="Times New Roman" w:hAnsi="Times New Roman" w:cs="Times New Roman"/>
            <w:sz w:val="28"/>
            <w:szCs w:val="28"/>
          </w:rPr>
          <w:t>участков»</w:t>
        </w:r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 xml:space="preserve"> http://www.consultant.ru/document/cons_doc_LAW_168733/</w:t>
        </w:r>
      </w:hyperlink>
    </w:p>
    <w:p w:rsidR="00971142" w:rsidRPr="000A786A" w:rsidRDefault="00971142" w:rsidP="00151609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14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26.12.2014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</w:t>
      </w:r>
      <w:hyperlink r:id="rId16" w:history="1">
        <w:r w:rsidRPr="00F90979">
          <w:rPr>
            <w:rStyle w:val="a8"/>
            <w:rFonts w:ascii="Times New Roman" w:hAnsi="Times New Roman" w:cs="Times New Roman"/>
            <w:sz w:val="28"/>
            <w:szCs w:val="28"/>
          </w:rPr>
          <w:t>контроль"</w:t>
        </w:r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 xml:space="preserve"> https://base.garant.ru/70835646/</w:t>
        </w:r>
      </w:hyperlink>
    </w:p>
    <w:p w:rsidR="00F90979" w:rsidRDefault="00F90979" w:rsidP="006E24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7965" w:rsidRPr="00167965" w:rsidRDefault="00167965" w:rsidP="006E24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 жилищный контроль:</w:t>
      </w:r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Жилищный кодекс Российской Федерации</w:t>
      </w:r>
      <w:r w:rsidR="00F90979"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http://www.consultant.ru/document/cons_doc_LAW_51057/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26.</w:t>
      </w:r>
      <w:r w:rsidR="006E241C">
        <w:rPr>
          <w:rFonts w:ascii="Times New Roman" w:hAnsi="Times New Roman" w:cs="Times New Roman"/>
          <w:sz w:val="28"/>
          <w:szCs w:val="28"/>
        </w:rPr>
        <w:t xml:space="preserve">12.2008 № 294-ФЗ «О защите прав </w:t>
      </w:r>
      <w:r w:rsidRPr="00726892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90979">
        <w:rPr>
          <w:rFonts w:ascii="Times New Roman" w:hAnsi="Times New Roman" w:cs="Times New Roman"/>
          <w:sz w:val="28"/>
          <w:szCs w:val="28"/>
        </w:rPr>
        <w:t xml:space="preserve">  </w:t>
      </w:r>
      <w:hyperlink r:id="rId18" w:history="1"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http://www.consultant.ru/document/cons_doc_LAW_83079/</w:t>
        </w:r>
      </w:hyperlink>
      <w:r w:rsidR="00F90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пункт 6 части 1 статьи 16</w:t>
      </w:r>
      <w:r w:rsidR="00F90979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http://www.consultant.ru/document/cons_doc_LAW_44571/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от 29 июня 2016 N 603 «О внесении изменений в некоторые акты Правительства Российской Федерации по вопросам предоставления коммунальных услуг»</w:t>
      </w:r>
      <w:r w:rsidR="00F90979">
        <w:rPr>
          <w:rFonts w:ascii="Times New Roman" w:hAnsi="Times New Roman" w:cs="Times New Roman"/>
          <w:sz w:val="28"/>
          <w:szCs w:val="28"/>
        </w:rPr>
        <w:t xml:space="preserve">  </w:t>
      </w:r>
      <w:hyperlink r:id="rId20" w:history="1">
        <w:r w:rsidR="00F90979" w:rsidRPr="00F90979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http://www.consultant.ru/document/cons_doc_LAW_200396/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 от 15 мая 2013 N 416 «О порядке осуществления деятельности по управлению многоквартирными домами»</w:t>
      </w:r>
      <w:r w:rsidR="00832F21" w:rsidRPr="00832F21">
        <w:t xml:space="preserve"> </w:t>
      </w:r>
      <w:hyperlink r:id="rId21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http://www.consultant.ru/document/cons_doc_LAW_146444/</w:t>
        </w:r>
      </w:hyperlink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 от 14 мая 2013 N 410 «О мерах по обеспечению безопасности при использовании и содержании внутридомового и внутриквартирного газового оборудования»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http://www.consultant.ru/document/cons_doc_LAW_146557/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от 3 апреля 2013 N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http://www.consultant.ru/document/cons_doc_LAW_144804/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от 6 мая 2011 № 354 «О предоставлении коммунальных услуг собственникам и пользователям помещений в многоквартирных домах и жилых домов»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http://www.consultant.ru/document/cons_doc_LAW_114247/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от 23.05.2006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http://www.consultant.ru/document/cons_doc_LAW_60527/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89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6E241C">
        <w:rPr>
          <w:rFonts w:ascii="Times New Roman" w:hAnsi="Times New Roman" w:cs="Times New Roman"/>
          <w:sz w:val="28"/>
          <w:szCs w:val="28"/>
        </w:rPr>
        <w:t xml:space="preserve">РФ от 13 августа 2006 N 491 «Об </w:t>
      </w:r>
      <w:r w:rsidRPr="00726892">
        <w:rPr>
          <w:rFonts w:ascii="Times New Roman" w:hAnsi="Times New Roman" w:cs="Times New Roman"/>
          <w:sz w:val="28"/>
          <w:szCs w:val="28"/>
        </w:rPr>
        <w:t>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="00832F21">
        <w:rPr>
          <w:rFonts w:ascii="Times New Roman" w:hAnsi="Times New Roman" w:cs="Times New Roman"/>
          <w:sz w:val="28"/>
          <w:szCs w:val="28"/>
        </w:rPr>
        <w:t xml:space="preserve">  </w:t>
      </w:r>
      <w:hyperlink r:id="rId26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</w:t>
        </w:r>
        <w:proofErr w:type="gramEnd"/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/cons_doc_LAW_62293/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от 28 января 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https://base.garant.ru/58050309/</w:t>
        </w:r>
      </w:hyperlink>
    </w:p>
    <w:p w:rsidR="00726892" w:rsidRPr="00726892" w:rsidRDefault="00726892" w:rsidP="0015160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 xml:space="preserve">Постановление Государственного комитета РФ по строительству и жилищно-коммунальному комплексу от 27 сентября 2003 № 170«Об </w:t>
      </w:r>
      <w:r w:rsidRPr="00726892">
        <w:rPr>
          <w:rFonts w:ascii="Times New Roman" w:hAnsi="Times New Roman" w:cs="Times New Roman"/>
          <w:sz w:val="28"/>
          <w:szCs w:val="28"/>
        </w:rPr>
        <w:lastRenderedPageBreak/>
        <w:t>утверждении правил и норм технической эксплуатации жилищного фонда»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http://www.consultant.ru/document/cons_doc_LAW_44772/</w:t>
        </w:r>
      </w:hyperlink>
    </w:p>
    <w:p w:rsidR="00726892" w:rsidRDefault="00726892" w:rsidP="0015160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Постановление Правительства РФ от 21.01.2006 № 25 «Об утверждении Правил пользования жилыми помещениями»</w:t>
      </w:r>
      <w:r w:rsidR="00832F21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832F21" w:rsidRPr="00832F21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http://www.consultant.ru/document/cons_doc_LAW_57956/</w:t>
        </w:r>
      </w:hyperlink>
    </w:p>
    <w:p w:rsidR="007D5016" w:rsidRPr="007D5016" w:rsidRDefault="007D5016" w:rsidP="006E241C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A786A" w:rsidRDefault="000A786A" w:rsidP="006E24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лесно</w:t>
      </w:r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>й контроль:</w:t>
      </w:r>
    </w:p>
    <w:p w:rsidR="000A786A" w:rsidRDefault="000A786A" w:rsidP="003C4159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86A">
        <w:rPr>
          <w:rFonts w:ascii="Times New Roman" w:hAnsi="Times New Roman" w:cs="Times New Roman"/>
          <w:sz w:val="28"/>
          <w:szCs w:val="28"/>
        </w:rPr>
        <w:t>Лесной кодекс Российской Федерации от 04.12.2006 N 200-ФЗ</w:t>
      </w:r>
      <w:r w:rsidR="00066278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066278" w:rsidRPr="00066278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http://www.consultant.ru/document/cons_doc_LAW_64299/</w:t>
        </w:r>
      </w:hyperlink>
    </w:p>
    <w:p w:rsidR="000A786A" w:rsidRPr="000A786A" w:rsidRDefault="000A786A" w:rsidP="003C4159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86A">
        <w:rPr>
          <w:rFonts w:ascii="Times New Roman" w:hAnsi="Times New Roman" w:cs="Times New Roman"/>
          <w:sz w:val="28"/>
          <w:szCs w:val="28"/>
        </w:rPr>
        <w:t>Правила 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786A">
        <w:rPr>
          <w:rFonts w:ascii="Times New Roman" w:hAnsi="Times New Roman" w:cs="Times New Roman"/>
          <w:sz w:val="28"/>
          <w:szCs w:val="28"/>
        </w:rPr>
        <w:t>Постановление Правительства РФ от 30.06.2007 г. № 417</w:t>
      </w:r>
      <w:r w:rsidR="00066278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066278" w:rsidRPr="00066278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http://www.consultant.ru/document/cons_doc_LAW_69502/</w:t>
        </w:r>
      </w:hyperlink>
    </w:p>
    <w:p w:rsidR="000A786A" w:rsidRDefault="000A786A" w:rsidP="003C4159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86A">
        <w:rPr>
          <w:rFonts w:ascii="Times New Roman" w:hAnsi="Times New Roman" w:cs="Times New Roman"/>
          <w:sz w:val="28"/>
          <w:szCs w:val="28"/>
        </w:rPr>
        <w:t>Правила 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786A">
        <w:rPr>
          <w:rFonts w:ascii="Times New Roman" w:hAnsi="Times New Roman" w:cs="Times New Roman"/>
          <w:sz w:val="28"/>
          <w:szCs w:val="28"/>
        </w:rPr>
        <w:t>Постановление Правительства РФ от 20.05.2017 г. № 607</w:t>
      </w:r>
      <w:r w:rsidR="00066278" w:rsidRPr="00066278">
        <w:t xml:space="preserve"> </w:t>
      </w:r>
      <w:hyperlink r:id="rId32" w:history="1">
        <w:r w:rsidR="00066278" w:rsidRPr="00066278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http://www.consultant.ru/document/cons_doc_LAW_217315/</w:t>
        </w:r>
      </w:hyperlink>
      <w:r w:rsidR="00066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436" w:rsidRDefault="002B6436" w:rsidP="003C4159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43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6436">
        <w:rPr>
          <w:rFonts w:ascii="Times New Roman" w:hAnsi="Times New Roman" w:cs="Times New Roman"/>
          <w:sz w:val="28"/>
          <w:szCs w:val="28"/>
        </w:rPr>
        <w:t xml:space="preserve"> закон от 06.10.2003 N 131-ФЗ "Об общих принципах организации местного самоуправления в Российской Федерации"</w:t>
      </w:r>
      <w:r w:rsidR="00066278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066278" w:rsidRPr="00066278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http://www.consultant.ru/document/cons_doc_LAW_44571/</w:t>
        </w:r>
      </w:hyperlink>
    </w:p>
    <w:p w:rsidR="000A786A" w:rsidRDefault="002B6436" w:rsidP="003C4159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43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6436">
        <w:rPr>
          <w:rFonts w:ascii="Times New Roman" w:hAnsi="Times New Roman" w:cs="Times New Roman"/>
          <w:sz w:val="28"/>
          <w:szCs w:val="28"/>
        </w:rPr>
        <w:t xml:space="preserve">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066278">
        <w:rPr>
          <w:rFonts w:ascii="Times New Roman" w:hAnsi="Times New Roman" w:cs="Times New Roman"/>
          <w:sz w:val="28"/>
          <w:szCs w:val="28"/>
        </w:rPr>
        <w:t xml:space="preserve">  </w:t>
      </w:r>
      <w:hyperlink r:id="rId34" w:history="1">
        <w:r w:rsidR="00066278" w:rsidRPr="00992FD6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http://www.consultant.ru/document/cons_doc_LAW_83079/</w:t>
        </w:r>
      </w:hyperlink>
    </w:p>
    <w:p w:rsidR="007D5016" w:rsidRPr="007D5016" w:rsidRDefault="007D5016" w:rsidP="006E241C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67965" w:rsidRPr="00167965" w:rsidRDefault="00167965" w:rsidP="006E24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 </w:t>
      </w:r>
      <w:proofErr w:type="gramStart"/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>контроль за</w:t>
      </w:r>
      <w:proofErr w:type="gramEnd"/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обеспечением сохранности автомобильных дорог местного значения на территории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МР «Печора»</w:t>
      </w:r>
      <w:r w:rsidRPr="001679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71142" w:rsidRPr="00726892" w:rsidRDefault="00167965" w:rsidP="003C4159">
      <w:pPr>
        <w:pStyle w:val="a4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 (последняя редакция)</w:t>
      </w:r>
      <w:r w:rsidR="00992FD6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="00992FD6" w:rsidRPr="00992FD6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http://www.consultant.ru/document/cons_doc_LAW_72386/</w:t>
        </w:r>
      </w:hyperlink>
    </w:p>
    <w:p w:rsidR="00971142" w:rsidRPr="00726892" w:rsidRDefault="00971142" w:rsidP="003C4159">
      <w:pPr>
        <w:pStyle w:val="a4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92FD6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992FD6" w:rsidRPr="00992FD6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http://www.consultant.ru/document/cons_doc_LAW_83079/</w:t>
        </w:r>
      </w:hyperlink>
    </w:p>
    <w:p w:rsidR="00971142" w:rsidRPr="00726892" w:rsidRDefault="00971142" w:rsidP="003C4159">
      <w:pPr>
        <w:pStyle w:val="a4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пункт 5 части 1 статьи 16</w:t>
      </w:r>
      <w:r w:rsidR="00992FD6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992FD6" w:rsidRPr="00992FD6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http://www.consultant.ru/document/cons_doc_LAW_44571/</w:t>
        </w:r>
      </w:hyperlink>
    </w:p>
    <w:p w:rsidR="00971142" w:rsidRPr="00726892" w:rsidRDefault="00971142" w:rsidP="003C4159">
      <w:pPr>
        <w:pStyle w:val="a4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>Федеральный закон от 10.12.1995 N 196-ФЗ "О безопасности дорожного движения"</w:t>
      </w:r>
      <w:r w:rsidR="00992FD6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="00992FD6" w:rsidRPr="00992FD6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http://www.consultant.ru/document/cons_doc_LAW_8585/</w:t>
        </w:r>
      </w:hyperlink>
    </w:p>
    <w:p w:rsidR="00C85A47" w:rsidRPr="006E241C" w:rsidRDefault="00971142" w:rsidP="003C4159">
      <w:pPr>
        <w:pStyle w:val="a4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92">
        <w:rPr>
          <w:rFonts w:ascii="Times New Roman" w:hAnsi="Times New Roman" w:cs="Times New Roman"/>
          <w:sz w:val="28"/>
          <w:szCs w:val="28"/>
        </w:rPr>
        <w:t xml:space="preserve">"ГОСТ </w:t>
      </w:r>
      <w:proofErr w:type="gramStart"/>
      <w:r w:rsidRPr="007268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6892">
        <w:rPr>
          <w:rFonts w:ascii="Times New Roman" w:hAnsi="Times New Roman" w:cs="Times New Roman"/>
          <w:sz w:val="28"/>
          <w:szCs w:val="28"/>
        </w:rPr>
        <w:t xml:space="preserve">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движения" (утв. Постановлением Го</w:t>
      </w:r>
      <w:r w:rsidR="009D42BE">
        <w:rPr>
          <w:rFonts w:ascii="Times New Roman" w:hAnsi="Times New Roman" w:cs="Times New Roman"/>
          <w:sz w:val="28"/>
          <w:szCs w:val="28"/>
        </w:rPr>
        <w:t xml:space="preserve">сстандарта России от 11.10.1993 N </w:t>
      </w:r>
      <w:r w:rsidRPr="00726892">
        <w:rPr>
          <w:rFonts w:ascii="Times New Roman" w:hAnsi="Times New Roman" w:cs="Times New Roman"/>
          <w:sz w:val="28"/>
          <w:szCs w:val="28"/>
        </w:rPr>
        <w:t>221)</w:t>
      </w:r>
      <w:r w:rsidR="00992FD6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992FD6" w:rsidRPr="00992FD6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http://www.consultant.ru/document/cons_doc_LAW_135855/</w:t>
        </w:r>
      </w:hyperlink>
    </w:p>
    <w:p w:rsidR="00C85A47" w:rsidRDefault="00C85A47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A47" w:rsidRPr="00C85A47" w:rsidRDefault="00C85A47" w:rsidP="001D47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Правительства РФ от 26.12.2018 N 1680"Об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актами"</w:t>
      </w:r>
    </w:p>
    <w:p w:rsidR="001D4761" w:rsidRDefault="00E72D5F" w:rsidP="001D476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C85A47" w:rsidRPr="00C85A47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http://www.consultant.ru/document/cons_doc_LAW_314805/</w:t>
        </w:r>
      </w:hyperlink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4761" w:rsidSect="00992F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999"/>
    <w:multiLevelType w:val="hybridMultilevel"/>
    <w:tmpl w:val="A26218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79413B"/>
    <w:multiLevelType w:val="hybridMultilevel"/>
    <w:tmpl w:val="85989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12A60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596E"/>
    <w:multiLevelType w:val="hybridMultilevel"/>
    <w:tmpl w:val="DEBE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33DF"/>
    <w:multiLevelType w:val="hybridMultilevel"/>
    <w:tmpl w:val="6D6AF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9281F"/>
    <w:multiLevelType w:val="hybridMultilevel"/>
    <w:tmpl w:val="B26A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53155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A7A"/>
    <w:multiLevelType w:val="hybridMultilevel"/>
    <w:tmpl w:val="FCB6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2691B"/>
    <w:multiLevelType w:val="hybridMultilevel"/>
    <w:tmpl w:val="9250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A4213"/>
    <w:multiLevelType w:val="hybridMultilevel"/>
    <w:tmpl w:val="3F8E7F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DB539D"/>
    <w:multiLevelType w:val="hybridMultilevel"/>
    <w:tmpl w:val="C140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443B3"/>
    <w:multiLevelType w:val="hybridMultilevel"/>
    <w:tmpl w:val="EC041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47801"/>
    <w:multiLevelType w:val="hybridMultilevel"/>
    <w:tmpl w:val="8AFA3D90"/>
    <w:lvl w:ilvl="0" w:tplc="14BCE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4B7FDB"/>
    <w:multiLevelType w:val="hybridMultilevel"/>
    <w:tmpl w:val="AA46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A0336"/>
    <w:multiLevelType w:val="hybridMultilevel"/>
    <w:tmpl w:val="958E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9"/>
    <w:rsid w:val="000425E6"/>
    <w:rsid w:val="00066278"/>
    <w:rsid w:val="00093460"/>
    <w:rsid w:val="000A786A"/>
    <w:rsid w:val="000C14E4"/>
    <w:rsid w:val="000F68C3"/>
    <w:rsid w:val="00132707"/>
    <w:rsid w:val="00151609"/>
    <w:rsid w:val="00166655"/>
    <w:rsid w:val="00167965"/>
    <w:rsid w:val="001C7AD5"/>
    <w:rsid w:val="001D4761"/>
    <w:rsid w:val="001F31BE"/>
    <w:rsid w:val="00206401"/>
    <w:rsid w:val="00253E82"/>
    <w:rsid w:val="00276B62"/>
    <w:rsid w:val="00282A82"/>
    <w:rsid w:val="002B6436"/>
    <w:rsid w:val="00356634"/>
    <w:rsid w:val="003C4159"/>
    <w:rsid w:val="003D0372"/>
    <w:rsid w:val="003F3658"/>
    <w:rsid w:val="0046208D"/>
    <w:rsid w:val="00466410"/>
    <w:rsid w:val="00466B1C"/>
    <w:rsid w:val="0048443D"/>
    <w:rsid w:val="005A5B3D"/>
    <w:rsid w:val="005B59DA"/>
    <w:rsid w:val="006448C6"/>
    <w:rsid w:val="00660E78"/>
    <w:rsid w:val="006863BB"/>
    <w:rsid w:val="00693049"/>
    <w:rsid w:val="006E241C"/>
    <w:rsid w:val="006E4D6C"/>
    <w:rsid w:val="00726892"/>
    <w:rsid w:val="007642C3"/>
    <w:rsid w:val="007705CC"/>
    <w:rsid w:val="007D5016"/>
    <w:rsid w:val="007E107A"/>
    <w:rsid w:val="00832F21"/>
    <w:rsid w:val="00857AF2"/>
    <w:rsid w:val="00867939"/>
    <w:rsid w:val="0087317E"/>
    <w:rsid w:val="008B467B"/>
    <w:rsid w:val="008C1C62"/>
    <w:rsid w:val="00920DAF"/>
    <w:rsid w:val="009560F6"/>
    <w:rsid w:val="00963049"/>
    <w:rsid w:val="00971142"/>
    <w:rsid w:val="00974BCD"/>
    <w:rsid w:val="00992FD6"/>
    <w:rsid w:val="009C3A90"/>
    <w:rsid w:val="009D42BE"/>
    <w:rsid w:val="009E496D"/>
    <w:rsid w:val="00A229D5"/>
    <w:rsid w:val="00BB53FE"/>
    <w:rsid w:val="00C636EA"/>
    <w:rsid w:val="00C7031D"/>
    <w:rsid w:val="00C85A47"/>
    <w:rsid w:val="00CB3554"/>
    <w:rsid w:val="00E445BD"/>
    <w:rsid w:val="00E705A5"/>
    <w:rsid w:val="00E72D5F"/>
    <w:rsid w:val="00EC593D"/>
    <w:rsid w:val="00F2220B"/>
    <w:rsid w:val="00F32623"/>
    <w:rsid w:val="00F55C12"/>
    <w:rsid w:val="00F64A54"/>
    <w:rsid w:val="00F90979"/>
    <w:rsid w:val="00F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f670878d88ab83726bd1804b82668b84b027802e/" TargetMode="External"/><Relationship Id="rId13" Type="http://schemas.openxmlformats.org/officeDocument/2006/relationships/hyperlink" Target="http://www.consultant.ru/document/cons_doc_LAW_44571/" TargetMode="External"/><Relationship Id="rId18" Type="http://schemas.openxmlformats.org/officeDocument/2006/relationships/hyperlink" Target="http://www.consultant.ru/document/cons_doc_LAW_83079/%20" TargetMode="External"/><Relationship Id="rId26" Type="http://schemas.openxmlformats.org/officeDocument/2006/relationships/hyperlink" Target="http://www.consultant.ru/document/cons_doc_LAW_62293/" TargetMode="External"/><Relationship Id="rId39" Type="http://schemas.openxmlformats.org/officeDocument/2006/relationships/hyperlink" Target="http://www.consultant.ru/document/cons_doc_LAW_13585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46444/%20" TargetMode="External"/><Relationship Id="rId34" Type="http://schemas.openxmlformats.org/officeDocument/2006/relationships/hyperlink" Target="http://www.consultant.ru/document/cons_doc_LAW_83079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consultant.ru/document/cons_doc_LAW_33773/" TargetMode="External"/><Relationship Id="rId12" Type="http://schemas.openxmlformats.org/officeDocument/2006/relationships/hyperlink" Target="http://www.consultant.ru/document/cons_doc_LAW_83079/" TargetMode="External"/><Relationship Id="rId17" Type="http://schemas.openxmlformats.org/officeDocument/2006/relationships/hyperlink" Target="http://www.consultant.ru/document/cons_doc_LAW_51057/" TargetMode="External"/><Relationship Id="rId25" Type="http://schemas.openxmlformats.org/officeDocument/2006/relationships/hyperlink" Target="http://www.consultant.ru/document/cons_doc_LAW_60527/" TargetMode="External"/><Relationship Id="rId33" Type="http://schemas.openxmlformats.org/officeDocument/2006/relationships/hyperlink" Target="http://www.consultant.ru/document/cons_doc_LAW_44571/" TargetMode="External"/><Relationship Id="rId38" Type="http://schemas.openxmlformats.org/officeDocument/2006/relationships/hyperlink" Target="http://www.consultant.ru/document/cons_doc_LAW_8585/" TargetMode="External"/><Relationship Id="rId2" Type="http://schemas.openxmlformats.org/officeDocument/2006/relationships/styles" Target="styles.xml"/><Relationship Id="rId16" Type="http://schemas.openxmlformats.org/officeDocument/2006/relationships/hyperlink" Target="&#1082;&#1086;&#1085;&#1090;&#1088;&#1086;&#1083;&#1100;%22%20https:/base.garant.ru/70835646/" TargetMode="External"/><Relationship Id="rId20" Type="http://schemas.openxmlformats.org/officeDocument/2006/relationships/hyperlink" Target="http://www.consultant.ru/document/cons_doc_LAW_200396/" TargetMode="External"/><Relationship Id="rId29" Type="http://schemas.openxmlformats.org/officeDocument/2006/relationships/hyperlink" Target="http://www.consultant.ru/document/cons_doc_LAW_57956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4823/" TargetMode="External"/><Relationship Id="rId24" Type="http://schemas.openxmlformats.org/officeDocument/2006/relationships/hyperlink" Target="http://www.consultant.ru/document/cons_doc_LAW_114247/" TargetMode="External"/><Relationship Id="rId32" Type="http://schemas.openxmlformats.org/officeDocument/2006/relationships/hyperlink" Target="http://www.consultant.ru/document/cons_doc_LAW_217315/%20" TargetMode="External"/><Relationship Id="rId37" Type="http://schemas.openxmlformats.org/officeDocument/2006/relationships/hyperlink" Target="http://www.consultant.ru/document/cons_doc_LAW_44571/" TargetMode="External"/><Relationship Id="rId40" Type="http://schemas.openxmlformats.org/officeDocument/2006/relationships/hyperlink" Target="http://www.consultant.ru/document/cons_doc_LAW_31480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91;&#1095;&#1072;&#1089;&#1090;&#1082;&#1086;&#1074;" TargetMode="External"/><Relationship Id="rId23" Type="http://schemas.openxmlformats.org/officeDocument/2006/relationships/hyperlink" Target="http://www.consultant.ru/document/cons_doc_LAW_144804/" TargetMode="External"/><Relationship Id="rId28" Type="http://schemas.openxmlformats.org/officeDocument/2006/relationships/hyperlink" Target="http://www.consultant.ru/document/cons_doc_LAW_44772/" TargetMode="External"/><Relationship Id="rId36" Type="http://schemas.openxmlformats.org/officeDocument/2006/relationships/hyperlink" Target="http://www.consultant.ru/document/cons_doc_LAW_83079/" TargetMode="External"/><Relationship Id="rId10" Type="http://schemas.openxmlformats.org/officeDocument/2006/relationships/hyperlink" Target="http://www.consultant.ru/document/cons_doc_LAW_33764/" TargetMode="External"/><Relationship Id="rId19" Type="http://schemas.openxmlformats.org/officeDocument/2006/relationships/hyperlink" Target="http://www.consultant.ru/document/cons_doc_LAW_44571/" TargetMode="External"/><Relationship Id="rId31" Type="http://schemas.openxmlformats.org/officeDocument/2006/relationships/hyperlink" Target="http://www.consultant.ru/document/cons_doc_LAW_695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42/0357f6ec88e3d6d7616956dbeb6b6a07e2b393dd/" TargetMode="External"/><Relationship Id="rId14" Type="http://schemas.openxmlformats.org/officeDocument/2006/relationships/hyperlink" Target="http://www.consultant.ru/document/cons_doc_LAW_171925/" TargetMode="External"/><Relationship Id="rId22" Type="http://schemas.openxmlformats.org/officeDocument/2006/relationships/hyperlink" Target="http://www.consultant.ru/document/cons_doc_LAW_146557/" TargetMode="External"/><Relationship Id="rId27" Type="http://schemas.openxmlformats.org/officeDocument/2006/relationships/hyperlink" Target="https://base.garant.ru/58050309/" TargetMode="External"/><Relationship Id="rId30" Type="http://schemas.openxmlformats.org/officeDocument/2006/relationships/hyperlink" Target="http://www.consultant.ru/document/cons_doc_LAW_64299/" TargetMode="External"/><Relationship Id="rId35" Type="http://schemas.openxmlformats.org/officeDocument/2006/relationships/hyperlink" Target="http://www.consultant.ru/document/cons_doc_LAW_723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10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НГ</dc:creator>
  <cp:keywords/>
  <dc:description/>
  <cp:lastModifiedBy>Ткачук АА</cp:lastModifiedBy>
  <cp:revision>19</cp:revision>
  <cp:lastPrinted>2019-12-30T12:21:00Z</cp:lastPrinted>
  <dcterms:created xsi:type="dcterms:W3CDTF">2019-02-20T06:14:00Z</dcterms:created>
  <dcterms:modified xsi:type="dcterms:W3CDTF">2020-01-09T08:04:00Z</dcterms:modified>
</cp:coreProperties>
</file>