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0E1" w:rsidRPr="00325AE7" w:rsidRDefault="000B20E1" w:rsidP="000B20E1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 w:rsidR="00293F4B">
        <w:rPr>
          <w:rFonts w:ascii="Times New Roman" w:hAnsi="Times New Roman" w:cs="Times New Roman"/>
          <w:sz w:val="26"/>
          <w:szCs w:val="26"/>
        </w:rPr>
        <w:t xml:space="preserve"> 1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Pr="00325AE7" w:rsidRDefault="000B20E1" w:rsidP="000B20E1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A9596E" w:rsidRDefault="000D057D" w:rsidP="000B20E1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от 31  декабря 2019 года №  1676</w:t>
      </w:r>
      <w:bookmarkStart w:id="0" w:name="_GoBack"/>
      <w:bookmarkEnd w:id="0"/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84CA0" w:rsidRPr="0030753F" w:rsidRDefault="00384CA0" w:rsidP="00384CA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53F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</w:p>
    <w:p w:rsidR="00384CA0" w:rsidRPr="0030753F" w:rsidRDefault="00384CA0" w:rsidP="00384CA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5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5461C8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</w:p>
    <w:p w:rsidR="00384CA0" w:rsidRPr="0030753F" w:rsidRDefault="00384CA0" w:rsidP="00384CA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53F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</w:t>
      </w:r>
      <w:r w:rsidR="005C7778" w:rsidRPr="0030753F">
        <w:rPr>
          <w:rFonts w:ascii="Times New Roman" w:eastAsia="Times New Roman" w:hAnsi="Times New Roman" w:cs="Times New Roman"/>
          <w:sz w:val="26"/>
          <w:szCs w:val="26"/>
          <w:lang w:eastAsia="ru-RU"/>
        </w:rPr>
        <w:t>ИЕ ФИЗИЧЕСКОЙ КУЛЬТУРЫ И СПОРТА</w:t>
      </w:r>
      <w:r w:rsidRPr="0030753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384CA0" w:rsidRDefault="00384CA0" w:rsidP="00384CA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22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1134"/>
        <w:gridCol w:w="1134"/>
        <w:gridCol w:w="1134"/>
        <w:gridCol w:w="1134"/>
        <w:gridCol w:w="991"/>
      </w:tblGrid>
      <w:tr w:rsidR="00384CA0" w:rsidRPr="001D19D4" w:rsidTr="002F04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828" w:rsidRPr="001D19D4" w:rsidRDefault="00384CA0" w:rsidP="005C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программы </w:t>
            </w:r>
          </w:p>
          <w:p w:rsidR="00384CA0" w:rsidRPr="001D19D4" w:rsidRDefault="00384CA0" w:rsidP="005C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по физкультуре и спорту администрации МР «Печора»</w:t>
            </w:r>
          </w:p>
        </w:tc>
      </w:tr>
      <w:tr w:rsidR="00384CA0" w:rsidRPr="001D19D4" w:rsidTr="002F049C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A0" w:rsidRPr="001D19D4" w:rsidRDefault="00384CA0" w:rsidP="005C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программы </w:t>
            </w:r>
          </w:p>
          <w:p w:rsidR="00AA1828" w:rsidRPr="001D19D4" w:rsidRDefault="00AA1828" w:rsidP="005C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384CA0" w:rsidRPr="001D19D4" w:rsidTr="002F049C">
        <w:trPr>
          <w:trHeight w:val="82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77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A0" w:rsidRPr="001D19D4" w:rsidRDefault="00384CA0" w:rsidP="005C77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«Спортивная школа олимпийского резерва г. Печ</w:t>
            </w:r>
            <w:r w:rsidR="00A82B5E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ора»; МАУ «СОК «Сияние Севера»</w:t>
            </w:r>
          </w:p>
        </w:tc>
      </w:tr>
      <w:tr w:rsidR="00384CA0" w:rsidRPr="001D19D4" w:rsidTr="002F049C">
        <w:trPr>
          <w:trHeight w:val="55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A0" w:rsidRPr="001D19D4" w:rsidRDefault="00384CA0" w:rsidP="005C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Подпрограммы программы  </w:t>
            </w:r>
          </w:p>
          <w:p w:rsidR="00AA1828" w:rsidRPr="001D19D4" w:rsidRDefault="00AA1828" w:rsidP="005C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384CA0" w:rsidRPr="001D19D4" w:rsidTr="002F049C">
        <w:trPr>
          <w:trHeight w:val="55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</w:t>
            </w:r>
            <w:r w:rsidR="005C7778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  <w:p w:rsidR="00AA1828" w:rsidRPr="001D19D4" w:rsidRDefault="00AA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384CA0" w:rsidRPr="001D19D4" w:rsidTr="002F049C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A0" w:rsidRPr="001D19D4" w:rsidRDefault="005C7778" w:rsidP="005C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  <w:r w:rsidR="00384CA0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 </w:t>
            </w:r>
          </w:p>
        </w:tc>
        <w:tc>
          <w:tcPr>
            <w:tcW w:w="77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системы физической культуры и спорта, создание благоприятных условий  для развития массов</w:t>
            </w:r>
            <w:r w:rsidR="00AA1828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физической культуры и спорта</w:t>
            </w:r>
          </w:p>
          <w:p w:rsidR="00AA1828" w:rsidRPr="001D19D4" w:rsidRDefault="00AA1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CA0" w:rsidRPr="001D19D4" w:rsidTr="002F049C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A0" w:rsidRPr="001D19D4" w:rsidRDefault="00384CA0" w:rsidP="005C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программы  </w:t>
            </w:r>
          </w:p>
        </w:tc>
        <w:tc>
          <w:tcPr>
            <w:tcW w:w="77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A0" w:rsidRPr="001D19D4" w:rsidRDefault="00384C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 Развитие инфраструкту</w:t>
            </w:r>
            <w:r w:rsidR="00831508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физической культуры и спорта.</w:t>
            </w:r>
          </w:p>
          <w:p w:rsidR="00384CA0" w:rsidRPr="001D19D4" w:rsidRDefault="00384C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Обеспечение деятельности учреждений, осуществляющих физкультурно</w:t>
            </w:r>
            <w:r w:rsidR="00831508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-спортивную работу с населением.</w:t>
            </w: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384CA0" w:rsidRPr="001D19D4" w:rsidRDefault="00384C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Развитие кадрового потенциала учреждений физичес</w:t>
            </w:r>
            <w:r w:rsidR="00831508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культуры и массового спорта.</w:t>
            </w: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84CA0" w:rsidRPr="001D19D4" w:rsidRDefault="00384C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Популяризация здорового образа жизни, физической культуры и спорта</w:t>
            </w:r>
            <w:r w:rsidR="00831508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среди населения МР «Печора».</w:t>
            </w: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384CA0" w:rsidRPr="001D19D4" w:rsidRDefault="00384C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Вовлечение всех категорий населения МР «Печора» в массовые физкуль</w:t>
            </w:r>
            <w:r w:rsidR="00831508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турные и спортивные мероприятия.</w:t>
            </w:r>
          </w:p>
          <w:p w:rsidR="00384CA0" w:rsidRPr="001D19D4" w:rsidRDefault="00384C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Поэтапное внедрение Всероссийского физкультурно-спортивного комп</w:t>
            </w:r>
            <w:r w:rsidR="00830C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лекса «Готов к труду и обороне»</w:t>
            </w:r>
            <w:r w:rsidR="00831508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A1828" w:rsidRPr="001D19D4" w:rsidRDefault="00AA1828" w:rsidP="00830C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4CA0" w:rsidRPr="001D19D4" w:rsidTr="002F04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</w:t>
            </w:r>
            <w:r w:rsidR="005C7778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индикаторы и </w:t>
            </w: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показатели программы  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9" w:rsidRPr="001D19D4" w:rsidRDefault="0083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9D4">
              <w:rPr>
                <w:rFonts w:ascii="Times New Roman" w:hAnsi="Times New Roman"/>
                <w:sz w:val="24"/>
                <w:szCs w:val="24"/>
              </w:rPr>
              <w:lastRenderedPageBreak/>
              <w:t>Уровень обеспеченности граждан спортивными сооружениями исходя из  единовременной пропуск</w:t>
            </w:r>
            <w:r w:rsidR="006B09A9" w:rsidRPr="001D19D4">
              <w:rPr>
                <w:rFonts w:ascii="Times New Roman" w:hAnsi="Times New Roman"/>
                <w:sz w:val="24"/>
                <w:szCs w:val="24"/>
              </w:rPr>
              <w:t>ной способности объектов спорта.</w:t>
            </w:r>
          </w:p>
          <w:p w:rsidR="005B7EA0" w:rsidRPr="001D19D4" w:rsidRDefault="005B7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9D4">
              <w:rPr>
                <w:rFonts w:ascii="Times New Roman" w:hAnsi="Times New Roman"/>
                <w:sz w:val="24"/>
                <w:szCs w:val="24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Программы).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модернизированных муниципальных спортивных сооружений от </w:t>
            </w: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числа всех имеющихся спортивных сооружений в МО МР «Печора» (с нарастающим итогом с начала реализации Программы)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D0FD2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 муниципальных учреждений  данной категории в МО МР «Печора» (нарастающим итогом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начала реализации программы).</w:t>
            </w:r>
          </w:p>
          <w:p w:rsidR="00B9532F" w:rsidRPr="001D19D4" w:rsidRDefault="00B9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реализованных народных проектов в сфере физической культуры и спорта в р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амках проекта «Народный бюджет».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тствующих спортивных учреждений.</w:t>
            </w:r>
          </w:p>
          <w:p w:rsidR="00B96C46" w:rsidRDefault="00384CA0" w:rsidP="00B96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инвалидов и лиц с ограниченными возможностями здоровья, занимающихся физической культурой и спортом к общей численн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 данной категории населения.</w:t>
            </w:r>
          </w:p>
          <w:p w:rsidR="00384CA0" w:rsidRPr="001D19D4" w:rsidRDefault="00B96C46" w:rsidP="00B96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412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ровочном этапе и выше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спортсменов МО МР «Печора», включенных в составы сборных команд Республики Коми по видам спорта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количестве спортсменов.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физической культуры и спорта.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высококвалифицированных специалистов и тренеров-преподавателей спортивных школ, в общем коли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честве данной группы работников.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работников со специальным образованием в общей численности штатных работников в облас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физической культуры и спорта.</w:t>
            </w:r>
          </w:p>
          <w:p w:rsidR="005411F0" w:rsidRPr="001D19D4" w:rsidRDefault="00541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работников в облас</w:t>
            </w:r>
            <w:r w:rsidR="006B09A9" w:rsidRPr="001D19D4">
              <w:rPr>
                <w:rFonts w:ascii="Times New Roman" w:hAnsi="Times New Roman" w:cs="Times New Roman"/>
                <w:sz w:val="24"/>
                <w:szCs w:val="24"/>
              </w:rPr>
              <w:t>ти физической культуры и спорта.</w:t>
            </w:r>
          </w:p>
          <w:p w:rsidR="005411F0" w:rsidRPr="001D19D4" w:rsidRDefault="00541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в области физичес</w:t>
            </w:r>
            <w:r w:rsidR="006B09A9" w:rsidRPr="001D19D4">
              <w:rPr>
                <w:rFonts w:ascii="Times New Roman" w:hAnsi="Times New Roman" w:cs="Times New Roman"/>
                <w:sz w:val="24"/>
                <w:szCs w:val="24"/>
              </w:rPr>
              <w:t>кой культуры и спорта.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льтуры и спорта среди населения.</w:t>
            </w:r>
          </w:p>
          <w:p w:rsidR="00384CA0" w:rsidRPr="001D19D4" w:rsidRDefault="00447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AD1C7A">
              <w:rPr>
                <w:rFonts w:ascii="Times New Roman" w:hAnsi="Times New Roman"/>
                <w:sz w:val="24"/>
                <w:szCs w:val="24"/>
              </w:rPr>
              <w:t xml:space="preserve"> населения, систематически занимающегося физической культурой и спортом в МР «Печора»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 массовых физкультурно-спортивных мероприя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среди населения МР «Печора».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реализованных мероприятий  в утвержденном календарном плане официальных физкультурных мероприятий и спор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мероприятий МР «Печора».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руду и обороне» (ГТО) (процент).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</w:t>
            </w: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сдаче нормативов Всероссийского физкультурно-спортивного комплекса «Готов к т</w:t>
            </w:r>
            <w:r w:rsidR="00FC7DDC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руду и обороне» (ГТО) (процент)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84CA0" w:rsidRPr="001D19D4" w:rsidRDefault="00384CA0" w:rsidP="0062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4CA0" w:rsidRPr="001D19D4" w:rsidTr="002F049C">
        <w:trPr>
          <w:trHeight w:val="13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A0" w:rsidRPr="001D19D4" w:rsidRDefault="00384CA0" w:rsidP="005C7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Этапы и сроки реализации </w:t>
            </w:r>
            <w:r w:rsidR="00C116B3" w:rsidRPr="001D19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  </w:t>
            </w: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A0" w:rsidRPr="001D19D4" w:rsidRDefault="005C7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384CA0" w:rsidRPr="001D19D4">
              <w:rPr>
                <w:rFonts w:ascii="Times New Roman" w:hAnsi="Times New Roman" w:cs="Times New Roman"/>
                <w:sz w:val="24"/>
                <w:szCs w:val="24"/>
              </w:rPr>
              <w:t>– 202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4CA0"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384CA0" w:rsidRPr="001D19D4" w:rsidRDefault="00384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CA0" w:rsidRPr="001D19D4" w:rsidTr="002F049C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A0" w:rsidRPr="001D19D4" w:rsidRDefault="00384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</w:t>
            </w:r>
            <w:r w:rsidR="00926E05"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 </w:t>
            </w:r>
          </w:p>
          <w:p w:rsidR="00384CA0" w:rsidRPr="001D19D4" w:rsidRDefault="00384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CA0" w:rsidRPr="001D19D4" w:rsidRDefault="00384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CA0" w:rsidRPr="001D19D4" w:rsidRDefault="00384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A0" w:rsidRPr="001D19D4" w:rsidRDefault="00384CA0" w:rsidP="00C11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C11D15"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6982"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440 851,9 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384CA0" w:rsidRPr="001D19D4" w:rsidTr="002F049C">
        <w:trPr>
          <w:trHeight w:val="50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CA0" w:rsidRPr="001D19D4" w:rsidRDefault="00384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A0" w:rsidRPr="00D4384B" w:rsidRDefault="00384C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gramStart"/>
            <w:r w:rsidRPr="00D4384B">
              <w:rPr>
                <w:rFonts w:ascii="Times New Roman" w:hAnsi="Times New Roman" w:cs="Times New Roman"/>
              </w:rPr>
              <w:t>финанси</w:t>
            </w:r>
            <w:r w:rsidR="002F049C" w:rsidRPr="00D4384B">
              <w:rPr>
                <w:rFonts w:ascii="Times New Roman" w:hAnsi="Times New Roman" w:cs="Times New Roman"/>
              </w:rPr>
              <w:t>-</w:t>
            </w:r>
            <w:r w:rsidRPr="00D4384B">
              <w:rPr>
                <w:rFonts w:ascii="Times New Roman" w:hAnsi="Times New Roman" w:cs="Times New Roman"/>
              </w:rPr>
              <w:t>рования</w:t>
            </w:r>
            <w:proofErr w:type="gramEnd"/>
          </w:p>
        </w:tc>
        <w:tc>
          <w:tcPr>
            <w:tcW w:w="6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A0" w:rsidRPr="001D19D4" w:rsidRDefault="00384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8454F6" w:rsidRPr="001D19D4" w:rsidTr="002F049C">
        <w:trPr>
          <w:trHeight w:val="5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875" w:rsidRPr="001D19D4" w:rsidRDefault="00963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875" w:rsidRPr="001D19D4" w:rsidRDefault="00963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875" w:rsidRPr="001D19D4" w:rsidRDefault="009638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963875" w:rsidRPr="001D19D4" w:rsidRDefault="009638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875" w:rsidRPr="001D19D4" w:rsidRDefault="009638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963875" w:rsidRPr="001D19D4" w:rsidRDefault="009638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875" w:rsidRPr="001D19D4" w:rsidRDefault="00963875" w:rsidP="00D20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875" w:rsidRPr="001D19D4" w:rsidRDefault="00963875" w:rsidP="00D20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875" w:rsidRPr="001D19D4" w:rsidRDefault="00963875" w:rsidP="00D20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875" w:rsidRPr="001D19D4" w:rsidRDefault="009638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8454F6" w:rsidRPr="001D19D4" w:rsidTr="002F049C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875" w:rsidRPr="001D19D4" w:rsidRDefault="00963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75" w:rsidRPr="001D19D4" w:rsidRDefault="00126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440 851,9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75" w:rsidRPr="001D19D4" w:rsidRDefault="00A61C4E" w:rsidP="0018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6982" w:rsidRPr="001D19D4">
              <w:rPr>
                <w:rFonts w:ascii="Times New Roman" w:hAnsi="Times New Roman" w:cs="Times New Roman"/>
                <w:sz w:val="24"/>
                <w:szCs w:val="24"/>
              </w:rPr>
              <w:t>4 870,5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75" w:rsidRPr="001D19D4" w:rsidRDefault="00A61C4E" w:rsidP="0018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6982" w:rsidRPr="001D19D4">
              <w:rPr>
                <w:rFonts w:ascii="Times New Roman" w:hAnsi="Times New Roman" w:cs="Times New Roman"/>
                <w:sz w:val="24"/>
                <w:szCs w:val="24"/>
              </w:rPr>
              <w:t>4 910,9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75" w:rsidRPr="001D19D4" w:rsidRDefault="00126982" w:rsidP="0018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75 368,4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75" w:rsidRPr="001D19D4" w:rsidRDefault="00A61C4E" w:rsidP="0018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71 900,7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75" w:rsidRPr="001D19D4" w:rsidRDefault="00A61C4E" w:rsidP="0018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71 900,7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75" w:rsidRPr="001D19D4" w:rsidRDefault="00A61C4E" w:rsidP="0018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71 900,7</w:t>
            </w:r>
          </w:p>
        </w:tc>
      </w:tr>
      <w:tr w:rsidR="00384CA0" w:rsidRPr="001D19D4" w:rsidTr="002F049C">
        <w:trPr>
          <w:trHeight w:val="33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CA0" w:rsidRPr="001D19D4" w:rsidRDefault="00384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CA0" w:rsidRPr="001D19D4" w:rsidRDefault="00384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8454F6" w:rsidRPr="001D19D4" w:rsidTr="002F049C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875" w:rsidRPr="001D19D4" w:rsidRDefault="00963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75" w:rsidRPr="001D19D4" w:rsidRDefault="00126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10 187,7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75" w:rsidRPr="001D19D4" w:rsidRDefault="00126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2 949,8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75" w:rsidRPr="001D19D4" w:rsidRDefault="00126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3 390,2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75" w:rsidRPr="001D19D4" w:rsidRDefault="00126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3 847,7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75" w:rsidRPr="001D19D4" w:rsidRDefault="00C11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75" w:rsidRPr="001D19D4" w:rsidRDefault="00C11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75" w:rsidRPr="001D19D4" w:rsidRDefault="00C11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4CA0" w:rsidRPr="001D19D4" w:rsidTr="002F049C">
        <w:trPr>
          <w:trHeight w:val="3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CA0" w:rsidRPr="001D19D4" w:rsidRDefault="00384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CA0" w:rsidRPr="001D19D4" w:rsidRDefault="00384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8454F6" w:rsidRPr="001D19D4" w:rsidTr="002F049C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875" w:rsidRPr="001D19D4" w:rsidRDefault="00963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75" w:rsidRPr="001D19D4" w:rsidRDefault="00126982" w:rsidP="001D6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352 664,2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75" w:rsidRPr="001D19D4" w:rsidRDefault="00126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75" w:rsidRPr="001D19D4" w:rsidRDefault="00126982" w:rsidP="004D0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58 520,7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75" w:rsidRPr="001D19D4" w:rsidRDefault="00126982" w:rsidP="004D0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58 520,7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75" w:rsidRPr="001D19D4" w:rsidRDefault="00C11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75" w:rsidRPr="001D19D4" w:rsidRDefault="00C11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75" w:rsidRPr="001D19D4" w:rsidRDefault="00C11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58 900,7</w:t>
            </w:r>
          </w:p>
        </w:tc>
      </w:tr>
      <w:tr w:rsidR="00384CA0" w:rsidRPr="001D19D4" w:rsidTr="002F049C">
        <w:trPr>
          <w:trHeight w:val="37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CA0" w:rsidRPr="001D19D4" w:rsidRDefault="00384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CA0" w:rsidRPr="001D19D4" w:rsidRDefault="00384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8454F6" w:rsidRPr="001D19D4" w:rsidTr="002F049C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875" w:rsidRPr="001D19D4" w:rsidRDefault="00963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875" w:rsidRPr="001D19D4" w:rsidRDefault="00C11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78 000,0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875" w:rsidRPr="001D19D4" w:rsidRDefault="00C11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875" w:rsidRPr="001D19D4" w:rsidRDefault="00C11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875" w:rsidRPr="001D19D4" w:rsidRDefault="00963875" w:rsidP="00C11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11D15"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875" w:rsidRPr="001D19D4" w:rsidRDefault="009638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875" w:rsidRPr="001D19D4" w:rsidRDefault="009638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875" w:rsidRPr="001D19D4" w:rsidRDefault="009638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</w:tr>
      <w:tr w:rsidR="00384CA0" w:rsidRPr="001D19D4" w:rsidTr="002F04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A0" w:rsidRPr="001D19D4" w:rsidRDefault="00384CA0" w:rsidP="00926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результаты реализации программы  </w:t>
            </w: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A0" w:rsidRPr="001D19D4" w:rsidRDefault="00384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позволит:</w:t>
            </w:r>
          </w:p>
          <w:p w:rsidR="00384CA0" w:rsidRPr="001D19D4" w:rsidRDefault="00384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единовременную пропускную способность спортивных сооружений в МО МР «Печора»;</w:t>
            </w:r>
          </w:p>
          <w:p w:rsidR="00384CA0" w:rsidRPr="001D19D4" w:rsidRDefault="00384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муниципальных учреждений спортивной направленности, обеспеченных спортивным оборудованием, от числа всех имеющихся муниципальных учреждений данной категории в МО МР «Печора»;</w:t>
            </w:r>
          </w:p>
          <w:p w:rsidR="00384CA0" w:rsidRPr="001D19D4" w:rsidRDefault="00384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-увеличить удельный вес населения, систематически занимающегося физической культурой и спортом в МО МР «Печора»; </w:t>
            </w:r>
          </w:p>
          <w:p w:rsidR="00384CA0" w:rsidRPr="001D19D4" w:rsidRDefault="00384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учащихся (общеобразовательных учреждений), занимающихся физической культурой и спортом, в общей численности учащихся соответствующих учреждений;</w:t>
            </w:r>
          </w:p>
          <w:p w:rsidR="00384CA0" w:rsidRPr="001D19D4" w:rsidRDefault="00384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населения;</w:t>
            </w:r>
          </w:p>
          <w:p w:rsidR="00384CA0" w:rsidRPr="001D19D4" w:rsidRDefault="00384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населения;</w:t>
            </w:r>
          </w:p>
          <w:p w:rsidR="00384CA0" w:rsidRPr="001D19D4" w:rsidRDefault="00384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количество участников массовых физкультурно-спортивных мероприятий среди различных групп и категорий населения МО МР «Печора» (ежегодно);</w:t>
            </w:r>
          </w:p>
          <w:p w:rsidR="00384CA0" w:rsidRPr="001D19D4" w:rsidRDefault="00384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-повысить долю спортсменов, выполнивших норматив не ниже I спортивного разряда, в общем количестве спортсменов;</w:t>
            </w:r>
          </w:p>
          <w:p w:rsidR="00384CA0" w:rsidRPr="001D19D4" w:rsidRDefault="00384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-увеличить долю спортсменов в МО МР «Печора», включенных в составы </w:t>
            </w: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спортивных сборных команд Республики Коми;</w:t>
            </w:r>
          </w:p>
          <w:p w:rsidR="00384CA0" w:rsidRPr="001D19D4" w:rsidRDefault="00384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граждан, выполнивших нормативы Всероссийского физкультурно-спортивного комплекса «Готов к труду и обороне» (ГТО);</w:t>
            </w:r>
          </w:p>
          <w:p w:rsidR="00384CA0" w:rsidRPr="001D19D4" w:rsidRDefault="00384C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увеличить долю учащихся и студентов, выполнивших нормативы Всероссийского физкультурно-спортивного комплекса «Готов к труду и обороне» (ГТО).</w:t>
            </w:r>
          </w:p>
        </w:tc>
      </w:tr>
    </w:tbl>
    <w:p w:rsidR="00384CA0" w:rsidRPr="001D19D4" w:rsidRDefault="00384CA0" w:rsidP="00384CA0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192" w:rsidRPr="001D19D4" w:rsidRDefault="00026192" w:rsidP="00026192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9D4">
        <w:rPr>
          <w:rFonts w:ascii="Times New Roman" w:hAnsi="Times New Roman" w:cs="Times New Roman"/>
          <w:b/>
          <w:sz w:val="24"/>
          <w:szCs w:val="24"/>
        </w:rPr>
        <w:t>1. Приоритеты,  цели и задачи реализуемой муниципальной политики в сфе</w:t>
      </w:r>
      <w:r w:rsidR="008C3561" w:rsidRPr="001D19D4">
        <w:rPr>
          <w:rFonts w:ascii="Times New Roman" w:hAnsi="Times New Roman" w:cs="Times New Roman"/>
          <w:b/>
          <w:sz w:val="24"/>
          <w:szCs w:val="24"/>
        </w:rPr>
        <w:t>ре физической культуры и спорта</w:t>
      </w:r>
    </w:p>
    <w:p w:rsidR="00026192" w:rsidRPr="001D19D4" w:rsidRDefault="00026192" w:rsidP="00026192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192" w:rsidRPr="001D19D4" w:rsidRDefault="00026192" w:rsidP="006B645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9D4">
        <w:rPr>
          <w:rFonts w:ascii="Times New Roman" w:hAnsi="Times New Roman" w:cs="Times New Roman"/>
          <w:sz w:val="24"/>
          <w:szCs w:val="24"/>
        </w:rPr>
        <w:t>1. Приоритетным направлением в сфере физической культуры и спорта является развитие массовой физической культуры и спорта.</w:t>
      </w:r>
    </w:p>
    <w:p w:rsidR="00026192" w:rsidRPr="001D19D4" w:rsidRDefault="00026192" w:rsidP="006B645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9D4">
        <w:rPr>
          <w:rFonts w:ascii="Times New Roman" w:hAnsi="Times New Roman" w:cs="Times New Roman"/>
          <w:sz w:val="24"/>
          <w:szCs w:val="24"/>
        </w:rPr>
        <w:t>Целью муниципальной программы является совершенствование системы физической культуры и спорта, создание благоприятных условий  для развития массовой физической культуры и спорта.</w:t>
      </w:r>
    </w:p>
    <w:p w:rsidR="00026192" w:rsidRPr="001D19D4" w:rsidRDefault="00026192" w:rsidP="006B645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9D4">
        <w:rPr>
          <w:rFonts w:ascii="Times New Roman" w:hAnsi="Times New Roman" w:cs="Times New Roman"/>
          <w:sz w:val="24"/>
          <w:szCs w:val="24"/>
        </w:rPr>
        <w:t>Для достижения цели муниципальной программы решаются следующие задачи:</w:t>
      </w:r>
    </w:p>
    <w:p w:rsidR="00026192" w:rsidRPr="001D19D4" w:rsidRDefault="00026192" w:rsidP="006B645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9D4">
        <w:rPr>
          <w:rFonts w:ascii="Times New Roman" w:hAnsi="Times New Roman" w:cs="Times New Roman"/>
          <w:sz w:val="24"/>
          <w:szCs w:val="24"/>
        </w:rPr>
        <w:t>- развитие инфраструктуры физической культуры и спорта;</w:t>
      </w:r>
    </w:p>
    <w:p w:rsidR="00026192" w:rsidRPr="001D19D4" w:rsidRDefault="00026192" w:rsidP="006B645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9D4">
        <w:rPr>
          <w:rFonts w:ascii="Times New Roman" w:hAnsi="Times New Roman" w:cs="Times New Roman"/>
          <w:sz w:val="24"/>
          <w:szCs w:val="24"/>
        </w:rPr>
        <w:t xml:space="preserve">- обеспечение деятельности учреждений, осуществляющих физкультурно-спортивную работу с населением;  </w:t>
      </w:r>
    </w:p>
    <w:p w:rsidR="00026192" w:rsidRPr="001D19D4" w:rsidRDefault="00026192" w:rsidP="006B645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9D4">
        <w:rPr>
          <w:rFonts w:ascii="Times New Roman" w:hAnsi="Times New Roman" w:cs="Times New Roman"/>
          <w:sz w:val="24"/>
          <w:szCs w:val="24"/>
        </w:rPr>
        <w:t xml:space="preserve">- развитие кадрового потенциала учреждений физической культуры и массового спорта; </w:t>
      </w:r>
    </w:p>
    <w:p w:rsidR="00026192" w:rsidRPr="001D19D4" w:rsidRDefault="00026192" w:rsidP="006B645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9D4">
        <w:rPr>
          <w:rFonts w:ascii="Times New Roman" w:hAnsi="Times New Roman" w:cs="Times New Roman"/>
          <w:sz w:val="24"/>
          <w:szCs w:val="24"/>
        </w:rPr>
        <w:t xml:space="preserve">- популяризация здорового образа жизни, физической культуры и спорта среди населения МР «Печора»;  </w:t>
      </w:r>
    </w:p>
    <w:p w:rsidR="00026192" w:rsidRPr="001D19D4" w:rsidRDefault="00026192" w:rsidP="006B645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9D4">
        <w:rPr>
          <w:rFonts w:ascii="Times New Roman" w:hAnsi="Times New Roman" w:cs="Times New Roman"/>
          <w:sz w:val="24"/>
          <w:szCs w:val="24"/>
        </w:rPr>
        <w:t>- вовлечение всех категорий населения МР «Печора» в массовые физкультурные и спортивные мероприятия.</w:t>
      </w:r>
    </w:p>
    <w:p w:rsidR="00026192" w:rsidRPr="001D19D4" w:rsidRDefault="00026192" w:rsidP="006B645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9D4">
        <w:rPr>
          <w:rFonts w:ascii="Times New Roman" w:hAnsi="Times New Roman" w:cs="Times New Roman"/>
          <w:sz w:val="24"/>
          <w:szCs w:val="24"/>
        </w:rPr>
        <w:t>- поэтапное внедрение Всероссийского физкультурно-спортивного комп</w:t>
      </w:r>
      <w:r w:rsidR="00FC7DDC" w:rsidRPr="001D19D4">
        <w:rPr>
          <w:rFonts w:ascii="Times New Roman" w:hAnsi="Times New Roman" w:cs="Times New Roman"/>
          <w:sz w:val="24"/>
          <w:szCs w:val="24"/>
        </w:rPr>
        <w:t>лекса «Готов к труду и обороне».</w:t>
      </w:r>
    </w:p>
    <w:p w:rsidR="00026192" w:rsidRPr="001D19D4" w:rsidRDefault="00026192" w:rsidP="006B645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9D4">
        <w:rPr>
          <w:rFonts w:ascii="Times New Roman" w:hAnsi="Times New Roman" w:cs="Times New Roman"/>
          <w:sz w:val="24"/>
          <w:szCs w:val="24"/>
        </w:rPr>
        <w:t>2. В рамках программы реализуются следующие мероприятия;</w:t>
      </w:r>
    </w:p>
    <w:p w:rsidR="00026192" w:rsidRPr="001D19D4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9D4">
        <w:rPr>
          <w:rFonts w:ascii="Times New Roman" w:hAnsi="Times New Roman" w:cs="Times New Roman"/>
          <w:sz w:val="24"/>
          <w:szCs w:val="24"/>
        </w:rPr>
        <w:t>-  укрепление материально-технической базы;</w:t>
      </w:r>
    </w:p>
    <w:p w:rsidR="00026192" w:rsidRPr="001D19D4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9D4">
        <w:rPr>
          <w:rFonts w:ascii="Times New Roman" w:hAnsi="Times New Roman" w:cs="Times New Roman"/>
          <w:sz w:val="24"/>
          <w:szCs w:val="24"/>
        </w:rPr>
        <w:t xml:space="preserve">- </w:t>
      </w:r>
      <w:r w:rsidR="00C73241" w:rsidRPr="001D19D4">
        <w:rPr>
          <w:rFonts w:ascii="Times New Roman" w:hAnsi="Times New Roman" w:cs="Times New Roman"/>
          <w:sz w:val="24"/>
          <w:szCs w:val="24"/>
        </w:rPr>
        <w:t>реализация народных проектов в сфере физической культуры и спорта, прошедших отбор  в рамках проекта «Народный бюджет»</w:t>
      </w:r>
      <w:r w:rsidRPr="001D19D4">
        <w:rPr>
          <w:rFonts w:ascii="Times New Roman" w:hAnsi="Times New Roman" w:cs="Times New Roman"/>
          <w:sz w:val="24"/>
          <w:szCs w:val="24"/>
        </w:rPr>
        <w:t>;</w:t>
      </w:r>
    </w:p>
    <w:p w:rsidR="00026192" w:rsidRPr="001D19D4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9D4">
        <w:rPr>
          <w:rFonts w:ascii="Times New Roman" w:hAnsi="Times New Roman" w:cs="Times New Roman"/>
          <w:sz w:val="24"/>
          <w:szCs w:val="24"/>
        </w:rPr>
        <w:t>- оказание муниципальных услуг (выполнение работ) физкультурно-спортивн</w:t>
      </w:r>
      <w:r w:rsidR="00C73241" w:rsidRPr="001D19D4">
        <w:rPr>
          <w:rFonts w:ascii="Times New Roman" w:hAnsi="Times New Roman" w:cs="Times New Roman"/>
          <w:sz w:val="24"/>
          <w:szCs w:val="24"/>
        </w:rPr>
        <w:t>ым</w:t>
      </w:r>
      <w:r w:rsidRPr="001D19D4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C73241" w:rsidRPr="001D19D4">
        <w:rPr>
          <w:rFonts w:ascii="Times New Roman" w:hAnsi="Times New Roman" w:cs="Times New Roman"/>
          <w:sz w:val="24"/>
          <w:szCs w:val="24"/>
        </w:rPr>
        <w:t>ем</w:t>
      </w:r>
      <w:r w:rsidRPr="001D19D4">
        <w:rPr>
          <w:rFonts w:ascii="Times New Roman" w:hAnsi="Times New Roman" w:cs="Times New Roman"/>
          <w:sz w:val="24"/>
          <w:szCs w:val="24"/>
        </w:rPr>
        <w:t>;</w:t>
      </w:r>
    </w:p>
    <w:p w:rsidR="00026192" w:rsidRPr="001D19D4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9D4">
        <w:rPr>
          <w:rFonts w:ascii="Times New Roman" w:hAnsi="Times New Roman" w:cs="Times New Roman"/>
          <w:sz w:val="24"/>
          <w:szCs w:val="24"/>
        </w:rPr>
        <w:t>- развитие физкультурно-оздоровительной и спортивной работы;</w:t>
      </w:r>
    </w:p>
    <w:p w:rsidR="00026192" w:rsidRPr="001D19D4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9D4">
        <w:rPr>
          <w:rFonts w:ascii="Times New Roman" w:hAnsi="Times New Roman" w:cs="Times New Roman"/>
          <w:sz w:val="24"/>
          <w:szCs w:val="24"/>
        </w:rPr>
        <w:t>- организация подготовки и переподготовки специалистов в сфере физической культуры и спорта;</w:t>
      </w:r>
    </w:p>
    <w:p w:rsidR="00026192" w:rsidRPr="001D19D4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9D4">
        <w:rPr>
          <w:rFonts w:ascii="Times New Roman" w:hAnsi="Times New Roman" w:cs="Times New Roman"/>
          <w:sz w:val="24"/>
          <w:szCs w:val="24"/>
        </w:rPr>
        <w:t>- информационное обеспечение</w:t>
      </w:r>
    </w:p>
    <w:p w:rsidR="00026192" w:rsidRPr="001D19D4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9D4">
        <w:rPr>
          <w:rFonts w:ascii="Times New Roman" w:hAnsi="Times New Roman" w:cs="Times New Roman"/>
          <w:sz w:val="24"/>
          <w:szCs w:val="24"/>
        </w:rPr>
        <w:t>- организация, проведение физкультурных и спортивно-массовых мероприятий;</w:t>
      </w:r>
    </w:p>
    <w:p w:rsidR="00026192" w:rsidRPr="001D19D4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9D4">
        <w:rPr>
          <w:rFonts w:ascii="Times New Roman" w:hAnsi="Times New Roman" w:cs="Times New Roman"/>
          <w:sz w:val="24"/>
          <w:szCs w:val="24"/>
        </w:rPr>
        <w:t xml:space="preserve">- реализация поэтапного внедрения Всероссийского физкультурно-спортивного комплекса </w:t>
      </w:r>
      <w:r w:rsidR="001E4BF6" w:rsidRPr="001D19D4">
        <w:rPr>
          <w:rFonts w:ascii="Times New Roman" w:hAnsi="Times New Roman" w:cs="Times New Roman"/>
          <w:sz w:val="24"/>
          <w:szCs w:val="24"/>
        </w:rPr>
        <w:t>«Готов к труду и обороне» (ГТО).</w:t>
      </w:r>
    </w:p>
    <w:p w:rsidR="00026192" w:rsidRPr="001D19D4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9D4">
        <w:rPr>
          <w:rFonts w:ascii="Times New Roman" w:hAnsi="Times New Roman" w:cs="Times New Roman"/>
          <w:sz w:val="24"/>
          <w:szCs w:val="24"/>
        </w:rPr>
        <w:t xml:space="preserve">3. </w:t>
      </w:r>
      <w:hyperlink r:id="rId5" w:history="1">
        <w:r w:rsidRPr="001D19D4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1D19D4">
        <w:rPr>
          <w:rFonts w:ascii="Times New Roman" w:hAnsi="Times New Roman" w:cs="Times New Roman"/>
          <w:sz w:val="24"/>
          <w:szCs w:val="24"/>
        </w:rPr>
        <w:t xml:space="preserve"> и характеристики основных мероприятий муниципальной программы  представлены в приложении 1 к муниципальной программе.</w:t>
      </w:r>
    </w:p>
    <w:p w:rsidR="00026192" w:rsidRPr="001D19D4" w:rsidRDefault="000D057D" w:rsidP="0002619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026192" w:rsidRPr="001D19D4">
          <w:rPr>
            <w:rFonts w:ascii="Times New Roman" w:hAnsi="Times New Roman" w:cs="Times New Roman"/>
            <w:sz w:val="24"/>
            <w:szCs w:val="24"/>
          </w:rPr>
          <w:t>Информация</w:t>
        </w:r>
      </w:hyperlink>
      <w:r w:rsidR="00026192" w:rsidRPr="001D19D4">
        <w:rPr>
          <w:rFonts w:ascii="Times New Roman" w:hAnsi="Times New Roman" w:cs="Times New Roman"/>
          <w:sz w:val="24"/>
          <w:szCs w:val="24"/>
        </w:rPr>
        <w:t xml:space="preserve"> по финансовому обеспечению муниципальной программы представлена в приложении 2 к муниципальной программе. </w:t>
      </w:r>
    </w:p>
    <w:p w:rsidR="00026192" w:rsidRPr="001D19D4" w:rsidRDefault="000D057D" w:rsidP="00E9291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026192" w:rsidRPr="001D19D4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026192" w:rsidRPr="001D19D4">
        <w:rPr>
          <w:rFonts w:ascii="Times New Roman" w:hAnsi="Times New Roman" w:cs="Times New Roman"/>
          <w:sz w:val="24"/>
          <w:szCs w:val="24"/>
        </w:rPr>
        <w:t xml:space="preserve"> и сведения о целевых индикаторах и показателях муниципальной программы, подпрограмм представлены в приложении 3 к муниципальной программе. </w:t>
      </w:r>
    </w:p>
    <w:p w:rsidR="001E501B" w:rsidRPr="001D19D4" w:rsidRDefault="000D057D" w:rsidP="00E9291D">
      <w:pPr>
        <w:ind w:firstLine="708"/>
        <w:jc w:val="both"/>
        <w:rPr>
          <w:sz w:val="24"/>
          <w:szCs w:val="24"/>
        </w:rPr>
      </w:pPr>
      <w:hyperlink r:id="rId8" w:history="1">
        <w:r w:rsidR="00026192" w:rsidRPr="001D19D4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="00026192" w:rsidRPr="001D19D4">
        <w:rPr>
          <w:rFonts w:ascii="Times New Roman" w:hAnsi="Times New Roman" w:cs="Times New Roman"/>
          <w:sz w:val="24"/>
          <w:szCs w:val="24"/>
        </w:rPr>
        <w:t xml:space="preserve"> о порядке сбора информации и методике расчета показателей (индикаторов) муниципальной программы, представлены в приложении 4 к муниципальной программе.</w:t>
      </w:r>
    </w:p>
    <w:sectPr w:rsidR="001E501B" w:rsidRPr="001D19D4" w:rsidSect="003A1590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26192"/>
    <w:rsid w:val="00036A19"/>
    <w:rsid w:val="000B20E1"/>
    <w:rsid w:val="000C5B16"/>
    <w:rsid w:val="000D057D"/>
    <w:rsid w:val="00126982"/>
    <w:rsid w:val="00134F11"/>
    <w:rsid w:val="00182F90"/>
    <w:rsid w:val="001D19D4"/>
    <w:rsid w:val="001D247A"/>
    <w:rsid w:val="001D6D2C"/>
    <w:rsid w:val="001E4BF6"/>
    <w:rsid w:val="001E501B"/>
    <w:rsid w:val="0023594B"/>
    <w:rsid w:val="00293F4B"/>
    <w:rsid w:val="002F049C"/>
    <w:rsid w:val="0030753F"/>
    <w:rsid w:val="003078D4"/>
    <w:rsid w:val="00325AE7"/>
    <w:rsid w:val="00353897"/>
    <w:rsid w:val="00384CA0"/>
    <w:rsid w:val="003A1590"/>
    <w:rsid w:val="00433715"/>
    <w:rsid w:val="00437916"/>
    <w:rsid w:val="004474CC"/>
    <w:rsid w:val="00455EC6"/>
    <w:rsid w:val="004A372D"/>
    <w:rsid w:val="004D0050"/>
    <w:rsid w:val="00512337"/>
    <w:rsid w:val="005411F0"/>
    <w:rsid w:val="005461C8"/>
    <w:rsid w:val="005A6D9C"/>
    <w:rsid w:val="005B7EA0"/>
    <w:rsid w:val="005C7778"/>
    <w:rsid w:val="005D4DF2"/>
    <w:rsid w:val="006236D5"/>
    <w:rsid w:val="00653120"/>
    <w:rsid w:val="006B09A9"/>
    <w:rsid w:val="006B4C6A"/>
    <w:rsid w:val="006B6454"/>
    <w:rsid w:val="00830CA9"/>
    <w:rsid w:val="00831508"/>
    <w:rsid w:val="0084266E"/>
    <w:rsid w:val="008454F6"/>
    <w:rsid w:val="008C3561"/>
    <w:rsid w:val="008C6CFF"/>
    <w:rsid w:val="00900CDC"/>
    <w:rsid w:val="00903AAA"/>
    <w:rsid w:val="00916C15"/>
    <w:rsid w:val="00926E05"/>
    <w:rsid w:val="00963875"/>
    <w:rsid w:val="009A0CF0"/>
    <w:rsid w:val="009C483F"/>
    <w:rsid w:val="009D7013"/>
    <w:rsid w:val="009E6320"/>
    <w:rsid w:val="00A61C4E"/>
    <w:rsid w:val="00A82B5E"/>
    <w:rsid w:val="00A9596E"/>
    <w:rsid w:val="00AA1828"/>
    <w:rsid w:val="00B9532F"/>
    <w:rsid w:val="00B96C46"/>
    <w:rsid w:val="00BB3F84"/>
    <w:rsid w:val="00C116B3"/>
    <w:rsid w:val="00C11D15"/>
    <w:rsid w:val="00C73241"/>
    <w:rsid w:val="00CD0FD2"/>
    <w:rsid w:val="00D20DBD"/>
    <w:rsid w:val="00D4384B"/>
    <w:rsid w:val="00D8043A"/>
    <w:rsid w:val="00E52667"/>
    <w:rsid w:val="00E9291D"/>
    <w:rsid w:val="00EA676D"/>
    <w:rsid w:val="00EE4DB9"/>
    <w:rsid w:val="00F862FB"/>
    <w:rsid w:val="00FA430A"/>
    <w:rsid w:val="00FC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89CD764D9B217FEBC3910A8686DA89774263F4E3DFCB02EBB69BA5E579CA2CA146959332176FC798D2EDFCuBw7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89CD764D9B217FEBC3910A8686DA89774263F4E3DFCB02EBB69BA5E579CA2CA146959332176FC798D2EEF6uBw6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89CD764D9B217FEBC3910A8686DA89774263F4E3DFCB02EBB69BA5E579CA2CA146959332176FC798D2EAFEuBw4M" TargetMode="External"/><Relationship Id="rId5" Type="http://schemas.openxmlformats.org/officeDocument/2006/relationships/hyperlink" Target="consultantplus://offline/ref=CE89CD764D9B217FEBC3910A8686DA89774263F4E3DFCB02EBB69BA5E579CA2CA146959332176FC798D3E9F9uBw4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246</cp:revision>
  <dcterms:created xsi:type="dcterms:W3CDTF">2019-11-07T15:17:00Z</dcterms:created>
  <dcterms:modified xsi:type="dcterms:W3CDTF">2020-01-10T09:03:00Z</dcterms:modified>
</cp:coreProperties>
</file>