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6157EB" w:rsidRPr="006157EB" w:rsidTr="00D028C0">
        <w:tc>
          <w:tcPr>
            <w:tcW w:w="396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 wp14:anchorId="104ED405" wp14:editId="3B2889CD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905578" w:rsidRDefault="006157EB" w:rsidP="0090557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  <w:r w:rsidRPr="006157EB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D028C0">
        <w:tc>
          <w:tcPr>
            <w:tcW w:w="9540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</w:t>
            </w:r>
          </w:p>
        </w:tc>
      </w:tr>
      <w:tr w:rsidR="006157EB" w:rsidRPr="006157EB" w:rsidTr="00D028C0">
        <w:trPr>
          <w:trHeight w:val="565"/>
        </w:trPr>
        <w:tc>
          <w:tcPr>
            <w:tcW w:w="3960" w:type="dxa"/>
          </w:tcPr>
          <w:p w:rsidR="006157EB" w:rsidRPr="006157EB" w:rsidRDefault="002C7279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«</w:t>
            </w:r>
            <w:r w:rsidR="001A7470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30</w:t>
            </w:r>
            <w:r w:rsidR="00EB674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AC459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»</w:t>
            </w:r>
            <w:r w:rsidR="00FA0CC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 </w:t>
            </w:r>
            <w:r w:rsidR="00ED17F0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FA0CC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декабря  </w:t>
            </w:r>
            <w:r w:rsidR="00D1015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3534B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201</w:t>
            </w:r>
            <w:r w:rsidR="000B5BF8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9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F4447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3D30A5" w:rsidP="006157EB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№</w:t>
            </w:r>
            <w:r w:rsidR="00232EA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</w:t>
            </w:r>
            <w:r w:rsidR="001A74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 1659</w:t>
            </w:r>
            <w:r w:rsidR="00230963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6C3096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</w:p>
        </w:tc>
      </w:tr>
      <w:tr w:rsidR="00781472" w:rsidRPr="006157EB" w:rsidTr="00D028C0">
        <w:trPr>
          <w:trHeight w:val="565"/>
        </w:trPr>
        <w:tc>
          <w:tcPr>
            <w:tcW w:w="3960" w:type="dxa"/>
          </w:tcPr>
          <w:p w:rsidR="00781472" w:rsidRDefault="00781472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</w:p>
          <w:p w:rsidR="00781472" w:rsidRPr="006157EB" w:rsidRDefault="00781472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  <w:tc>
          <w:tcPr>
            <w:tcW w:w="1800" w:type="dxa"/>
          </w:tcPr>
          <w:p w:rsidR="00781472" w:rsidRPr="006157EB" w:rsidRDefault="00781472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781472" w:rsidRDefault="00781472" w:rsidP="006157EB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9150" w:type="dxa"/>
        <w:tblInd w:w="108" w:type="dxa"/>
        <w:tblLook w:val="04A0" w:firstRow="1" w:lastRow="0" w:firstColumn="1" w:lastColumn="0" w:noHBand="0" w:noVBand="1"/>
      </w:tblPr>
      <w:tblGrid>
        <w:gridCol w:w="6600"/>
        <w:gridCol w:w="2550"/>
      </w:tblGrid>
      <w:tr w:rsidR="006157EB" w:rsidRPr="008A207B" w:rsidTr="002B675E">
        <w:trPr>
          <w:trHeight w:val="684"/>
        </w:trPr>
        <w:tc>
          <w:tcPr>
            <w:tcW w:w="6600" w:type="dxa"/>
            <w:shd w:val="clear" w:color="auto" w:fill="auto"/>
          </w:tcPr>
          <w:p w:rsidR="006157EB" w:rsidRPr="008A207B" w:rsidRDefault="00E54688" w:rsidP="002B675E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A20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 внесении изменений в</w:t>
            </w:r>
            <w:r w:rsidR="00E42581" w:rsidRPr="008A20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постановление </w:t>
            </w:r>
            <w:r w:rsidR="003B49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администрации МР «Печора» </w:t>
            </w:r>
            <w:r w:rsidR="00E42581" w:rsidRPr="008A20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 26.12.2017 года № 1555</w:t>
            </w:r>
            <w:r w:rsidRPr="008A20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</w:p>
        </w:tc>
        <w:tc>
          <w:tcPr>
            <w:tcW w:w="2550" w:type="dxa"/>
            <w:shd w:val="clear" w:color="auto" w:fill="auto"/>
          </w:tcPr>
          <w:p w:rsidR="006157EB" w:rsidRPr="008A207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</w:tr>
    </w:tbl>
    <w:p w:rsidR="006157EB" w:rsidRPr="008A207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A6A98" w:rsidRDefault="00AA6A98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963307" w:rsidRPr="008A207B" w:rsidRDefault="00963307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6157EB" w:rsidRPr="008A207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A207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</w:t>
      </w:r>
      <w:r w:rsidR="00D8724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8A207B">
        <w:rPr>
          <w:rFonts w:ascii="Times New Roman" w:eastAsia="Times New Roman" w:hAnsi="Times New Roman" w:cs="Times New Roman"/>
          <w:sz w:val="26"/>
          <w:szCs w:val="26"/>
          <w:lang w:eastAsia="ru-RU"/>
        </w:rPr>
        <w:t>администрация ПОСТАНОВЛЯЕТ:</w:t>
      </w:r>
    </w:p>
    <w:p w:rsidR="006157EB" w:rsidRPr="008A207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47DA4" w:rsidRDefault="00047DA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63307" w:rsidRPr="008A207B" w:rsidRDefault="00963307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A475C" w:rsidRDefault="003A475C" w:rsidP="003A475C">
      <w:pPr>
        <w:pStyle w:val="a5"/>
        <w:overflowPunct w:val="0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1. В</w:t>
      </w:r>
      <w:r w:rsidR="00E42581" w:rsidRPr="008A207B">
        <w:rPr>
          <w:rFonts w:ascii="Times New Roman" w:eastAsia="Times New Roman" w:hAnsi="Times New Roman" w:cs="Times New Roman"/>
          <w:sz w:val="26"/>
          <w:szCs w:val="26"/>
          <w:lang w:eastAsia="ru-RU"/>
        </w:rPr>
        <w:t>нести изменения в постановл</w:t>
      </w:r>
      <w:r w:rsidR="00693D5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ение администрации МР «Печора» </w:t>
      </w:r>
      <w:r w:rsidR="00E42581" w:rsidRPr="008A207B">
        <w:rPr>
          <w:rFonts w:ascii="Times New Roman" w:eastAsia="Times New Roman" w:hAnsi="Times New Roman" w:cs="Times New Roman"/>
          <w:sz w:val="26"/>
          <w:szCs w:val="26"/>
          <w:lang w:eastAsia="ru-RU"/>
        </w:rPr>
        <w:t>от 26.12.2017 г. № 1555 «Об утверждении муниципальной программы «Формирование комфортной городской среды муниципального образования городского поселения «Печора»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2018 - 202</w:t>
      </w:r>
      <w:r w:rsidR="00AE3082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годы»</w:t>
      </w:r>
      <w:r w:rsidR="00930D6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согласно приложению к настоящему постановлению.</w:t>
      </w:r>
    </w:p>
    <w:p w:rsidR="00E00186" w:rsidRPr="008A207B" w:rsidRDefault="006157EB" w:rsidP="003A475C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A207B">
        <w:rPr>
          <w:rFonts w:ascii="Times New Roman" w:eastAsia="Times New Roman" w:hAnsi="Times New Roman" w:cs="Times New Roman"/>
          <w:sz w:val="26"/>
          <w:szCs w:val="26"/>
          <w:lang w:eastAsia="ru-RU"/>
        </w:rPr>
        <w:t>2. Настоящее пос</w:t>
      </w:r>
      <w:r w:rsidR="00693D5B">
        <w:rPr>
          <w:rFonts w:ascii="Times New Roman" w:eastAsia="Times New Roman" w:hAnsi="Times New Roman" w:cs="Times New Roman"/>
          <w:sz w:val="26"/>
          <w:szCs w:val="26"/>
          <w:lang w:eastAsia="ru-RU"/>
        </w:rPr>
        <w:t>тановление вступает в силу</w:t>
      </w:r>
      <w:r w:rsidR="009F2327" w:rsidRPr="008A207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="006B0B8A" w:rsidRPr="008A207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</w:t>
      </w:r>
      <w:r w:rsidR="00693D5B">
        <w:rPr>
          <w:rFonts w:ascii="Times New Roman" w:eastAsia="Times New Roman" w:hAnsi="Times New Roman" w:cs="Times New Roman"/>
          <w:sz w:val="26"/>
          <w:szCs w:val="26"/>
          <w:lang w:eastAsia="ru-RU"/>
        </w:rPr>
        <w:t>даты</w:t>
      </w:r>
      <w:r w:rsidR="006B0B8A" w:rsidRPr="008A207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подписания</w:t>
      </w:r>
      <w:proofErr w:type="gramEnd"/>
      <w:r w:rsidR="006B0B8A" w:rsidRPr="008A207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8A207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подлежит размещению на официальном </w:t>
      </w:r>
      <w:r w:rsidR="004402A9" w:rsidRPr="008A207B">
        <w:rPr>
          <w:rFonts w:ascii="Times New Roman" w:eastAsia="Times New Roman" w:hAnsi="Times New Roman" w:cs="Times New Roman"/>
          <w:sz w:val="26"/>
          <w:szCs w:val="26"/>
          <w:lang w:eastAsia="ru-RU"/>
        </w:rPr>
        <w:t>сайт</w:t>
      </w:r>
      <w:r w:rsidRPr="008A207B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="003E733B" w:rsidRPr="008A207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администрации</w:t>
      </w:r>
      <w:r w:rsidRPr="008A207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 «Печора»</w:t>
      </w:r>
      <w:r w:rsidR="00B30576" w:rsidRPr="008A207B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6157EB" w:rsidRPr="006157EB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B0AD4" w:rsidRDefault="001B0AD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540" w:type="dxa"/>
        <w:tblInd w:w="108" w:type="dxa"/>
        <w:tblLook w:val="01E0" w:firstRow="1" w:lastRow="1" w:firstColumn="1" w:lastColumn="1" w:noHBand="0" w:noVBand="0"/>
      </w:tblPr>
      <w:tblGrid>
        <w:gridCol w:w="4752"/>
        <w:gridCol w:w="4788"/>
      </w:tblGrid>
      <w:tr w:rsidR="006157EB" w:rsidRPr="006157EB" w:rsidTr="006157EB">
        <w:tc>
          <w:tcPr>
            <w:tcW w:w="4752" w:type="dxa"/>
            <w:shd w:val="clear" w:color="auto" w:fill="auto"/>
            <w:vAlign w:val="center"/>
          </w:tcPr>
          <w:p w:rsidR="006157EB" w:rsidRPr="006157EB" w:rsidRDefault="00944343" w:rsidP="00944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="00AC459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="00875B6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ED1FA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муниципального района</w:t>
            </w:r>
            <w:r w:rsidR="006B40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ED1FA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- руководитель </w:t>
            </w:r>
            <w:r w:rsidR="00875B6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администрации</w:t>
            </w:r>
            <w:r w:rsidR="00ED1FA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</w:t>
            </w:r>
            <w:r w:rsidR="00E210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       </w:t>
            </w:r>
          </w:p>
        </w:tc>
        <w:tc>
          <w:tcPr>
            <w:tcW w:w="4788" w:type="dxa"/>
            <w:shd w:val="clear" w:color="auto" w:fill="auto"/>
            <w:vAlign w:val="center"/>
          </w:tcPr>
          <w:p w:rsidR="006157EB" w:rsidRPr="006157EB" w:rsidRDefault="00E210D6" w:rsidP="00420B9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Н.</w:t>
            </w:r>
            <w:r w:rsidR="003D30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Н.</w:t>
            </w:r>
            <w:r w:rsidR="003D30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Паншина</w:t>
            </w:r>
          </w:p>
        </w:tc>
      </w:tr>
    </w:tbl>
    <w:p w:rsidR="00774210" w:rsidRDefault="00774210" w:rsidP="00D25C27">
      <w:bookmarkStart w:id="0" w:name="_GoBack"/>
      <w:bookmarkEnd w:id="0"/>
    </w:p>
    <w:sectPr w:rsidR="00774210" w:rsidSect="00064178">
      <w:pgSz w:w="11906" w:h="16838"/>
      <w:pgMar w:top="1134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A647F5"/>
    <w:multiLevelType w:val="multilevel"/>
    <w:tmpl w:val="777AECB8"/>
    <w:lvl w:ilvl="0">
      <w:start w:val="1"/>
      <w:numFmt w:val="decimal"/>
      <w:lvlText w:val="%1."/>
      <w:lvlJc w:val="left"/>
      <w:pPr>
        <w:ind w:left="1833" w:hanging="112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8" w:hanging="10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8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abstractNum w:abstractNumId="1">
    <w:nsid w:val="4CF63CB7"/>
    <w:multiLevelType w:val="hybridMultilevel"/>
    <w:tmpl w:val="0C4C002C"/>
    <w:lvl w:ilvl="0" w:tplc="77A2FAEE">
      <w:start w:val="1"/>
      <w:numFmt w:val="decimal"/>
      <w:lvlText w:val="%1."/>
      <w:lvlJc w:val="left"/>
      <w:pPr>
        <w:ind w:left="1951" w:hanging="11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7EB"/>
    <w:rsid w:val="0000690C"/>
    <w:rsid w:val="00047DA4"/>
    <w:rsid w:val="00052BF3"/>
    <w:rsid w:val="00061960"/>
    <w:rsid w:val="00064178"/>
    <w:rsid w:val="00093A06"/>
    <w:rsid w:val="000B5BF8"/>
    <w:rsid w:val="000B62B3"/>
    <w:rsid w:val="000C2318"/>
    <w:rsid w:val="000C6234"/>
    <w:rsid w:val="00101612"/>
    <w:rsid w:val="001235FE"/>
    <w:rsid w:val="00153EE7"/>
    <w:rsid w:val="00192174"/>
    <w:rsid w:val="001A7470"/>
    <w:rsid w:val="001B0AD4"/>
    <w:rsid w:val="001B4B0F"/>
    <w:rsid w:val="001C49C8"/>
    <w:rsid w:val="002043BB"/>
    <w:rsid w:val="00223AEF"/>
    <w:rsid w:val="00230963"/>
    <w:rsid w:val="00232EAC"/>
    <w:rsid w:val="00295A7F"/>
    <w:rsid w:val="002B675E"/>
    <w:rsid w:val="002C7279"/>
    <w:rsid w:val="002F2A93"/>
    <w:rsid w:val="003534B5"/>
    <w:rsid w:val="00384BAB"/>
    <w:rsid w:val="00395A2E"/>
    <w:rsid w:val="003A475C"/>
    <w:rsid w:val="003B29F6"/>
    <w:rsid w:val="003B4939"/>
    <w:rsid w:val="003D30A5"/>
    <w:rsid w:val="003E733B"/>
    <w:rsid w:val="00420B9D"/>
    <w:rsid w:val="00431789"/>
    <w:rsid w:val="004402A9"/>
    <w:rsid w:val="00444D3E"/>
    <w:rsid w:val="00456786"/>
    <w:rsid w:val="00497C7A"/>
    <w:rsid w:val="005531E3"/>
    <w:rsid w:val="00562B58"/>
    <w:rsid w:val="00573009"/>
    <w:rsid w:val="00581383"/>
    <w:rsid w:val="005B3B81"/>
    <w:rsid w:val="0060431B"/>
    <w:rsid w:val="006078ED"/>
    <w:rsid w:val="006157EB"/>
    <w:rsid w:val="00693D5B"/>
    <w:rsid w:val="006A0327"/>
    <w:rsid w:val="006A5390"/>
    <w:rsid w:val="006B0B8A"/>
    <w:rsid w:val="006B40C2"/>
    <w:rsid w:val="006C3096"/>
    <w:rsid w:val="006D303D"/>
    <w:rsid w:val="00742B67"/>
    <w:rsid w:val="00743843"/>
    <w:rsid w:val="00774210"/>
    <w:rsid w:val="00781472"/>
    <w:rsid w:val="00802E10"/>
    <w:rsid w:val="00811B39"/>
    <w:rsid w:val="008333FC"/>
    <w:rsid w:val="0085093B"/>
    <w:rsid w:val="0085160E"/>
    <w:rsid w:val="00875B6A"/>
    <w:rsid w:val="008813CF"/>
    <w:rsid w:val="00886168"/>
    <w:rsid w:val="008A207B"/>
    <w:rsid w:val="008C1CD4"/>
    <w:rsid w:val="00905578"/>
    <w:rsid w:val="00905B45"/>
    <w:rsid w:val="00912A62"/>
    <w:rsid w:val="00927069"/>
    <w:rsid w:val="00930D67"/>
    <w:rsid w:val="00944343"/>
    <w:rsid w:val="00963307"/>
    <w:rsid w:val="009845AC"/>
    <w:rsid w:val="009A1B0F"/>
    <w:rsid w:val="009F2327"/>
    <w:rsid w:val="00A017BE"/>
    <w:rsid w:val="00A1512D"/>
    <w:rsid w:val="00A17568"/>
    <w:rsid w:val="00A20B27"/>
    <w:rsid w:val="00A24218"/>
    <w:rsid w:val="00A30945"/>
    <w:rsid w:val="00A32B28"/>
    <w:rsid w:val="00AA6A98"/>
    <w:rsid w:val="00AC459C"/>
    <w:rsid w:val="00AD29AB"/>
    <w:rsid w:val="00AE2883"/>
    <w:rsid w:val="00AE3082"/>
    <w:rsid w:val="00B30576"/>
    <w:rsid w:val="00BB39DD"/>
    <w:rsid w:val="00BC026A"/>
    <w:rsid w:val="00BF0958"/>
    <w:rsid w:val="00C1103A"/>
    <w:rsid w:val="00C330A6"/>
    <w:rsid w:val="00C35AAB"/>
    <w:rsid w:val="00C926A1"/>
    <w:rsid w:val="00C94113"/>
    <w:rsid w:val="00CB0E6D"/>
    <w:rsid w:val="00D024D1"/>
    <w:rsid w:val="00D028C0"/>
    <w:rsid w:val="00D05503"/>
    <w:rsid w:val="00D1015B"/>
    <w:rsid w:val="00D25C27"/>
    <w:rsid w:val="00D27EAB"/>
    <w:rsid w:val="00D652BD"/>
    <w:rsid w:val="00D8724F"/>
    <w:rsid w:val="00DE01E0"/>
    <w:rsid w:val="00DF39E0"/>
    <w:rsid w:val="00E00186"/>
    <w:rsid w:val="00E210D6"/>
    <w:rsid w:val="00E42581"/>
    <w:rsid w:val="00E54688"/>
    <w:rsid w:val="00E617C8"/>
    <w:rsid w:val="00E621D0"/>
    <w:rsid w:val="00EB5E4D"/>
    <w:rsid w:val="00EB674E"/>
    <w:rsid w:val="00ED17F0"/>
    <w:rsid w:val="00ED1FA9"/>
    <w:rsid w:val="00F13B7C"/>
    <w:rsid w:val="00F4447B"/>
    <w:rsid w:val="00F860D1"/>
    <w:rsid w:val="00F975DA"/>
    <w:rsid w:val="00FA0CC5"/>
    <w:rsid w:val="00FA6702"/>
    <w:rsid w:val="00FD5766"/>
    <w:rsid w:val="00FF5E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E621D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E621D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3D8DD8-9B51-45D7-A477-94A4711995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134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Ткачук АА</cp:lastModifiedBy>
  <cp:revision>7</cp:revision>
  <cp:lastPrinted>2020-01-13T07:56:00Z</cp:lastPrinted>
  <dcterms:created xsi:type="dcterms:W3CDTF">2019-06-13T06:37:00Z</dcterms:created>
  <dcterms:modified xsi:type="dcterms:W3CDTF">2020-01-13T07:58:00Z</dcterms:modified>
</cp:coreProperties>
</file>