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9DC" w:rsidRPr="00C132BE" w:rsidRDefault="003909DC" w:rsidP="003909DC">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Приложение 9</w:t>
      </w:r>
    </w:p>
    <w:p w:rsidR="003909DC" w:rsidRPr="00C132BE" w:rsidRDefault="003909DC" w:rsidP="003909D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3909DC" w:rsidRPr="00C132BE" w:rsidRDefault="003909DC" w:rsidP="003909D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«Развитие экономики»</w:t>
      </w:r>
    </w:p>
    <w:p w:rsidR="003909DC" w:rsidRPr="00C132BE" w:rsidRDefault="003909DC" w:rsidP="003909DC">
      <w:pPr>
        <w:overflowPunct w:val="0"/>
        <w:autoSpaceDE w:val="0"/>
        <w:autoSpaceDN w:val="0"/>
        <w:adjustRightInd w:val="0"/>
        <w:spacing w:after="0" w:line="240" w:lineRule="auto"/>
        <w:ind w:firstLine="709"/>
        <w:jc w:val="right"/>
        <w:rPr>
          <w:rFonts w:ascii="Times New Roman" w:eastAsia="Times New Roman" w:hAnsi="Times New Roman" w:cs="Times New Roman"/>
          <w:sz w:val="26"/>
          <w:szCs w:val="26"/>
          <w:lang w:eastAsia="ru-RU"/>
        </w:rPr>
      </w:pPr>
    </w:p>
    <w:p w:rsidR="003909DC" w:rsidRPr="00C132BE" w:rsidRDefault="003909DC" w:rsidP="003909DC">
      <w:pPr>
        <w:autoSpaceDE w:val="0"/>
        <w:autoSpaceDN w:val="0"/>
        <w:adjustRightInd w:val="0"/>
        <w:spacing w:after="0" w:line="240" w:lineRule="auto"/>
        <w:ind w:firstLine="142"/>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3909DC" w:rsidRPr="00C132BE" w:rsidRDefault="003909DC" w:rsidP="003909DC">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части затрат субъектов малого и среднего предпринимательства по аренде торговых мест в торговых комплексах при реализации продукции собственного производства</w:t>
      </w:r>
    </w:p>
    <w:p w:rsidR="003909DC" w:rsidRPr="00C132BE" w:rsidRDefault="003909DC" w:rsidP="003909DC">
      <w:pPr>
        <w:autoSpaceDE w:val="0"/>
        <w:autoSpaceDN w:val="0"/>
        <w:adjustRightInd w:val="0"/>
        <w:spacing w:after="0" w:line="240" w:lineRule="auto"/>
        <w:jc w:val="center"/>
        <w:rPr>
          <w:rFonts w:ascii="Times New Roman" w:hAnsi="Times New Roman" w:cs="Times New Roman"/>
          <w:bCs/>
          <w:sz w:val="26"/>
          <w:szCs w:val="26"/>
        </w:rPr>
      </w:pPr>
    </w:p>
    <w:p w:rsidR="003909DC" w:rsidRPr="00C132BE" w:rsidRDefault="003909DC" w:rsidP="003909DC">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w:t>
      </w:r>
      <w:r w:rsidRPr="002B15AF">
        <w:rPr>
          <w:rFonts w:ascii="Times New Roman" w:hAnsi="Times New Roman" w:cs="Times New Roman"/>
          <w:bCs/>
          <w:sz w:val="26"/>
          <w:szCs w:val="26"/>
        </w:rPr>
        <w:t>о предоставлении субсидий</w:t>
      </w:r>
    </w:p>
    <w:p w:rsidR="003909DC" w:rsidRPr="00C132BE" w:rsidRDefault="003909DC" w:rsidP="003909DC">
      <w:pPr>
        <w:overflowPunct w:val="0"/>
        <w:autoSpaceDE w:val="0"/>
        <w:autoSpaceDN w:val="0"/>
        <w:adjustRightInd w:val="0"/>
        <w:spacing w:after="0" w:line="240" w:lineRule="auto"/>
        <w:ind w:firstLine="709"/>
        <w:jc w:val="center"/>
        <w:rPr>
          <w:rFonts w:ascii="Times New Roman" w:eastAsia="Times New Roman" w:hAnsi="Times New Roman" w:cs="Times New Roman"/>
          <w:color w:val="000000"/>
          <w:sz w:val="26"/>
          <w:szCs w:val="26"/>
          <w:lang w:eastAsia="ru-RU"/>
        </w:rPr>
      </w:pP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color w:val="000000"/>
          <w:sz w:val="26"/>
          <w:szCs w:val="26"/>
          <w:lang w:eastAsia="ru-RU"/>
        </w:rPr>
        <w:t xml:space="preserve">1.1. </w:t>
      </w:r>
      <w:proofErr w:type="gramStart"/>
      <w:r w:rsidRPr="00C132BE">
        <w:rPr>
          <w:rFonts w:ascii="Times New Roman" w:eastAsia="Times New Roman" w:hAnsi="Times New Roman" w:cs="Times New Roman"/>
          <w:color w:val="000000"/>
          <w:sz w:val="26"/>
          <w:szCs w:val="26"/>
          <w:lang w:eastAsia="ru-RU"/>
        </w:rPr>
        <w:t xml:space="preserve">Настоящий Порядок определяет механизм субсидирования части затрат субъектов малого и среднего предпринимательства по аренде торговых мест в торговых комплексах при реализации продукции собственного производства, </w:t>
      </w:r>
      <w:r w:rsidRPr="00C132BE">
        <w:rPr>
          <w:rFonts w:ascii="Times New Roman" w:hAnsi="Times New Roman" w:cs="Times New Roman"/>
          <w:sz w:val="26"/>
          <w:szCs w:val="26"/>
        </w:rPr>
        <w:t>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 реализацию</w:t>
      </w:r>
      <w:proofErr w:type="gramEnd"/>
      <w:r w:rsidRPr="00C132BE">
        <w:rPr>
          <w:rFonts w:ascii="Times New Roman" w:hAnsi="Times New Roman" w:cs="Times New Roman"/>
          <w:sz w:val="26"/>
          <w:szCs w:val="26"/>
        </w:rPr>
        <w:t xml:space="preserve"> </w:t>
      </w:r>
      <w:hyperlink r:id="rId5" w:history="1">
        <w:r w:rsidRPr="00C132BE">
          <w:rPr>
            <w:rFonts w:ascii="Times New Roman" w:hAnsi="Times New Roman" w:cs="Times New Roman"/>
            <w:sz w:val="26"/>
            <w:szCs w:val="26"/>
          </w:rPr>
          <w:t>подпрограммы</w:t>
        </w:r>
      </w:hyperlink>
      <w:r w:rsidRPr="00C132BE">
        <w:rPr>
          <w:rFonts w:ascii="Times New Roman" w:hAnsi="Times New Roman" w:cs="Times New Roman"/>
          <w:sz w:val="26"/>
          <w:szCs w:val="26"/>
        </w:rPr>
        <w:t xml:space="preserve"> «</w:t>
      </w:r>
      <w:r w:rsidR="00C35223">
        <w:rPr>
          <w:rFonts w:ascii="Times New Roman" w:hAnsi="Times New Roman" w:cs="Times New Roman"/>
          <w:sz w:val="26"/>
          <w:szCs w:val="26"/>
        </w:rPr>
        <w:t>Малое и среднее  предпринимательство</w:t>
      </w:r>
      <w:r w:rsidRPr="00C132BE">
        <w:rPr>
          <w:rFonts w:ascii="Times New Roman" w:hAnsi="Times New Roman" w:cs="Times New Roman"/>
          <w:sz w:val="26"/>
          <w:szCs w:val="26"/>
        </w:rPr>
        <w:t xml:space="preserve">» муниципальной программы </w:t>
      </w:r>
      <w:r w:rsidR="00141B0B">
        <w:rPr>
          <w:rFonts w:ascii="Times New Roman" w:hAnsi="Times New Roman" w:cs="Times New Roman"/>
          <w:sz w:val="26"/>
          <w:szCs w:val="26"/>
        </w:rPr>
        <w:t xml:space="preserve">МО МР «Печора» </w:t>
      </w:r>
      <w:r w:rsidRPr="00C132BE">
        <w:rPr>
          <w:rFonts w:ascii="Times New Roman" w:hAnsi="Times New Roman" w:cs="Times New Roman"/>
          <w:sz w:val="26"/>
          <w:szCs w:val="26"/>
        </w:rPr>
        <w:t xml:space="preserve">«Развитие экономики» на соответствующий финансовый год (далее - субсидия). </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hAnsi="Times New Roman" w:cs="Times New Roman"/>
          <w:sz w:val="26"/>
          <w:szCs w:val="26"/>
        </w:rPr>
        <w:t>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w:t>
      </w:r>
      <w:proofErr w:type="gramEnd"/>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Использование субсидии на иные цели не допускается.</w:t>
      </w:r>
    </w:p>
    <w:p w:rsidR="003909DC" w:rsidRPr="00C132BE" w:rsidRDefault="003909DC" w:rsidP="003909DC">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1.2.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1.3. Субсидия предоставляется субъектам малого и среднего предпринимательства, одновременно отвечающим следующим требованиям:</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1) установленным Федеральным законом от 24.07.2007 N 209-ФЗ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2) зарегистрированным и осуществляющим свою деятельность на территории МО МР «Печора»;</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hAnsi="Times New Roman" w:cs="Times New Roman"/>
          <w:sz w:val="26"/>
          <w:szCs w:val="26"/>
        </w:rPr>
        <w:t xml:space="preserve">3) не имеющим задолженности (в том числе по обязательствам учредителей - для юридических лиц) по уплате налогов, сборов, пеней и иных обязательных платежей в бюджетную систему Российской Федерации и внебюджетные фонды, срок исполнения по которым наступил в соответствии с законодательством Российской Федерации; </w:t>
      </w:r>
      <w:proofErr w:type="gramEnd"/>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4) не </w:t>
      </w:r>
      <w:proofErr w:type="gramStart"/>
      <w:r w:rsidRPr="00C132BE">
        <w:rPr>
          <w:rFonts w:ascii="Times New Roman" w:hAnsi="Times New Roman" w:cs="Times New Roman"/>
          <w:sz w:val="26"/>
          <w:szCs w:val="26"/>
        </w:rPr>
        <w:t>имеющим</w:t>
      </w:r>
      <w:proofErr w:type="gramEnd"/>
      <w:r w:rsidRPr="00C132BE">
        <w:rPr>
          <w:rFonts w:ascii="Times New Roman" w:hAnsi="Times New Roman" w:cs="Times New Roman"/>
          <w:sz w:val="26"/>
          <w:szCs w:val="26"/>
        </w:rPr>
        <w:t xml:space="preserve"> задолженности по заработной плате перед наемными работниками;  </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5) руководитель субъекта малого и среднего предпринимательства должен быть зарегистрирован по месту жительства на территории МО МР «Печора»;</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6) не должны получать средства из бюджета МО МР «Печора» в соответствии с иными нормативными правовыми актами на аналогичные цели, указанные в пункте 1.1.;</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7) должна отсутствовать просроченная задолженность по возврату в бюджет МО МР «Печора» субсидий, бюджетных инвестиций, </w:t>
      </w:r>
      <w:proofErr w:type="gramStart"/>
      <w:r w:rsidRPr="00C132BE">
        <w:rPr>
          <w:rFonts w:ascii="Times New Roman" w:hAnsi="Times New Roman" w:cs="Times New Roman"/>
          <w:sz w:val="26"/>
          <w:szCs w:val="26"/>
        </w:rPr>
        <w:t>предоставленных</w:t>
      </w:r>
      <w:proofErr w:type="gramEnd"/>
      <w:r w:rsidRPr="00C132BE">
        <w:rPr>
          <w:rFonts w:ascii="Times New Roman" w:hAnsi="Times New Roman" w:cs="Times New Roman"/>
          <w:sz w:val="26"/>
          <w:szCs w:val="26"/>
        </w:rPr>
        <w:t xml:space="preserve"> в том числе в соответствии с иными правовыми актами, и иная просроченная задолженность перед бюджетом МО МР «Печора»;</w:t>
      </w:r>
    </w:p>
    <w:p w:rsidR="003909DC"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8) юридические лица не должны находиться в процессе реорганизации, ликвидации</w:t>
      </w:r>
      <w:r w:rsidRPr="00877E8D">
        <w:rPr>
          <w:rFonts w:ascii="Times New Roman" w:hAnsi="Times New Roman" w:cs="Times New Roman"/>
          <w:sz w:val="26"/>
          <w:szCs w:val="26"/>
        </w:rPr>
        <w:t xml:space="preserve">, в отношении их не проведена процедура банкротства, деятельность получателя не приостановлена в </w:t>
      </w:r>
      <w:proofErr w:type="gramStart"/>
      <w:r w:rsidRPr="00877E8D">
        <w:rPr>
          <w:rFonts w:ascii="Times New Roman" w:hAnsi="Times New Roman" w:cs="Times New Roman"/>
          <w:sz w:val="26"/>
          <w:szCs w:val="26"/>
        </w:rPr>
        <w:t>порядке</w:t>
      </w:r>
      <w:proofErr w:type="gramEnd"/>
      <w:r w:rsidRPr="00877E8D">
        <w:rPr>
          <w:rFonts w:ascii="Times New Roman" w:hAnsi="Times New Roman" w:cs="Times New Roman"/>
          <w:sz w:val="26"/>
          <w:szCs w:val="26"/>
        </w:rPr>
        <w:t xml:space="preserve"> предусмотренном законодательством Российской Федерации, а индивидуальные предприниматели не должны прекратить деятельность в качестве индивидуал</w:t>
      </w:r>
      <w:r w:rsidRPr="00C132BE">
        <w:rPr>
          <w:rFonts w:ascii="Times New Roman" w:hAnsi="Times New Roman" w:cs="Times New Roman"/>
          <w:sz w:val="26"/>
          <w:szCs w:val="26"/>
        </w:rPr>
        <w:t>ьного предпринимателя;</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hAnsi="Times New Roman" w:cs="Times New Roman"/>
          <w:sz w:val="26"/>
          <w:szCs w:val="26"/>
        </w:rPr>
        <w:t>9)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w:t>
      </w:r>
      <w:proofErr w:type="gramEnd"/>
      <w:r w:rsidRPr="00C132BE">
        <w:rPr>
          <w:rFonts w:ascii="Times New Roman" w:hAnsi="Times New Roman" w:cs="Times New Roman"/>
          <w:sz w:val="26"/>
          <w:szCs w:val="26"/>
        </w:rPr>
        <w:t xml:space="preserve"> </w:t>
      </w:r>
      <w:proofErr w:type="gramStart"/>
      <w:r w:rsidRPr="00C132BE">
        <w:rPr>
          <w:rFonts w:ascii="Times New Roman" w:hAnsi="Times New Roman" w:cs="Times New Roman"/>
          <w:sz w:val="26"/>
          <w:szCs w:val="26"/>
        </w:rPr>
        <w:t>отношении</w:t>
      </w:r>
      <w:proofErr w:type="gramEnd"/>
      <w:r w:rsidRPr="00C132BE">
        <w:rPr>
          <w:rFonts w:ascii="Times New Roman" w:hAnsi="Times New Roman" w:cs="Times New Roman"/>
          <w:sz w:val="26"/>
          <w:szCs w:val="26"/>
        </w:rPr>
        <w:t xml:space="preserve"> таких юридических лиц, в совокупности превышает 50 процентов.</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color w:val="FF0000"/>
          <w:sz w:val="26"/>
          <w:szCs w:val="26"/>
        </w:rPr>
      </w:pPr>
    </w:p>
    <w:p w:rsidR="003909DC" w:rsidRPr="00C132BE" w:rsidRDefault="003909DC" w:rsidP="003909DC">
      <w:pPr>
        <w:autoSpaceDE w:val="0"/>
        <w:autoSpaceDN w:val="0"/>
        <w:adjustRightInd w:val="0"/>
        <w:spacing w:after="0" w:line="240" w:lineRule="auto"/>
        <w:ind w:firstLine="709"/>
        <w:jc w:val="center"/>
        <w:rPr>
          <w:rFonts w:ascii="Times New Roman" w:hAnsi="Times New Roman" w:cs="Times New Roman"/>
          <w:sz w:val="26"/>
          <w:szCs w:val="26"/>
        </w:rPr>
      </w:pPr>
      <w:r w:rsidRPr="00C132BE">
        <w:rPr>
          <w:rFonts w:ascii="Times New Roman" w:hAnsi="Times New Roman" w:cs="Times New Roman"/>
          <w:sz w:val="26"/>
          <w:szCs w:val="26"/>
        </w:rPr>
        <w:t>2. Условия и порядок предоставления субсидии</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C132BE">
        <w:rPr>
          <w:rFonts w:ascii="Times New Roman" w:hAnsi="Times New Roman" w:cs="Times New Roman"/>
          <w:sz w:val="26"/>
          <w:szCs w:val="26"/>
        </w:rPr>
        <w:t xml:space="preserve">2.1. </w:t>
      </w:r>
      <w:r w:rsidRPr="00C132BE">
        <w:rPr>
          <w:rFonts w:ascii="Times New Roman" w:eastAsia="Times New Roman" w:hAnsi="Times New Roman" w:cs="Times New Roman"/>
          <w:color w:val="000000"/>
          <w:sz w:val="26"/>
          <w:szCs w:val="26"/>
          <w:lang w:eastAsia="ru-RU"/>
        </w:rPr>
        <w:t>Для получения субсидии субъекты малого и среднего предпринимательства представляют в администрацию муниципального района «Печора» следующие документы:</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 заявку на получение субсидии по форме согласно приложению 15 к  муниципальной программе </w:t>
      </w:r>
      <w:r w:rsidR="0070644E">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«Печора»;</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выписку из Единого реестра субъектов малого и среднего предпринимательства, сформированную не ранее чем за месяц до дня представления заявки, в случае если субъект малого и среднего предпринимательства представляет ее самостоятельно;</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справку по форме, утвержденной Федеральной налоговой службой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 об исполнении субъектом малого и среднего предпринимательства:</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обязанности по уплате налогов, сборов, пеней, штрафов, процентов;</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обязательств по уплате страховых взносов на обязательное пенсионное страхование и обязательное медицинское страхование;</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4)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w:t>
      </w:r>
      <w:proofErr w:type="gramEnd"/>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5) копию договора аренды торгового места, заверенную в установленном порядке или с предъявлением оригинала;</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6) копии документов, подтверждающих оплату субъектом малого и среднего предпринимательства аренды торгового места с предъявлением оригинала.</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Документы, указанные в подпунктах 1, 5, 6 настоящего пункта, представляются субъектом малого и среднего предпринимательства в администрацию МР «Печора» самостоятельно.</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если субъект малого и среднего предпринимательства не представляет самостоятельно документы, указанные в пунктах 2 – 4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sz w:val="26"/>
          <w:szCs w:val="26"/>
          <w:lang w:eastAsia="ru-RU"/>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2.2. </w:t>
      </w:r>
      <w:proofErr w:type="gramStart"/>
      <w:r w:rsidRPr="00C132BE">
        <w:rPr>
          <w:rFonts w:ascii="Times New Roman" w:hAnsi="Times New Roman" w:cs="Times New Roman"/>
          <w:sz w:val="26"/>
          <w:szCs w:val="26"/>
        </w:rPr>
        <w:t>Администрация МР «Печора» проверяет полноту (комплектность), представленных субъектом малого и среднего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proofErr w:type="gramEnd"/>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МР района «Печора».</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Решение Комиссии оформляется протоколом. Выписки из протокола заседания Комиссии направляются субъектам малого и среднего предпринимательства, подавшим заявку на получение финансовой поддержки, в срок не более 5 рабочих дней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На основании протокола Комиссии в срок не более 5 рабочих дней утверждается постановление администрации МР «Печора» о предоставлении субсидии субъекту малого и среднего предпринимательства.</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2.3. В оказании финансовой поддержки должно быть отказано в случае, если:</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lastRenderedPageBreak/>
        <w:t>1) 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roofErr w:type="gramEnd"/>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не выполнены условия оказания финансовой поддержки, установленные Порядком;</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ранее в отношении заявителя было принято решение об оказании аналогичной поддержки и сроки ее не истекли;</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 субъектом малого и среднего предпринимательства допустившим нарушение условий оказания финансовой поддержки, в т.</w:t>
      </w:r>
      <w:r w:rsidR="005B4027">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ч. не обеспечившим целевого использования средств финансовой поддержки.</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2.4. </w:t>
      </w:r>
      <w:r w:rsidRPr="00C132BE">
        <w:rPr>
          <w:rFonts w:ascii="Times New Roman" w:hAnsi="Times New Roman" w:cs="Times New Roman"/>
          <w:sz w:val="26"/>
          <w:szCs w:val="26"/>
        </w:rPr>
        <w:t>Совокупный размер субсидии, предоставленной одному субъекту малого и среднего предпринимательства в соответствии с настоящим Порядком в течение одного финансового года, не может превышать 100 тысяч рублей, не более 60 процентов от суммы понесенных фактических расходов по арендной плате.</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132BE">
        <w:rPr>
          <w:rFonts w:ascii="Times New Roman" w:hAnsi="Times New Roman" w:cs="Times New Roman"/>
          <w:color w:val="000000" w:themeColor="text1"/>
          <w:sz w:val="26"/>
          <w:szCs w:val="26"/>
        </w:rPr>
        <w:t>Субсидия предоставляется субъектам малого и среднего предпринимательства основной вид деятельности, которых относится к следующим видам деятельности:</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132BE">
        <w:rPr>
          <w:rFonts w:ascii="Times New Roman" w:hAnsi="Times New Roman" w:cs="Times New Roman"/>
          <w:color w:val="000000" w:themeColor="text1"/>
          <w:sz w:val="26"/>
          <w:szCs w:val="26"/>
        </w:rPr>
        <w:t>- производство, переработка, и хранение сельскохозяйственной продукции;</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color w:val="000000" w:themeColor="text1"/>
          <w:sz w:val="26"/>
          <w:szCs w:val="26"/>
        </w:rPr>
        <w:t>- народные промыслы и художественные производства.</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2.5.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16, заключенного между субъектом малого и среднего предпринимательства и администрацией МР «Печора».</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 xml:space="preserve">. </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2.6. Требования, которым должны соответствовать получатели субсидии на первое число месяца, предшествующего месяцу, в котором принято решение о предоставлении субсидии:</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 (в случае, если такое требование предусмотрено правовым актом);</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hAnsi="Times New Roman" w:cs="Times New Roman"/>
          <w:sz w:val="26"/>
          <w:szCs w:val="26"/>
        </w:rPr>
        <w:t xml:space="preserve">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6" w:history="1">
        <w:r w:rsidRPr="00C132BE">
          <w:rPr>
            <w:rFonts w:ascii="Times New Roman" w:hAnsi="Times New Roman" w:cs="Times New Roman"/>
            <w:color w:val="0000FF"/>
            <w:sz w:val="26"/>
            <w:szCs w:val="26"/>
          </w:rPr>
          <w:t>перечень</w:t>
        </w:r>
      </w:hyperlink>
      <w:r w:rsidRPr="00C132BE">
        <w:rPr>
          <w:rFonts w:ascii="Times New Roman" w:hAnsi="Times New Roman" w:cs="Times New Roman"/>
          <w:sz w:val="26"/>
          <w:szCs w:val="26"/>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C132BE">
        <w:rPr>
          <w:rFonts w:ascii="Times New Roman" w:hAnsi="Times New Roman" w:cs="Times New Roman"/>
          <w:sz w:val="26"/>
          <w:szCs w:val="26"/>
        </w:rPr>
        <w:t>) в отношении таких юридических лиц, в совокупности превышает 50 процентов;</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получатели субсидий не должны получать средства из бюджета МО МР «Печора» субсидии в соответствии с правовым актом, на основании иных нормативных правовых актов или муниципальных правовых актов на цели, указанные в </w:t>
      </w:r>
      <w:hyperlink r:id="rId7" w:history="1">
        <w:r w:rsidRPr="00C132BE">
          <w:rPr>
            <w:rFonts w:ascii="Times New Roman" w:hAnsi="Times New Roman" w:cs="Times New Roman"/>
            <w:color w:val="0000FF"/>
            <w:sz w:val="26"/>
            <w:szCs w:val="26"/>
          </w:rPr>
          <w:t xml:space="preserve">подпункте </w:t>
        </w:r>
      </w:hyperlink>
      <w:r w:rsidRPr="00C132BE">
        <w:rPr>
          <w:rFonts w:ascii="Times New Roman" w:hAnsi="Times New Roman" w:cs="Times New Roman"/>
          <w:color w:val="0000FF"/>
          <w:sz w:val="26"/>
          <w:szCs w:val="26"/>
        </w:rPr>
        <w:t>1</w:t>
      </w:r>
      <w:r w:rsidRPr="00C132BE">
        <w:rPr>
          <w:rFonts w:ascii="Times New Roman" w:hAnsi="Times New Roman" w:cs="Times New Roman"/>
          <w:sz w:val="26"/>
          <w:szCs w:val="26"/>
        </w:rPr>
        <w:t xml:space="preserve"> настоящего документа;    </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2.7.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 </w:t>
      </w:r>
    </w:p>
    <w:p w:rsidR="003909DC" w:rsidRPr="00C132BE" w:rsidRDefault="003909DC" w:rsidP="003909D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hAnsi="Times New Roman" w:cs="Times New Roman"/>
          <w:sz w:val="26"/>
          <w:szCs w:val="26"/>
        </w:rPr>
        <w:t>2.8.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МО МР «Печора» в срок до 30 января следующего года.</w:t>
      </w:r>
    </w:p>
    <w:p w:rsidR="003909DC" w:rsidRPr="00C132BE" w:rsidRDefault="003909DC" w:rsidP="003909D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2.9. Показатели результативности при необходимости устанавливаются в </w:t>
      </w:r>
      <w:r>
        <w:rPr>
          <w:rFonts w:ascii="Times New Roman" w:eastAsia="Times New Roman" w:hAnsi="Times New Roman" w:cs="Times New Roman"/>
          <w:sz w:val="26"/>
          <w:szCs w:val="26"/>
          <w:lang w:eastAsia="ru-RU"/>
        </w:rPr>
        <w:t>соглашении (</w:t>
      </w:r>
      <w:r w:rsidRPr="00C132BE">
        <w:rPr>
          <w:rFonts w:ascii="Times New Roman" w:eastAsia="Times New Roman" w:hAnsi="Times New Roman" w:cs="Times New Roman"/>
          <w:sz w:val="26"/>
          <w:szCs w:val="26"/>
          <w:lang w:eastAsia="ru-RU"/>
        </w:rPr>
        <w:t>договоре</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w:t>
      </w:r>
    </w:p>
    <w:p w:rsidR="003909DC" w:rsidRPr="00C132BE" w:rsidRDefault="003909DC" w:rsidP="003909DC">
      <w:pPr>
        <w:overflowPunct w:val="0"/>
        <w:autoSpaceDE w:val="0"/>
        <w:autoSpaceDN w:val="0"/>
        <w:adjustRightInd w:val="0"/>
        <w:spacing w:after="0" w:line="240" w:lineRule="auto"/>
        <w:ind w:firstLine="709"/>
        <w:jc w:val="both"/>
        <w:rPr>
          <w:rFonts w:ascii="Times New Roman" w:eastAsia="Times New Roman" w:hAnsi="Times New Roman" w:cs="Times New Roman"/>
          <w:color w:val="FF0000"/>
          <w:sz w:val="26"/>
          <w:szCs w:val="26"/>
          <w:lang w:eastAsia="ru-RU"/>
        </w:rPr>
      </w:pPr>
    </w:p>
    <w:p w:rsidR="003909DC" w:rsidRPr="00C132BE" w:rsidRDefault="003909DC" w:rsidP="003909D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3. Требования к отчетности </w:t>
      </w:r>
    </w:p>
    <w:p w:rsidR="003909DC" w:rsidRPr="00C132BE" w:rsidRDefault="003909DC" w:rsidP="003909D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3909DC" w:rsidRPr="00C132BE" w:rsidRDefault="003909DC" w:rsidP="003909D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3.1. Отчеты по использованию субсидии предоставляются в сектор потребительского рынка и развития предпринимательства администрации МР «Печора».</w:t>
      </w:r>
    </w:p>
    <w:p w:rsidR="003909DC" w:rsidRPr="00C132BE" w:rsidRDefault="003909DC" w:rsidP="003909D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Сроки и формы предоставления отчетов по использованию субсиди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определяются в </w:t>
      </w:r>
      <w:r>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оглашени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на предоставление субсидии.</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bCs/>
          <w:sz w:val="26"/>
          <w:szCs w:val="26"/>
        </w:rPr>
      </w:pPr>
      <w:r w:rsidRPr="00C132BE">
        <w:rPr>
          <w:rFonts w:ascii="Times New Roman" w:hAnsi="Times New Roman" w:cs="Times New Roman"/>
          <w:bCs/>
          <w:sz w:val="26"/>
          <w:szCs w:val="26"/>
        </w:rPr>
        <w:t>3.2. Субъект малого и среднего предпринимательства несет ответственность за полноту и достоверность сведений, отраженных в отчете, а также в соответствие с действующим законодательством.</w:t>
      </w:r>
    </w:p>
    <w:p w:rsidR="003909DC" w:rsidRPr="00C132BE" w:rsidRDefault="003909DC" w:rsidP="003909DC">
      <w:pPr>
        <w:autoSpaceDE w:val="0"/>
        <w:autoSpaceDN w:val="0"/>
        <w:adjustRightInd w:val="0"/>
        <w:spacing w:after="0" w:line="240" w:lineRule="auto"/>
        <w:ind w:firstLine="709"/>
        <w:jc w:val="both"/>
        <w:rPr>
          <w:rFonts w:ascii="Times New Roman" w:hAnsi="Times New Roman" w:cs="Times New Roman"/>
          <w:bCs/>
          <w:sz w:val="26"/>
          <w:szCs w:val="26"/>
        </w:rPr>
      </w:pPr>
    </w:p>
    <w:p w:rsidR="003909DC" w:rsidRPr="00C132BE" w:rsidRDefault="003909DC" w:rsidP="003909D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Требования об осуществлении контроля </w:t>
      </w:r>
    </w:p>
    <w:p w:rsidR="003909DC" w:rsidRPr="00C132BE" w:rsidRDefault="003909DC" w:rsidP="003909D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за соблюдением</w:t>
      </w:r>
      <w:r>
        <w:rPr>
          <w:rFonts w:ascii="Times New Roman" w:eastAsia="Times New Roman" w:hAnsi="Times New Roman" w:cs="Times New Roman"/>
          <w:sz w:val="26"/>
          <w:szCs w:val="26"/>
          <w:lang w:eastAsia="ru-RU"/>
        </w:rPr>
        <w:t xml:space="preserve"> условий, целей и порядка предоставления субсидий </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 ответственность за их нарушения</w:t>
      </w:r>
    </w:p>
    <w:p w:rsidR="003909DC" w:rsidRDefault="003909DC" w:rsidP="003909D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909DC" w:rsidRPr="00C132BE" w:rsidRDefault="003909DC" w:rsidP="003909D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4.1. Главный распорядитель бюджетных средств, предоставляющий субсидию</w:t>
      </w:r>
      <w:r>
        <w:rPr>
          <w:rFonts w:ascii="Times New Roman" w:eastAsia="Times New Roman" w:hAnsi="Times New Roman" w:cs="Times New Roman"/>
          <w:sz w:val="26"/>
          <w:szCs w:val="26"/>
          <w:lang w:eastAsia="ru-RU"/>
        </w:rPr>
        <w:t xml:space="preserve"> осуществляет </w:t>
      </w:r>
      <w:proofErr w:type="gramStart"/>
      <w:r>
        <w:rPr>
          <w:rFonts w:ascii="Times New Roman" w:eastAsia="Times New Roman" w:hAnsi="Times New Roman" w:cs="Times New Roman"/>
          <w:sz w:val="26"/>
          <w:szCs w:val="26"/>
          <w:lang w:eastAsia="ru-RU"/>
        </w:rPr>
        <w:t>контроль за</w:t>
      </w:r>
      <w:proofErr w:type="gramEnd"/>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соблюдени</w:t>
      </w:r>
      <w:r>
        <w:rPr>
          <w:rFonts w:ascii="Times New Roman" w:eastAsia="Times New Roman" w:hAnsi="Times New Roman" w:cs="Times New Roman"/>
          <w:sz w:val="26"/>
          <w:szCs w:val="26"/>
          <w:lang w:eastAsia="ru-RU"/>
        </w:rPr>
        <w:t>ем</w:t>
      </w:r>
      <w:r w:rsidRPr="00C132BE">
        <w:rPr>
          <w:rFonts w:ascii="Times New Roman" w:eastAsia="Times New Roman" w:hAnsi="Times New Roman" w:cs="Times New Roman"/>
          <w:sz w:val="26"/>
          <w:szCs w:val="26"/>
          <w:lang w:eastAsia="ru-RU"/>
        </w:rPr>
        <w:t xml:space="preserve"> субъектами малого и среднего предпринимательства условий, целей и порядка предоставления субсидии.</w:t>
      </w:r>
    </w:p>
    <w:p w:rsidR="003909DC" w:rsidRDefault="003909DC" w:rsidP="003909D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4.2.</w:t>
      </w:r>
      <w:r>
        <w:rPr>
          <w:rFonts w:ascii="Times New Roman" w:eastAsia="Times New Roman" w:hAnsi="Times New Roman" w:cs="Times New Roman"/>
          <w:sz w:val="26"/>
          <w:szCs w:val="26"/>
          <w:lang w:eastAsia="ru-RU"/>
        </w:rPr>
        <w:t xml:space="preserve"> Органы муниципального финансового контроля осуществляют последующий контроль в соответствии с планами контрольно-ревизионных и иных проверочных мероприятий.</w:t>
      </w:r>
    </w:p>
    <w:p w:rsidR="003909DC" w:rsidRDefault="003909DC" w:rsidP="003909D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909DC" w:rsidRDefault="003909DC" w:rsidP="003909D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Порядок и сроки возврата субсидий</w:t>
      </w:r>
    </w:p>
    <w:p w:rsidR="003909DC" w:rsidRDefault="003909DC" w:rsidP="003909D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3909DC" w:rsidRDefault="003909DC" w:rsidP="003909D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нарушения субъектами малого и среднего предпринимательства условий</w:t>
      </w:r>
      <w:r>
        <w:rPr>
          <w:rFonts w:ascii="Times New Roman" w:eastAsia="Times New Roman" w:hAnsi="Times New Roman" w:cs="Times New Roman"/>
          <w:sz w:val="26"/>
          <w:szCs w:val="26"/>
          <w:lang w:eastAsia="ru-RU"/>
        </w:rPr>
        <w:t xml:space="preserve">, целей и порядка предоставления субсидий, установленных по результатам проверки Главным распорядителем и уполномоченным органом муниципального финансового контроля предоставленных документов в результате проведения иных контрольных мероприятий, субъект малого и среднего предпринимательства осуществляет возврат субсидий использованных не по целевому назначению, в порядке, предусмотренном законодательством Российской Федерации и в соответствии с Порядком возврата в бюджет муниципального образования муниципального района «Печора» субсидий в случае нарушения условий их предоставления, согласно приложению № 14 к муниципальной программе </w:t>
      </w:r>
      <w:r w:rsidR="009C3B7F">
        <w:rPr>
          <w:rFonts w:ascii="Times New Roman" w:eastAsia="Times New Roman" w:hAnsi="Times New Roman" w:cs="Times New Roman"/>
          <w:sz w:val="26"/>
          <w:szCs w:val="26"/>
          <w:lang w:eastAsia="ru-RU"/>
        </w:rPr>
        <w:t xml:space="preserve">МО МР «Печора» </w:t>
      </w:r>
      <w:r>
        <w:rPr>
          <w:rFonts w:ascii="Times New Roman" w:eastAsia="Times New Roman" w:hAnsi="Times New Roman" w:cs="Times New Roman"/>
          <w:sz w:val="26"/>
          <w:szCs w:val="26"/>
          <w:lang w:eastAsia="ru-RU"/>
        </w:rPr>
        <w:t>«Развитие экономики</w:t>
      </w:r>
      <w:bookmarkStart w:id="0" w:name="_GoBack"/>
      <w:bookmarkEnd w:id="0"/>
      <w:r>
        <w:rPr>
          <w:rFonts w:ascii="Times New Roman" w:eastAsia="Times New Roman" w:hAnsi="Times New Roman" w:cs="Times New Roman"/>
          <w:sz w:val="26"/>
          <w:szCs w:val="26"/>
          <w:lang w:eastAsia="ru-RU"/>
        </w:rPr>
        <w:t xml:space="preserve">».  </w:t>
      </w:r>
    </w:p>
    <w:p w:rsidR="003909DC" w:rsidRDefault="003909DC" w:rsidP="003909D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3909DC" w:rsidRPr="00C132BE" w:rsidRDefault="003909DC" w:rsidP="003909DC">
      <w:pPr>
        <w:overflowPunct w:val="0"/>
        <w:autoSpaceDE w:val="0"/>
        <w:autoSpaceDN w:val="0"/>
        <w:adjustRightInd w:val="0"/>
        <w:spacing w:after="0" w:line="240" w:lineRule="auto"/>
        <w:ind w:firstLine="709"/>
        <w:jc w:val="center"/>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____________________________________________________</w:t>
      </w:r>
    </w:p>
    <w:p w:rsidR="001E501B" w:rsidRDefault="001E501B"/>
    <w:sectPr w:rsidR="001E50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7AF"/>
    <w:rsid w:val="000C5B16"/>
    <w:rsid w:val="00141B0B"/>
    <w:rsid w:val="001E501B"/>
    <w:rsid w:val="0023594B"/>
    <w:rsid w:val="003909DC"/>
    <w:rsid w:val="005B4027"/>
    <w:rsid w:val="0070644E"/>
    <w:rsid w:val="009C3B7F"/>
    <w:rsid w:val="00C35223"/>
    <w:rsid w:val="00DF17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9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9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6EDA62F3BCA642F40F1BB225F88A42FEF177CFDB3C6D785B8E6C3E5A1DFD471FFF55930701C0DF26YBb1J"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EDA62F3BCA642F40F1BB225F88A42FEF278CED03367785B8E6C3E5A1DFD471FFF5593Y0b3J" TargetMode="External"/><Relationship Id="rId5" Type="http://schemas.openxmlformats.org/officeDocument/2006/relationships/hyperlink" Target="consultantplus://offline/ref=A9F871024708EFFDA25E83398F11394433B7E26A152C82A61CAA683FD97CB0BCC3A2B857C9BEFAD36D31B104K2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2280</Words>
  <Characters>12999</Characters>
  <Application>Microsoft Office Word</Application>
  <DocSecurity>0</DocSecurity>
  <Lines>108</Lines>
  <Paragraphs>30</Paragraphs>
  <ScaleCrop>false</ScaleCrop>
  <Company/>
  <LinksUpToDate>false</LinksUpToDate>
  <CharactersWithSpaces>15249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Широкая ОА</cp:lastModifiedBy>
  <cp:revision>19</cp:revision>
  <dcterms:created xsi:type="dcterms:W3CDTF">2019-12-12T14:07:00Z</dcterms:created>
  <dcterms:modified xsi:type="dcterms:W3CDTF">2019-12-12T14:11:00Z</dcterms:modified>
</cp:coreProperties>
</file>