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E1" w:rsidRDefault="00FD22E1" w:rsidP="00FD22E1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Приложение 7</w:t>
      </w: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к муниципальной программе</w:t>
      </w:r>
      <w:r w:rsidR="00E05F92">
        <w:rPr>
          <w:rFonts w:eastAsia="Calibri"/>
          <w:szCs w:val="26"/>
          <w:lang w:eastAsia="en-US"/>
        </w:rPr>
        <w:t xml:space="preserve"> МО МР «Печора»</w:t>
      </w:r>
      <w:bookmarkStart w:id="0" w:name="_GoBack"/>
      <w:bookmarkEnd w:id="0"/>
    </w:p>
    <w:p w:rsidR="00FD22E1" w:rsidRDefault="00E77839" w:rsidP="00FD22E1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 «Социальное развитие»</w:t>
      </w: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eastAsia="Calibri"/>
          <w:sz w:val="18"/>
          <w:szCs w:val="18"/>
          <w:lang w:eastAsia="en-US"/>
        </w:rPr>
      </w:pP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>
        <w:rPr>
          <w:rFonts w:eastAsia="Calibri"/>
          <w:b/>
          <w:bCs/>
          <w:szCs w:val="26"/>
          <w:lang w:eastAsia="en-US"/>
        </w:rPr>
        <w:t>ПОРЯДОК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>
        <w:rPr>
          <w:rFonts w:eastAsia="Calibri"/>
          <w:b/>
          <w:bCs/>
          <w:szCs w:val="26"/>
          <w:lang w:eastAsia="en-US"/>
        </w:rPr>
        <w:t>предоставления субсидий из бюджета муниципального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>
        <w:rPr>
          <w:rFonts w:eastAsia="Calibri"/>
          <w:b/>
          <w:bCs/>
          <w:szCs w:val="26"/>
          <w:lang w:eastAsia="en-US"/>
        </w:rPr>
        <w:t>образования муниципального района «Печора»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>
        <w:rPr>
          <w:rFonts w:eastAsia="Calibri"/>
          <w:b/>
          <w:bCs/>
          <w:szCs w:val="26"/>
          <w:lang w:eastAsia="en-US"/>
        </w:rPr>
        <w:t>некоммерческим общественным организациям, не являющимися муниципальными учреждениями</w:t>
      </w:r>
    </w:p>
    <w:p w:rsidR="00FD22E1" w:rsidRDefault="00FD22E1" w:rsidP="00FD22E1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FD22E1" w:rsidRDefault="00FD22E1" w:rsidP="00FD22E1">
      <w:pPr>
        <w:widowControl w:val="0"/>
        <w:overflowPunct/>
        <w:autoSpaceDE/>
        <w:adjustRightInd/>
        <w:spacing w:line="276" w:lineRule="auto"/>
        <w:ind w:firstLine="540"/>
        <w:jc w:val="center"/>
        <w:rPr>
          <w:rFonts w:eastAsia="Calibri"/>
          <w:sz w:val="22"/>
          <w:szCs w:val="26"/>
          <w:lang w:eastAsia="en-US"/>
        </w:rPr>
      </w:pPr>
      <w:r>
        <w:rPr>
          <w:rFonts w:eastAsia="Calibri"/>
          <w:szCs w:val="26"/>
          <w:lang w:eastAsia="en-US"/>
        </w:rPr>
        <w:t>1. Общие положения</w:t>
      </w:r>
    </w:p>
    <w:p w:rsidR="00FD22E1" w:rsidRDefault="00FD22E1" w:rsidP="00FD22E1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1.1. Настоящий Порядок регулирует предоставление субсидий социально ориентированным некоммерческим организациям (далее – СО НКО), зарегистрированным и осуществляющим на территории МР «Печора» в соответствии с учредительными документами виды деятельности, предусмотренные статьей 31.1 Федерального закона от 12.01.1996г. №7-ФЗ «О некоммерческих организациях», и не являющимся государственными (муниципальными) учреждениями (далее соответственно - субсидия, Заявитель).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1.2. Субсидия предоставляется администрацией МР «Печора» в пределах средств, предусмотренных бюджетом МО МР «Печора» на очередной финансовый год и плановый период на реализацию муниципальной программы «Социальное развитие</w:t>
      </w:r>
      <w:r w:rsidR="006069F9">
        <w:rPr>
          <w:rFonts w:eastAsia="Calibri"/>
          <w:szCs w:val="26"/>
          <w:lang w:eastAsia="en-US"/>
        </w:rPr>
        <w:t>»</w:t>
      </w:r>
      <w:r>
        <w:rPr>
          <w:rFonts w:eastAsia="Calibri"/>
          <w:szCs w:val="26"/>
          <w:lang w:eastAsia="en-US"/>
        </w:rPr>
        <w:t>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1.3. Главным распорядителем бюджетных средств (далее - главный распорядитель), предусмотренных в бюджете МО МР «Печора» на предоставление субсидий, является администрация МР «Печора».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1.4. Субсидии предоставляются в целях частичного финансового обеспечения расходов для укрепления материально-технической базы получателей субсидий, на реализацию мероприятий, проводимых получателями субсидий, и частичное возмещение затрат на осуществление уставной деятельности.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1.5. Субсидии предоставляются некоммерческим общественным организациям при условии осуществления ими в соответствии с учредительными документами следующих видов деятельности: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1) социальное обслуживание, социальная поддержка и защита граждан;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4) охрана окружающей среды и защита животных;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7) профилактика социально опасных форм поведения граждан;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10) формирование в обществе нетерпимости к коррупционному поведению;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12) деятельность в сфере патриотического, в том числе военно-патриотического, воспитания граждан Российской Федерации;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13) 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14) участие в профилактике и (или) тушении пожаров и проведении аварийно-спасательных работ;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15) социальная и культурная </w:t>
      </w:r>
      <w:proofErr w:type="gramStart"/>
      <w:r>
        <w:rPr>
          <w:rFonts w:eastAsia="Calibri"/>
          <w:szCs w:val="26"/>
          <w:lang w:eastAsia="en-US"/>
        </w:rPr>
        <w:t>адаптация</w:t>
      </w:r>
      <w:proofErr w:type="gramEnd"/>
      <w:r>
        <w:rPr>
          <w:rFonts w:eastAsia="Calibri"/>
          <w:szCs w:val="26"/>
          <w:lang w:eastAsia="en-US"/>
        </w:rPr>
        <w:t xml:space="preserve"> и интеграция мигрантов;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16) мероприятия по медицинской реабилитации и социальной реабилитации, социальной и трудовой </w:t>
      </w:r>
      <w:proofErr w:type="spellStart"/>
      <w:r>
        <w:rPr>
          <w:rFonts w:eastAsia="Calibri"/>
          <w:szCs w:val="26"/>
          <w:lang w:eastAsia="en-US"/>
        </w:rPr>
        <w:t>реинтеграции</w:t>
      </w:r>
      <w:proofErr w:type="spellEnd"/>
      <w:r>
        <w:rPr>
          <w:rFonts w:eastAsia="Calibri"/>
          <w:szCs w:val="26"/>
          <w:lang w:eastAsia="en-US"/>
        </w:rPr>
        <w:t xml:space="preserve"> лиц, осуществляющих незаконное потребление наркотических средств или психотропных веществ;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17) содействие повышению мобильности трудовых ресурсов;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18) увековечение памяти жертв политических репрессий.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FD22E1" w:rsidRDefault="00FD22E1" w:rsidP="00FD22E1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2. Условия и порядок предоставления субсидий</w:t>
      </w:r>
    </w:p>
    <w:p w:rsidR="00FD22E1" w:rsidRDefault="00FD22E1" w:rsidP="00FD22E1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2.1. Для получения субсидии некоммерческая организация подает в администрацию МР «Печора» не позднее 1 (первого) ноября текущего финансового года следующую информацию: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>
        <w:rPr>
          <w:rFonts w:eastAsia="Calibri"/>
          <w:szCs w:val="26"/>
          <w:lang w:eastAsia="en-US"/>
        </w:rPr>
        <w:t xml:space="preserve">- ходатайство о выделении субсидии с указанием цели выделения субсидии; 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- учредительные документы.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2.2. В течение 10 (десяти) рабочих дней со дня поступления ходатайства администрация МР «Печора» проверяет полноту (комплектность) документов, их соответствие условиям, установленным пунктом 2.1 настоящего Порядка.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Наличие в заявке описок, опечаток, орфографических и арифметических ошибок не может являться основанием для отказа в их дальнейшем рассмотрении.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Получатель субсидии,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FD22E1" w:rsidRDefault="00FD22E1" w:rsidP="00FD22E1">
      <w:pPr>
        <w:ind w:firstLine="54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Основанием для отказа получателю субсидии в предоставлении субсидии является:</w:t>
      </w:r>
    </w:p>
    <w:p w:rsidR="00FD22E1" w:rsidRDefault="00FD22E1" w:rsidP="00FD22E1">
      <w:pPr>
        <w:ind w:firstLine="54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1) несоответствие представленных получателем субсидии документов требованиям, определенным пунктом 2.1. настоящего порядка, или непредставление (представление не в полном объеме) указанных документов;</w:t>
      </w:r>
    </w:p>
    <w:p w:rsidR="00FD22E1" w:rsidRDefault="00FD22E1" w:rsidP="00FD22E1">
      <w:pPr>
        <w:ind w:firstLine="54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2) недостоверность представленной получателем субсидии информации.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2.3. Основанием для предоставления субсидии является соглашение о предоставлении субсидии из бюджета муниципального образования муниципального района «Печора» (приложение 1 к Порядку предоставления субсидий из бюджета МО МР «Печора» некоммерческим общественным организациям), заключенное между главным распорядителем и получателями субсидий. Указанное соглашение должно устанавливать цели, условия и порядок предоставления субсидий, а также порядок возврата субсидий в случае нарушения условий, установленных при предоставлении. 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Обязательным </w:t>
      </w:r>
      <w:proofErr w:type="gramStart"/>
      <w:r>
        <w:rPr>
          <w:rFonts w:eastAsia="Times New Roman"/>
          <w:szCs w:val="26"/>
        </w:rPr>
        <w:t>условием</w:t>
      </w:r>
      <w:proofErr w:type="gramEnd"/>
      <w:r>
        <w:rPr>
          <w:rFonts w:eastAsia="Times New Roman"/>
          <w:szCs w:val="26"/>
        </w:rPr>
        <w:t xml:space="preserve"> включаемым в соглашение является согласие некоммерческих организаций на осуществление главным распорядителем бюджетных средств и органами государственного (муниципального) финансового контроля проверок соблюдения получателями субсидий условий, целей и порядка их предоставления.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Главный распорядитель в течение 10 календарных дней </w:t>
      </w:r>
      <w:proofErr w:type="gramStart"/>
      <w:r>
        <w:rPr>
          <w:rFonts w:eastAsia="Times New Roman"/>
          <w:szCs w:val="26"/>
        </w:rPr>
        <w:t>с даты подписания</w:t>
      </w:r>
      <w:proofErr w:type="gramEnd"/>
      <w:r>
        <w:rPr>
          <w:rFonts w:eastAsia="Times New Roman"/>
          <w:szCs w:val="26"/>
        </w:rPr>
        <w:t xml:space="preserve"> соглашения перечисляет субсидию на расчетные счета получателей субсидий, открытые в кредитных организациях.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случае отсутствия расчетного счета у получателя субсидии в кредитной организации перечисление сре</w:t>
      </w:r>
      <w:proofErr w:type="gramStart"/>
      <w:r>
        <w:rPr>
          <w:rFonts w:eastAsia="Times New Roman"/>
          <w:szCs w:val="26"/>
        </w:rPr>
        <w:t>дств пр</w:t>
      </w:r>
      <w:proofErr w:type="gramEnd"/>
      <w:r>
        <w:rPr>
          <w:rFonts w:eastAsia="Times New Roman"/>
          <w:szCs w:val="26"/>
        </w:rPr>
        <w:t>оизводится на расчетный счет вышестоящего органа по прямой подчиненности.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Предоставленные субсидии должны быть использованы в сроки, предусмотренные соглашением.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2.4. Получатель субсидии, претендующий на получение субсидии должен соответствовать на дату подачи заявки следующим требованиям: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б) отсутствие просроченной задолженности по возврату в бюджет муниципального образования муниципального района «Печора»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муниципального образования муниципального района «Печора»;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в) отсутствие в отношении Заявителя процедур ликвидации, реорганизации, банкротства, приостановления ее деятельности в порядке, установленном законодательством Российской Федерации;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proofErr w:type="gramStart"/>
      <w:r>
        <w:rPr>
          <w:rFonts w:eastAsia="Times New Roman"/>
          <w:szCs w:val="26"/>
        </w:rPr>
        <w:t>г) получатель субсидий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>
        <w:rPr>
          <w:rFonts w:eastAsia="Times New Roman"/>
          <w:szCs w:val="26"/>
        </w:rPr>
        <w:t xml:space="preserve"> зоны) в отношении таких юридических лиц, в совокупности превышает 50 процентов;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д) получатель субсидий не должен получать средства из бюджета МО МР «Печора» в соответствии с правовым актом, на основании иных нормативных правовых актов или муниципальных правовых актов на цели, указанные в пункте 1.4. настоящего Порядка;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е)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</w:t>
      </w:r>
      <w:proofErr w:type="gramStart"/>
      <w:r>
        <w:rPr>
          <w:rFonts w:eastAsia="Times New Roman"/>
          <w:szCs w:val="26"/>
        </w:rPr>
        <w:t>значений показателей результативности использования субсидии</w:t>
      </w:r>
      <w:proofErr w:type="gramEnd"/>
      <w:r>
        <w:rPr>
          <w:rFonts w:eastAsia="Times New Roman"/>
          <w:szCs w:val="26"/>
        </w:rPr>
        <w:t xml:space="preserve"> и (или) иной отчетности, которая предусмотрена соглашением о предоставлении субсидии в течение 3 последних отчетных периодов.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Распределение субсидий между некоммерческими организациями осуществляется по формуле:</w:t>
      </w:r>
    </w:p>
    <w:p w:rsidR="00FD22E1" w:rsidRDefault="00FD22E1" w:rsidP="00FD22E1">
      <w:pPr>
        <w:overflowPunct/>
        <w:autoSpaceDE/>
        <w:adjustRightInd/>
        <w:ind w:firstLine="567"/>
        <w:jc w:val="center"/>
        <w:rPr>
          <w:rFonts w:eastAsia="Times New Roman"/>
          <w:szCs w:val="26"/>
        </w:rPr>
      </w:pPr>
      <w:r>
        <w:rPr>
          <w:rFonts w:eastAsia="Times New Roman"/>
          <w:noProof/>
          <w:position w:val="-8"/>
          <w:sz w:val="24"/>
          <w:szCs w:val="24"/>
        </w:rPr>
        <w:drawing>
          <wp:inline distT="0" distB="0" distL="0" distR="0">
            <wp:extent cx="794385" cy="2940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Cs w:val="26"/>
        </w:rPr>
        <w:t>где: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proofErr w:type="spellStart"/>
      <w:r>
        <w:rPr>
          <w:rFonts w:eastAsia="Times New Roman"/>
          <w:szCs w:val="26"/>
          <w:lang w:val="en-US"/>
        </w:rPr>
        <w:t>C</w:t>
      </w:r>
      <w:r>
        <w:rPr>
          <w:rFonts w:eastAsia="Times New Roman"/>
          <w:szCs w:val="26"/>
          <w:vertAlign w:val="subscript"/>
          <w:lang w:val="en-US"/>
        </w:rPr>
        <w:t>i</w:t>
      </w:r>
      <w:proofErr w:type="spellEnd"/>
      <w:r>
        <w:rPr>
          <w:rFonts w:eastAsia="Times New Roman"/>
          <w:szCs w:val="26"/>
        </w:rPr>
        <w:t xml:space="preserve"> - размер субсидии, предусмотренный для i-й некоммерческой организации;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C - объем бюджетных ассигнований на предоставление субсидий;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N - численность некоммерческих организаций, подавших ходатайство о выделении субсидии и соответствующих условиям получения субсидии.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2.6. Субсидии предоставляются получателям субсидий по распоряжению администрации МР «Печора».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2.7. За счет предоставленной субсидии Заявитель вправе осуществлять расходы  на реализацию мероприятий, определенных проектом, связанные </w:t>
      </w:r>
      <w:proofErr w:type="gramStart"/>
      <w:r>
        <w:rPr>
          <w:rFonts w:eastAsia="Calibri"/>
          <w:szCs w:val="26"/>
          <w:lang w:eastAsia="en-US"/>
        </w:rPr>
        <w:t>с</w:t>
      </w:r>
      <w:proofErr w:type="gramEnd"/>
      <w:r>
        <w:rPr>
          <w:rFonts w:eastAsia="Calibri"/>
          <w:szCs w:val="26"/>
          <w:lang w:eastAsia="en-US"/>
        </w:rPr>
        <w:t>: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оплатой труда, за исключением административного персонала;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оплатой товаров, работ, услуг, в том числе жилищно-коммунальных услуг;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арендной платой;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уплатой налогов, сборов, страховых взносов и иных обязательных платежей в бюджет соответствующего уровня бюджетной системы;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оплатой командировочных расходов.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За счет предоставленной субсидии получателю субсидии запрещается осуществлять следующие расходы: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proofErr w:type="gramStart"/>
      <w:r>
        <w:rPr>
          <w:rFonts w:eastAsia="Calibri"/>
          <w:szCs w:val="26"/>
          <w:lang w:eastAsia="en-US"/>
        </w:rPr>
        <w:t>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является получатель субсидии, а также всех видов помощи иным коммерческим организациям;</w:t>
      </w:r>
      <w:proofErr w:type="gramEnd"/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расходы, связанные с осуществлением деятельности, напрямую не связанной с проектами, расходы на поддержку политических партий и избирательных кампаний;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расходы на проведение митингов, демонстраций, пикетирований;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расходы на фундаментальные научные исследования;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расходы на приобретение алкогольных напитков и табачной продукции;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расходы по уплате штрафов;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расходы на оказание материальной помощи, а также платных услуг населению.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proofErr w:type="gramStart"/>
      <w:r>
        <w:rPr>
          <w:rFonts w:eastAsia="Calibri"/>
          <w:szCs w:val="26"/>
          <w:lang w:eastAsia="en-US"/>
        </w:rPr>
        <w:t>расходы на приобретение за счет полученных средств иностранной валюты,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организациям.</w:t>
      </w:r>
      <w:proofErr w:type="gramEnd"/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color w:val="FF0000"/>
          <w:szCs w:val="26"/>
          <w:lang w:eastAsia="en-US"/>
        </w:rPr>
      </w:pP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color w:val="FF0000"/>
          <w:szCs w:val="26"/>
          <w:lang w:eastAsia="en-US"/>
        </w:rPr>
      </w:pPr>
    </w:p>
    <w:p w:rsidR="00653E6C" w:rsidRDefault="00653E6C" w:rsidP="00FD22E1">
      <w:pPr>
        <w:overflowPunct/>
        <w:autoSpaceDE/>
        <w:adjustRightInd/>
        <w:ind w:firstLine="851"/>
        <w:jc w:val="both"/>
        <w:rPr>
          <w:rFonts w:eastAsia="Calibri"/>
          <w:color w:val="FF0000"/>
          <w:szCs w:val="26"/>
          <w:lang w:eastAsia="en-US"/>
        </w:rPr>
      </w:pP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color w:val="FF0000"/>
          <w:szCs w:val="26"/>
          <w:lang w:eastAsia="en-US"/>
        </w:rPr>
      </w:pPr>
    </w:p>
    <w:p w:rsidR="00FD22E1" w:rsidRDefault="00FD22E1" w:rsidP="00FD22E1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>3. Требования к отчетности</w:t>
      </w:r>
    </w:p>
    <w:p w:rsidR="00FD22E1" w:rsidRDefault="00FD22E1" w:rsidP="00FD22E1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FD22E1" w:rsidRDefault="00FD22E1" w:rsidP="00FD22E1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3.1. Получатели субсидий представляют в администрацию МР «Печора» отчет (приложение 2 к Порядку предоставления субсидий из бюджета МО МР «Печора» некоммерческим общественным организациям) об использовании субсидий в сроки, установленные в соглашении о предоставлении субсидии из бюджета муниципального образования муниципального района «Печора».</w:t>
      </w:r>
    </w:p>
    <w:p w:rsidR="00FD22E1" w:rsidRDefault="00FD22E1" w:rsidP="00FD22E1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FD22E1" w:rsidRDefault="00FD22E1" w:rsidP="00FD22E1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4. Требования об осуществлении </w:t>
      </w:r>
      <w:proofErr w:type="gramStart"/>
      <w:r>
        <w:rPr>
          <w:rFonts w:eastAsia="Calibri"/>
          <w:szCs w:val="26"/>
          <w:lang w:eastAsia="en-US"/>
        </w:rPr>
        <w:t>контроля за</w:t>
      </w:r>
      <w:proofErr w:type="gramEnd"/>
      <w:r>
        <w:rPr>
          <w:rFonts w:eastAsia="Calibri"/>
          <w:szCs w:val="26"/>
          <w:lang w:eastAsia="en-US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FD22E1" w:rsidRDefault="00FD22E1" w:rsidP="00FD22E1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FD22E1" w:rsidRDefault="00FD22E1" w:rsidP="00FD22E1">
      <w:pPr>
        <w:overflowPunct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4.1. Главный распорядитель бюджетных средств, предоставляющий субсидию, и орган муниципального финансового контроля в обязательном порядке осуществляют проверку соблюдения получателем субсидии условий, целей и порядка предоставления субсидии.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4.2. Субсидии подлежат возврату в бюджет МО МР «Печора» в случае нецелевого использования средств.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Возврат бюджетных средств (субсидии) обеспечивается в следующем порядке: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администрация МР «Печора» в течение 10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получателю субсидии, получившему субсидию письмо – уведомление о возврате бюджетных средств (субсидии) (уведомление);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получатель субсидии в течение 30 календарных дней (если в уведомлении не указан иной срок) </w:t>
      </w:r>
      <w:proofErr w:type="gramStart"/>
      <w:r>
        <w:rPr>
          <w:rFonts w:eastAsia="Calibri"/>
          <w:szCs w:val="26"/>
          <w:lang w:eastAsia="en-US"/>
        </w:rPr>
        <w:t>с даты получения</w:t>
      </w:r>
      <w:proofErr w:type="gramEnd"/>
      <w:r>
        <w:rPr>
          <w:rFonts w:eastAsia="Calibri"/>
          <w:szCs w:val="26"/>
          <w:lang w:eastAsia="en-US"/>
        </w:rPr>
        <w:t xml:space="preserve"> уведомления перечисляет на лицевой счет администрации МР «Печора», сумму бюджетных средств (субсидии), использованных не по назначению или с нарушением установленных условий их предоставления;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proofErr w:type="gramStart"/>
      <w:r>
        <w:rPr>
          <w:rFonts w:eastAsia="Calibri"/>
          <w:szCs w:val="26"/>
          <w:lang w:eastAsia="en-US"/>
        </w:rPr>
        <w:t>в случае отсутствия или недостатка источников на возврат бюджетных средств (субсидии), использованных не по целевому назначению или с нарушением установленных условий их предоставления, получатель субсидии представляет в администрацию МР «Печора» на согласование график, в соответствии  с которым устанавливается срок возврата бюджетных средств (субсидии), но не более чем на 6 месяцев с даты получения уведомления.</w:t>
      </w:r>
      <w:proofErr w:type="gramEnd"/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Целевыми считаются расходы по смете, заявленной в ходатайстве о выделении субсидии.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В случае невыполнения в установленный срок требования или несоблюдение графика, в соответствии с которым устанавливается срок возврата бюджетных средств (субсидии), администрация МР «Печора» обеспечивает взыскание бюджетных средств (субсидии) в судебном порядке.</w:t>
      </w:r>
    </w:p>
    <w:p w:rsidR="00FD22E1" w:rsidRDefault="00FD22E1" w:rsidP="00FD22E1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</w:p>
    <w:p w:rsidR="00FD22E1" w:rsidRDefault="00FD22E1" w:rsidP="00FD22E1">
      <w:pPr>
        <w:overflowPunct/>
        <w:autoSpaceDE/>
        <w:adjustRightInd/>
        <w:ind w:firstLine="567"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___________________</w:t>
      </w:r>
    </w:p>
    <w:p w:rsidR="00FD22E1" w:rsidRDefault="00FD22E1" w:rsidP="00FD22E1">
      <w:pPr>
        <w:overflowPunct/>
        <w:autoSpaceDE/>
        <w:adjustRightInd/>
        <w:spacing w:line="276" w:lineRule="auto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br w:type="page"/>
      </w:r>
      <w:r>
        <w:rPr>
          <w:rFonts w:eastAsia="Calibri"/>
          <w:szCs w:val="26"/>
          <w:lang w:eastAsia="en-US"/>
        </w:rPr>
        <w:lastRenderedPageBreak/>
        <w:t xml:space="preserve">Приложение 1 </w:t>
      </w: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к Порядку предоставления субсидий и з бюджета МО МР «Печора»</w:t>
      </w: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ascii="Calibri" w:eastAsia="Calibri" w:hAnsi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некоммерческим общественным организациям</w:t>
      </w:r>
    </w:p>
    <w:p w:rsidR="00FD22E1" w:rsidRDefault="00FD22E1" w:rsidP="00FD22E1">
      <w:pPr>
        <w:widowControl w:val="0"/>
        <w:overflowPunct/>
        <w:jc w:val="center"/>
        <w:rPr>
          <w:rFonts w:eastAsia="Times New Roman"/>
          <w:szCs w:val="26"/>
        </w:rPr>
      </w:pPr>
    </w:p>
    <w:p w:rsidR="00FD22E1" w:rsidRDefault="00FD22E1" w:rsidP="00FD22E1">
      <w:pPr>
        <w:widowControl w:val="0"/>
        <w:overflowPunct/>
        <w:jc w:val="center"/>
        <w:rPr>
          <w:rFonts w:eastAsia="Times New Roman"/>
          <w:szCs w:val="26"/>
        </w:rPr>
      </w:pPr>
    </w:p>
    <w:p w:rsidR="00FD22E1" w:rsidRDefault="00FD22E1" w:rsidP="00FD22E1">
      <w:pPr>
        <w:widowControl w:val="0"/>
        <w:overflowPunct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Соглашение</w:t>
      </w:r>
    </w:p>
    <w:p w:rsidR="00FD22E1" w:rsidRDefault="00FD22E1" w:rsidP="00FD22E1">
      <w:pPr>
        <w:widowControl w:val="0"/>
        <w:overflowPunct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о предоставлении субсидии из бюджета муниципального</w:t>
      </w:r>
    </w:p>
    <w:p w:rsidR="00FD22E1" w:rsidRDefault="00FD22E1" w:rsidP="00FD22E1">
      <w:pPr>
        <w:widowControl w:val="0"/>
        <w:overflowPunct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образования муниципального района «Печора»</w:t>
      </w:r>
    </w:p>
    <w:p w:rsidR="00FD22E1" w:rsidRDefault="00FD22E1" w:rsidP="00FD22E1">
      <w:pPr>
        <w:widowControl w:val="0"/>
        <w:overflowPunct/>
        <w:jc w:val="both"/>
        <w:rPr>
          <w:rFonts w:eastAsia="Times New Roman"/>
          <w:szCs w:val="26"/>
        </w:rPr>
      </w:pPr>
    </w:p>
    <w:p w:rsidR="00FD22E1" w:rsidRDefault="00FD22E1" w:rsidP="00FD22E1">
      <w:pPr>
        <w:widowControl w:val="0"/>
        <w:overflowPunct/>
        <w:jc w:val="both"/>
        <w:rPr>
          <w:rFonts w:eastAsia="Times New Roman"/>
          <w:szCs w:val="26"/>
        </w:rPr>
      </w:pPr>
    </w:p>
    <w:p w:rsidR="00FD22E1" w:rsidRDefault="00FD22E1" w:rsidP="00FD22E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г. Печора                                                                                              «___» __________ 201__ года </w:t>
      </w:r>
    </w:p>
    <w:p w:rsidR="00FD22E1" w:rsidRDefault="00FD22E1" w:rsidP="00FD22E1">
      <w:pPr>
        <w:rPr>
          <w:rFonts w:eastAsia="Times New Roman"/>
          <w:b/>
          <w:sz w:val="24"/>
          <w:szCs w:val="24"/>
        </w:rPr>
      </w:pPr>
    </w:p>
    <w:p w:rsidR="00FD22E1" w:rsidRDefault="00FD22E1" w:rsidP="00FD22E1">
      <w:pPr>
        <w:ind w:firstLine="567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Администрация МР «Печора», именуемая в дальнейшем «Администрация», в лице____________________________, действующего на основании ______________________, с одной стороны, и ________________________ в лице ______________________, именуемое в дальнейшем «Получатель субсидии», действующей на основании _________, с другой стороны, совместно именуемые «Стороны», заключили  настоящее соглашение о нижеследующем:</w:t>
      </w:r>
      <w:proofErr w:type="gramEnd"/>
    </w:p>
    <w:p w:rsidR="00FD22E1" w:rsidRDefault="00FD22E1" w:rsidP="00FD22E1">
      <w:pPr>
        <w:ind w:firstLine="567"/>
        <w:jc w:val="both"/>
        <w:rPr>
          <w:rFonts w:eastAsia="Times New Roman"/>
          <w:b/>
          <w:sz w:val="24"/>
          <w:szCs w:val="24"/>
        </w:rPr>
      </w:pPr>
    </w:p>
    <w:p w:rsidR="00FD22E1" w:rsidRDefault="00FD22E1" w:rsidP="00FD22E1">
      <w:pPr>
        <w:numPr>
          <w:ilvl w:val="0"/>
          <w:numId w:val="1"/>
        </w:numPr>
        <w:suppressAutoHyphens/>
        <w:overflowPunct/>
        <w:autoSpaceDE/>
        <w:adjustRightInd/>
        <w:spacing w:after="200" w:line="276" w:lineRule="auto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Предмет соглашения</w:t>
      </w:r>
    </w:p>
    <w:p w:rsidR="00FD22E1" w:rsidRDefault="00FD22E1" w:rsidP="00FD22E1">
      <w:pPr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1.1. «Администрация» предоставляет «Получателю субсидии» субсидию  на частичное финансовое обеспечение расходов по___________________________________. Размер субсидии, предоставленной «Получателю субсидии», составляет _______ рублей по коду БК _______________________.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1.2. Основанием для финансирования являются: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протокол совещания по вопросу предоставление субсидий общественным некоммерческим организациям на частичное финансовое обеспечение расходов;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распоряжение администрации МР «Печора» «__» ________ 201__ года №____ «О заключении соглашения о предоставлении субсидий из бюджета МО МР «Печора»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 xml:space="preserve"> _____________________________________________________________________________.</w:t>
      </w:r>
    </w:p>
    <w:p w:rsidR="00FD22E1" w:rsidRDefault="00FD22E1" w:rsidP="00FD22E1">
      <w:pPr>
        <w:jc w:val="center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(наименование социально ориентированной некоммерческой организации)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1.4. Источником предоставления субсидии, предусмотренной настоящим соглашением, является бюджет МО МР «Печора» на 201__ год в рамках реализации муниципальной программы «Социальное развитие».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 Порядок финансирования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2.1. Перечисление субсидии «Получателю субсидии» производится на его банковский счет, указанный в разделе 9 настоящего соглашения.</w:t>
      </w: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FD22E1" w:rsidRDefault="00FD22E1" w:rsidP="00FD22E1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 Обязанности «Сторон»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3.1. «Администрация» обязуется: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3.1.1. На основании представленного «Получателем субсидии» отчета осуществлять </w:t>
      </w:r>
      <w:proofErr w:type="gramStart"/>
      <w:r>
        <w:rPr>
          <w:rFonts w:eastAsia="Times New Roman"/>
          <w:sz w:val="24"/>
          <w:szCs w:val="24"/>
        </w:rPr>
        <w:t>контроль за</w:t>
      </w:r>
      <w:proofErr w:type="gramEnd"/>
      <w:r>
        <w:rPr>
          <w:rFonts w:eastAsia="Times New Roman"/>
          <w:sz w:val="24"/>
          <w:szCs w:val="24"/>
        </w:rPr>
        <w:t xml:space="preserve"> целевым использованием субсидии, предоставленной «Получателю субсидии».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3.2. «Получатель субсидии» обязуется: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3.2.1. дать согласие на осуществление «Администрацией» и органами муниципального финансового контроля проверок соблюдения условий, целей и порядка предоставления субсидии;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3.2.2. до «__»_________ 201__ года предоставить в «Администрацию» отчет о расходовании субсидии по форме, согласно приложению 2 к порядку предоставления субсидии из бюджета МО МР «Печора» некоммерческим общественным организациям, являющимся неотъемлемой частью настоящего соглашения; 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3.2.3. использовать субсидию до «__»_________ 201__ года в соответствии с целевым назначением (п.1.1) и условиями настоящего соглашения;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3.2.4. соблюдать запрет на приобретение за счет полученных средств субсидии иностранную валюту,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организациям;</w:t>
      </w:r>
      <w:proofErr w:type="gramEnd"/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3.2.5 регистрировать на имя организации все активы, приобретенные за счет субсидии, и использовать только в деятельности некоммерческой организации;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3.2.6 сообщать в «Администрацию» данные об изменении  места жительства, банковских реквизитов и иных сведений в течение 5 рабочих дней с момента изменений;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3.2.7 обеспечивать доступ к объекту и имуществу «Получателя субсидии», приобретенному за счет средств субсидии;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3.2.8 осуществить возврат остатков бюджетных средств на лицевой счет «Администрации» в течение 30 календарных дней по истечению установленного срока использования.</w:t>
      </w:r>
    </w:p>
    <w:p w:rsidR="00FD22E1" w:rsidRDefault="00FD22E1" w:rsidP="00FD22E1">
      <w:pPr>
        <w:ind w:firstLine="70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4. Ответственность «Сторон»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4.1. В случае ненадлежащего исполнения или неисполнения своих обязанностей по настоящему соглашению «Стороны» несут ответственность в соответствии с действующим законодательством.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4.2. Денежные средства подлежат возврату в бюджет МО МР «Печора» в полном объеме, в случае нецелевого использования средств субсидии.</w:t>
      </w: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 Возврат бюджетных средств (субсидии)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5.1.  Возврат бюджетных средств (субсидии) обеспечивается в порядке: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5.1.1 «Администрация» в течение 10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«Получателю субсидии», получившему субсидию письмо – уведомление о возврате бюджетных средств (субсидии) (уведомление);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5.1.2 «Получатель субсидии» в течение 30 календарных дней (если в уведомлении не указан иной срок) </w:t>
      </w:r>
      <w:proofErr w:type="gramStart"/>
      <w:r>
        <w:rPr>
          <w:rFonts w:eastAsia="Times New Roman"/>
          <w:sz w:val="24"/>
          <w:szCs w:val="24"/>
        </w:rPr>
        <w:t>с даты получения</w:t>
      </w:r>
      <w:proofErr w:type="gramEnd"/>
      <w:r>
        <w:rPr>
          <w:rFonts w:eastAsia="Times New Roman"/>
          <w:sz w:val="24"/>
          <w:szCs w:val="24"/>
        </w:rPr>
        <w:t xml:space="preserve"> уведомления перечисляет на лицевой счет «Администрации» сумму бюджетных средств (субсидии), использованных не по назначению или с нарушением установленных условий их предоставления.</w:t>
      </w: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6. Порядок разрешения споров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6.1. Все споры и разногласия между «Сторонами», которые могут возникнуть при выполнении настоящего Соглашения и (или) в связи с ним, подлежат разрешению путем переговоров между «Сторонами».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6.2. В случае не достижения «Сторонами» согласия, споры, возникшие между «Сторонами», рассматриваются в соответствии с законодательством Российской Федерации и Республики Коми.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7. Порядок расторжения Соглашения</w:t>
      </w:r>
    </w:p>
    <w:p w:rsidR="00FD22E1" w:rsidRDefault="00FD22E1" w:rsidP="00FD22E1">
      <w:pPr>
        <w:tabs>
          <w:tab w:val="left" w:pos="2977"/>
        </w:tabs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tabs>
          <w:tab w:val="left" w:pos="2977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7.1. Настоящее соглашение может быть расторгнуто по соглашению «Сторон» или по требованию одной из сторон по решению суда.</w:t>
      </w:r>
    </w:p>
    <w:p w:rsidR="00FD22E1" w:rsidRDefault="00FD22E1" w:rsidP="00FD22E1">
      <w:pPr>
        <w:tabs>
          <w:tab w:val="left" w:pos="2977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7.2. Основаниями для расторжения настоящего соглашения по требованию «Администрации» являются:</w:t>
      </w:r>
    </w:p>
    <w:p w:rsidR="00FD22E1" w:rsidRDefault="00FD22E1" w:rsidP="00FD22E1">
      <w:pPr>
        <w:tabs>
          <w:tab w:val="left" w:pos="2977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нецелевое расходование средств субсидии;</w:t>
      </w:r>
    </w:p>
    <w:p w:rsidR="00FD22E1" w:rsidRDefault="00FD22E1" w:rsidP="00FD22E1">
      <w:pPr>
        <w:tabs>
          <w:tab w:val="left" w:pos="2977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предоставление недостоверных сведений о расходовании средств субсидии.</w:t>
      </w: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FD22E1" w:rsidRDefault="00FD22E1" w:rsidP="00FD22E1">
      <w:pPr>
        <w:ind w:firstLine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8. Заключительные положения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8.1. Настоящее соглашение вступает в силу с момента его подписания и действует до полного исполнения «Сторонами» своих обязательств.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8.2. Любые изменения и дополнения к настоящему соглашению действительны лишь при условии, что они совершены в письменной форме и подписаны «Сторонами».</w:t>
      </w:r>
    </w:p>
    <w:p w:rsidR="00FD22E1" w:rsidRDefault="00FD22E1" w:rsidP="00FD22E1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8.3. Настоящее соглашение составлено в двух экземплярах – по одному для каждой из «Сторон», имеющих равную юридическую силу.</w:t>
      </w:r>
    </w:p>
    <w:p w:rsidR="00FD22E1" w:rsidRDefault="00FD22E1" w:rsidP="00FD22E1">
      <w:pPr>
        <w:rPr>
          <w:rFonts w:eastAsia="Times New Roman"/>
          <w:sz w:val="24"/>
          <w:szCs w:val="24"/>
        </w:rPr>
      </w:pPr>
    </w:p>
    <w:p w:rsidR="00FD22E1" w:rsidRDefault="00FD22E1" w:rsidP="00FD22E1">
      <w:pPr>
        <w:ind w:left="705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9. Юридические адреса и реквизиты:</w:t>
      </w:r>
    </w:p>
    <w:p w:rsidR="00FD22E1" w:rsidRDefault="00FD22E1" w:rsidP="00FD22E1">
      <w:pPr>
        <w:ind w:left="705"/>
        <w:rPr>
          <w:rFonts w:eastAsia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D22E1" w:rsidTr="00FD22E1">
        <w:tc>
          <w:tcPr>
            <w:tcW w:w="4785" w:type="dxa"/>
            <w:hideMark/>
          </w:tcPr>
          <w:p w:rsidR="00FD22E1" w:rsidRDefault="00FD22E1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«Администрация»:</w:t>
            </w:r>
          </w:p>
        </w:tc>
        <w:tc>
          <w:tcPr>
            <w:tcW w:w="4785" w:type="dxa"/>
            <w:hideMark/>
          </w:tcPr>
          <w:p w:rsidR="00FD22E1" w:rsidRDefault="00FD22E1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«Получатель субсидии»:</w:t>
            </w:r>
          </w:p>
        </w:tc>
      </w:tr>
      <w:tr w:rsidR="00FD22E1" w:rsidTr="00FD22E1">
        <w:tc>
          <w:tcPr>
            <w:tcW w:w="4785" w:type="dxa"/>
          </w:tcPr>
          <w:p w:rsidR="00FD22E1" w:rsidRDefault="00FD22E1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</w:p>
          <w:p w:rsidR="00FD22E1" w:rsidRDefault="00FD22E1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адрес:</w:t>
            </w:r>
          </w:p>
          <w:p w:rsidR="00FD22E1" w:rsidRDefault="00FD22E1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Банковские реквизиты:</w:t>
            </w:r>
          </w:p>
          <w:p w:rsidR="00FD22E1" w:rsidRDefault="00FD22E1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</w:p>
          <w:p w:rsidR="00FD22E1" w:rsidRDefault="00FD22E1">
            <w:pPr>
              <w:tabs>
                <w:tab w:val="left" w:pos="921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Руководитель </w:t>
            </w:r>
          </w:p>
          <w:p w:rsidR="00FD22E1" w:rsidRDefault="00FD22E1">
            <w:pPr>
              <w:tabs>
                <w:tab w:val="left" w:pos="9214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___________________________(ФИО)</w:t>
            </w:r>
          </w:p>
        </w:tc>
        <w:tc>
          <w:tcPr>
            <w:tcW w:w="4785" w:type="dxa"/>
          </w:tcPr>
          <w:p w:rsidR="00FD22E1" w:rsidRDefault="00FD22E1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</w:p>
          <w:p w:rsidR="00FD22E1" w:rsidRDefault="00FD22E1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Юридический адрес:</w:t>
            </w:r>
          </w:p>
          <w:p w:rsidR="00FD22E1" w:rsidRDefault="00FD22E1">
            <w:pPr>
              <w:tabs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Банковские реквизиты:</w:t>
            </w:r>
          </w:p>
          <w:p w:rsidR="00FD22E1" w:rsidRDefault="00FD22E1">
            <w:pPr>
              <w:tabs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</w:p>
          <w:p w:rsidR="00FD22E1" w:rsidRDefault="00FD22E1">
            <w:pPr>
              <w:tabs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Руководитель</w:t>
            </w:r>
          </w:p>
          <w:p w:rsidR="00FD22E1" w:rsidRDefault="00FD22E1">
            <w:pPr>
              <w:tabs>
                <w:tab w:val="left" w:pos="921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_____________________(ФИО)</w:t>
            </w:r>
          </w:p>
        </w:tc>
      </w:tr>
    </w:tbl>
    <w:p w:rsidR="00FD22E1" w:rsidRDefault="00FD22E1" w:rsidP="00FD22E1">
      <w:pPr>
        <w:overflowPunct/>
        <w:autoSpaceDE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D22E1" w:rsidRDefault="00FD22E1" w:rsidP="00FD22E1">
      <w:pPr>
        <w:overflowPunct/>
        <w:autoSpaceDE/>
        <w:autoSpaceDN/>
        <w:adjustRightInd/>
        <w:rPr>
          <w:rFonts w:eastAsia="Calibri"/>
          <w:szCs w:val="26"/>
          <w:lang w:eastAsia="en-US"/>
        </w:rPr>
        <w:sectPr w:rsidR="00FD22E1">
          <w:pgSz w:w="11906" w:h="16838"/>
          <w:pgMar w:top="850" w:right="1134" w:bottom="1418" w:left="1134" w:header="708" w:footer="708" w:gutter="0"/>
          <w:cols w:space="720"/>
        </w:sectPr>
      </w:pPr>
    </w:p>
    <w:p w:rsidR="00FD22E1" w:rsidRDefault="00FD22E1" w:rsidP="00FD22E1">
      <w:pPr>
        <w:widowControl w:val="0"/>
        <w:overflowPunct/>
        <w:autoSpaceDE/>
        <w:adjustRightInd/>
        <w:jc w:val="right"/>
        <w:outlineLvl w:val="1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 xml:space="preserve"> Приложение 2 </w:t>
      </w: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к Порядку предоставления субсидий из бюджета МО МР «Печора»</w:t>
      </w:r>
    </w:p>
    <w:p w:rsidR="00FD22E1" w:rsidRDefault="00FD22E1" w:rsidP="00FD22E1">
      <w:pPr>
        <w:widowControl w:val="0"/>
        <w:overflowPunct/>
        <w:autoSpaceDE/>
        <w:adjustRightInd/>
        <w:jc w:val="right"/>
        <w:rPr>
          <w:rFonts w:ascii="Calibri" w:eastAsia="Calibri" w:hAnsi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некоммерческим общественным организациям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bookmarkStart w:id="1" w:name="Par130"/>
      <w:bookmarkEnd w:id="1"/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ОТЧЕТ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о расходовании субсидий ________________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                                              (период)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__________________________________________________________</w:t>
      </w:r>
    </w:p>
    <w:p w:rsidR="00FD22E1" w:rsidRDefault="00FD22E1" w:rsidP="00FD22E1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(наименование общественной или некоммерческой организации)</w:t>
      </w:r>
    </w:p>
    <w:tbl>
      <w:tblPr>
        <w:tblW w:w="1446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126"/>
        <w:gridCol w:w="1701"/>
        <w:gridCol w:w="2410"/>
        <w:gridCol w:w="2835"/>
        <w:gridCol w:w="4678"/>
      </w:tblGrid>
      <w:tr w:rsidR="00FD22E1" w:rsidTr="00FD22E1">
        <w:trPr>
          <w:trHeight w:val="192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N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Дата, номер распоряжения администрации муниципального района «Печора»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 какие цели выделено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Сумма, выделенная по распоряжению администрации, (руб.)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Сумма  израсходованная (руб.)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Перечень документов, подтверждающих целевое использование субсидии (договоры, акты сдачи-приемки выполненных работ, платежные документы, иные документы)</w:t>
            </w:r>
          </w:p>
        </w:tc>
      </w:tr>
      <w:tr w:rsidR="00FD22E1" w:rsidTr="00FD22E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6</w:t>
            </w:r>
          </w:p>
        </w:tc>
      </w:tr>
      <w:tr w:rsidR="00FD22E1" w:rsidTr="00FD22E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FD22E1" w:rsidTr="00FD22E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  <w:tr w:rsidR="00FD22E1" w:rsidTr="00FD22E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  <w:tr w:rsidR="00FD22E1" w:rsidTr="00FD22E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22E1" w:rsidRDefault="00FD22E1">
            <w:pPr>
              <w:widowControl w:val="0"/>
              <w:overflowPunct/>
              <w:autoSpaceDE/>
              <w:adjustRightInd/>
              <w:spacing w:after="200" w:line="276" w:lineRule="auto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</w:tbl>
    <w:p w:rsidR="00FD22E1" w:rsidRDefault="00FD22E1" w:rsidP="00FD22E1">
      <w:pPr>
        <w:widowControl w:val="0"/>
        <w:overflowPunct/>
        <w:autoSpaceDE/>
        <w:adjustRightInd/>
        <w:rPr>
          <w:rFonts w:ascii="Calibri" w:eastAsia="Calibri" w:hAnsi="Calibri"/>
          <w:szCs w:val="26"/>
          <w:lang w:eastAsia="en-US"/>
        </w:rPr>
      </w:pPr>
      <w:r>
        <w:rPr>
          <w:rFonts w:ascii="Calibri" w:eastAsia="Calibri" w:hAnsi="Calibri"/>
          <w:szCs w:val="26"/>
          <w:lang w:eastAsia="en-US"/>
        </w:rPr>
        <w:t xml:space="preserve">    </w:t>
      </w:r>
    </w:p>
    <w:p w:rsidR="00FD22E1" w:rsidRDefault="00FD22E1" w:rsidP="00FD22E1">
      <w:pPr>
        <w:widowControl w:val="0"/>
        <w:overflowPunct/>
        <w:autoSpaceDE/>
        <w:adjustRightInd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Руководитель организации                 ______________________________</w:t>
      </w:r>
    </w:p>
    <w:p w:rsidR="00FD22E1" w:rsidRDefault="00FD22E1" w:rsidP="00FD22E1">
      <w:pPr>
        <w:widowControl w:val="0"/>
        <w:overflowPunct/>
        <w:autoSpaceDE/>
        <w:adjustRightInd/>
        <w:spacing w:after="200" w:line="276" w:lineRule="auto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                                                                                       (подпись)</w:t>
      </w:r>
    </w:p>
    <w:p w:rsidR="001E501B" w:rsidRDefault="00FD22E1" w:rsidP="00FD22E1">
      <w:r>
        <w:rPr>
          <w:rFonts w:eastAsia="Calibri"/>
          <w:szCs w:val="26"/>
          <w:lang w:eastAsia="en-US"/>
        </w:rPr>
        <w:t xml:space="preserve">    Дата </w:t>
      </w: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</w:t>
      </w:r>
    </w:p>
    <w:sectPr w:rsidR="001E501B" w:rsidSect="00FD22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C5"/>
    <w:rsid w:val="000C5B16"/>
    <w:rsid w:val="001E501B"/>
    <w:rsid w:val="0023594B"/>
    <w:rsid w:val="00252B5A"/>
    <w:rsid w:val="006069F9"/>
    <w:rsid w:val="00653E6C"/>
    <w:rsid w:val="006D2FC5"/>
    <w:rsid w:val="00A111E0"/>
    <w:rsid w:val="00E05F92"/>
    <w:rsid w:val="00E77839"/>
    <w:rsid w:val="00FD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3091</Words>
  <Characters>17620</Characters>
  <Application>Microsoft Office Word</Application>
  <DocSecurity>0</DocSecurity>
  <Lines>146</Lines>
  <Paragraphs>41</Paragraphs>
  <ScaleCrop>false</ScaleCrop>
  <Company/>
  <LinksUpToDate>false</LinksUpToDate>
  <CharactersWithSpaces>20670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30</cp:revision>
  <dcterms:created xsi:type="dcterms:W3CDTF">2019-12-12T09:37:00Z</dcterms:created>
  <dcterms:modified xsi:type="dcterms:W3CDTF">2019-12-18T11:56:00Z</dcterms:modified>
</cp:coreProperties>
</file>