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A8" w:rsidRPr="00E87626" w:rsidRDefault="007F298E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риложение </w:t>
      </w:r>
    </w:p>
    <w:p w:rsidR="00C870BA" w:rsidRDefault="00D533A8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7626">
        <w:rPr>
          <w:rFonts w:ascii="Times New Roman" w:hAnsi="Times New Roman" w:cs="Times New Roman"/>
          <w:sz w:val="26"/>
          <w:szCs w:val="26"/>
        </w:rPr>
        <w:t>к П</w:t>
      </w:r>
      <w:r w:rsidR="00C870BA">
        <w:rPr>
          <w:rFonts w:ascii="Times New Roman" w:hAnsi="Times New Roman" w:cs="Times New Roman"/>
          <w:sz w:val="26"/>
          <w:szCs w:val="26"/>
        </w:rPr>
        <w:t>остановлению №</w:t>
      </w:r>
      <w:r w:rsidR="006D3520">
        <w:rPr>
          <w:rFonts w:ascii="Times New Roman" w:hAnsi="Times New Roman" w:cs="Times New Roman"/>
          <w:sz w:val="26"/>
          <w:szCs w:val="26"/>
        </w:rPr>
        <w:t xml:space="preserve"> 329</w:t>
      </w:r>
      <w:bookmarkStart w:id="0" w:name="_GoBack"/>
      <w:bookmarkEnd w:id="0"/>
      <w:r w:rsidR="00290A39">
        <w:rPr>
          <w:rFonts w:ascii="Times New Roman" w:hAnsi="Times New Roman" w:cs="Times New Roman"/>
          <w:sz w:val="26"/>
          <w:szCs w:val="26"/>
        </w:rPr>
        <w:t xml:space="preserve"> </w:t>
      </w:r>
      <w:r w:rsidR="00C870BA">
        <w:rPr>
          <w:rFonts w:ascii="Times New Roman" w:hAnsi="Times New Roman" w:cs="Times New Roman"/>
          <w:sz w:val="26"/>
          <w:szCs w:val="26"/>
        </w:rPr>
        <w:t xml:space="preserve"> от «</w:t>
      </w:r>
      <w:r w:rsidR="00CC1DDE">
        <w:rPr>
          <w:rFonts w:ascii="Times New Roman" w:hAnsi="Times New Roman" w:cs="Times New Roman"/>
          <w:sz w:val="26"/>
          <w:szCs w:val="26"/>
        </w:rPr>
        <w:t>13</w:t>
      </w:r>
      <w:r w:rsidR="00C870BA">
        <w:rPr>
          <w:rFonts w:ascii="Times New Roman" w:hAnsi="Times New Roman" w:cs="Times New Roman"/>
          <w:sz w:val="26"/>
          <w:szCs w:val="26"/>
        </w:rPr>
        <w:t xml:space="preserve">» </w:t>
      </w:r>
      <w:r w:rsidR="00CC1DDE">
        <w:rPr>
          <w:rFonts w:ascii="Times New Roman" w:hAnsi="Times New Roman" w:cs="Times New Roman"/>
          <w:sz w:val="26"/>
          <w:szCs w:val="26"/>
        </w:rPr>
        <w:t>апреля</w:t>
      </w:r>
      <w:r w:rsidR="002463E1">
        <w:rPr>
          <w:rFonts w:ascii="Times New Roman" w:hAnsi="Times New Roman" w:cs="Times New Roman"/>
          <w:sz w:val="26"/>
          <w:szCs w:val="26"/>
        </w:rPr>
        <w:t xml:space="preserve"> </w:t>
      </w:r>
      <w:r w:rsidR="00C870BA">
        <w:rPr>
          <w:rFonts w:ascii="Times New Roman" w:hAnsi="Times New Roman" w:cs="Times New Roman"/>
          <w:sz w:val="26"/>
          <w:szCs w:val="26"/>
        </w:rPr>
        <w:t>20</w:t>
      </w:r>
      <w:r w:rsidR="00CC1DDE">
        <w:rPr>
          <w:rFonts w:ascii="Times New Roman" w:hAnsi="Times New Roman" w:cs="Times New Roman"/>
          <w:sz w:val="26"/>
          <w:szCs w:val="26"/>
        </w:rPr>
        <w:t>20</w:t>
      </w:r>
      <w:r w:rsidR="00C870B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МР «Печора»</w:t>
      </w:r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31.12.2019 г. № 1693 «</w:t>
      </w:r>
      <w:r w:rsidRPr="00537D0A">
        <w:rPr>
          <w:rFonts w:ascii="Times New Roman" w:hAnsi="Times New Roman" w:cs="Times New Roman"/>
          <w:sz w:val="26"/>
          <w:szCs w:val="26"/>
        </w:rPr>
        <w:t>Об утверждении муниципального задания</w:t>
      </w:r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на оказание муниципальных услуг (выполнение работ) </w:t>
      </w:r>
      <w:proofErr w:type="gramStart"/>
      <w:r w:rsidRPr="00537D0A">
        <w:rPr>
          <w:rFonts w:ascii="Times New Roman" w:hAnsi="Times New Roman" w:cs="Times New Roman"/>
          <w:sz w:val="26"/>
          <w:szCs w:val="26"/>
        </w:rPr>
        <w:t>муниципальным</w:t>
      </w:r>
      <w:proofErr w:type="gramEnd"/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автономным учреждением «Спортивный оздоровительный комплекс </w:t>
      </w:r>
    </w:p>
    <w:p w:rsidR="00D533A8" w:rsidRDefault="00CC1DDE" w:rsidP="00CC1DD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«Сияние Севера»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на 20</w:t>
      </w:r>
      <w:r>
        <w:rPr>
          <w:rFonts w:ascii="Times New Roman" w:hAnsi="Times New Roman" w:cs="Times New Roman"/>
          <w:sz w:val="26"/>
          <w:szCs w:val="26"/>
        </w:rPr>
        <w:t>20 год и плановый период 2021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Pr="00537D0A">
        <w:rPr>
          <w:rFonts w:ascii="Times New Roman" w:hAnsi="Times New Roman" w:cs="Times New Roman"/>
          <w:sz w:val="26"/>
          <w:szCs w:val="26"/>
        </w:rPr>
        <w:t>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870BA">
        <w:rPr>
          <w:rFonts w:ascii="Times New Roman" w:hAnsi="Times New Roman" w:cs="Times New Roman"/>
          <w:sz w:val="26"/>
          <w:szCs w:val="26"/>
        </w:rPr>
        <w:t>.</w:t>
      </w:r>
    </w:p>
    <w:p w:rsidR="00D533A8" w:rsidRPr="00D857C1" w:rsidRDefault="00D533A8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A0F52" w:rsidRDefault="005A0F52" w:rsidP="00D877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4"/>
      <w:bookmarkEnd w:id="1"/>
    </w:p>
    <w:tbl>
      <w:tblPr>
        <w:tblStyle w:val="a7"/>
        <w:tblpPr w:leftFromText="180" w:rightFromText="180" w:vertAnchor="text" w:horzAnchor="page" w:tblpX="10543" w:tblpY="-1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5A0F52" w:rsidTr="005A0F52">
        <w:tc>
          <w:tcPr>
            <w:tcW w:w="1101" w:type="dxa"/>
          </w:tcPr>
          <w:p w:rsidR="005A0F52" w:rsidRDefault="005A0F52" w:rsidP="005A0F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F52" w:rsidRDefault="00F315C6" w:rsidP="005A0F52">
      <w:pPr>
        <w:pStyle w:val="ConsPlusNonformat"/>
        <w:jc w:val="center"/>
        <w:rPr>
          <w:sz w:val="22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8D5B49" w:rsidRPr="0081330F">
        <w:rPr>
          <w:rFonts w:ascii="Times New Roman" w:hAnsi="Times New Roman" w:cs="Times New Roman"/>
          <w:sz w:val="28"/>
          <w:szCs w:val="24"/>
        </w:rPr>
        <w:t>МУНИЦИПАЛЬ</w:t>
      </w:r>
      <w:r w:rsidR="00D533A8" w:rsidRPr="0081330F">
        <w:rPr>
          <w:rFonts w:ascii="Times New Roman" w:hAnsi="Times New Roman" w:cs="Times New Roman"/>
          <w:sz w:val="28"/>
          <w:szCs w:val="24"/>
        </w:rPr>
        <w:t>НОЕ ЗАДАНИЕ</w:t>
      </w:r>
      <w:r w:rsidR="005A0F52">
        <w:rPr>
          <w:rFonts w:ascii="Times New Roman" w:hAnsi="Times New Roman" w:cs="Times New Roman"/>
          <w:sz w:val="28"/>
          <w:szCs w:val="24"/>
        </w:rPr>
        <w:t xml:space="preserve"> №</w:t>
      </w:r>
    </w:p>
    <w:p w:rsidR="00D533A8" w:rsidRPr="0081330F" w:rsidRDefault="00D533A8" w:rsidP="005A0F5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81330F">
        <w:rPr>
          <w:rFonts w:ascii="Times New Roman" w:hAnsi="Times New Roman" w:cs="Times New Roman"/>
          <w:sz w:val="28"/>
          <w:szCs w:val="24"/>
        </w:rPr>
        <w:t>на 20</w:t>
      </w:r>
      <w:r w:rsidR="00A93C6C">
        <w:rPr>
          <w:rFonts w:ascii="Times New Roman" w:hAnsi="Times New Roman" w:cs="Times New Roman"/>
          <w:sz w:val="28"/>
          <w:szCs w:val="24"/>
        </w:rPr>
        <w:t>20</w:t>
      </w:r>
      <w:r w:rsidRPr="0081330F">
        <w:rPr>
          <w:rFonts w:ascii="Times New Roman" w:hAnsi="Times New Roman" w:cs="Times New Roman"/>
          <w:sz w:val="28"/>
          <w:szCs w:val="24"/>
        </w:rPr>
        <w:t xml:space="preserve"> год и на плановый период 20</w:t>
      </w:r>
      <w:r w:rsidR="00A93C6C">
        <w:rPr>
          <w:rFonts w:ascii="Times New Roman" w:hAnsi="Times New Roman" w:cs="Times New Roman"/>
          <w:sz w:val="28"/>
          <w:szCs w:val="24"/>
        </w:rPr>
        <w:t>21</w:t>
      </w:r>
      <w:r w:rsidRPr="0081330F">
        <w:rPr>
          <w:rFonts w:ascii="Times New Roman" w:hAnsi="Times New Roman" w:cs="Times New Roman"/>
          <w:sz w:val="28"/>
          <w:szCs w:val="24"/>
        </w:rPr>
        <w:t xml:space="preserve"> и 20</w:t>
      </w:r>
      <w:r w:rsidR="00951117">
        <w:rPr>
          <w:rFonts w:ascii="Times New Roman" w:hAnsi="Times New Roman" w:cs="Times New Roman"/>
          <w:sz w:val="28"/>
          <w:szCs w:val="24"/>
        </w:rPr>
        <w:t>2</w:t>
      </w:r>
      <w:r w:rsidR="00A93C6C">
        <w:rPr>
          <w:rFonts w:ascii="Times New Roman" w:hAnsi="Times New Roman" w:cs="Times New Roman"/>
          <w:sz w:val="28"/>
          <w:szCs w:val="24"/>
        </w:rPr>
        <w:t>2</w:t>
      </w:r>
      <w:r w:rsidR="005049C4" w:rsidRPr="0081330F">
        <w:rPr>
          <w:rFonts w:ascii="Times New Roman" w:hAnsi="Times New Roman" w:cs="Times New Roman"/>
          <w:sz w:val="28"/>
          <w:szCs w:val="24"/>
        </w:rPr>
        <w:t xml:space="preserve"> годов</w:t>
      </w:r>
    </w:p>
    <w:p w:rsidR="00AB7331" w:rsidRDefault="00AB7331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09" w:type="dxa"/>
        <w:jc w:val="right"/>
        <w:tblLook w:val="04A0" w:firstRow="1" w:lastRow="0" w:firstColumn="1" w:lastColumn="0" w:noHBand="0" w:noVBand="1"/>
      </w:tblPr>
      <w:tblGrid>
        <w:gridCol w:w="3936"/>
        <w:gridCol w:w="1134"/>
        <w:gridCol w:w="4536"/>
        <w:gridCol w:w="567"/>
        <w:gridCol w:w="3260"/>
        <w:gridCol w:w="1276"/>
      </w:tblGrid>
      <w:tr w:rsidR="00F85835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85835" w:rsidTr="00BB4666">
        <w:trPr>
          <w:trHeight w:val="300"/>
          <w:jc w:val="right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5835" w:rsidRPr="00411434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F85835" w:rsidRPr="00F85835" w:rsidRDefault="006D3520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5835" w:rsidRPr="00F85835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85835" w:rsidRPr="00F85835" w:rsidRDefault="006656FE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6656FE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85835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F85835" w:rsidRPr="00411434" w:rsidRDefault="00F85835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52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F52" w:rsidRPr="00F85835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0F52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0F52" w:rsidRPr="00AF36B8" w:rsidRDefault="005A0F52" w:rsidP="005A0F5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A0F52" w:rsidRPr="00F85835" w:rsidRDefault="00BB4666" w:rsidP="0004354D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435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AF36B8" w:rsidRDefault="005A0F52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 xml:space="preserve">Наименование муниципального учреждения 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«Спортивный оздоровительный комплекс «Сияние севера»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AF36B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>Виды деятельности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92.61</w:t>
            </w: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>(обособленного подразделения)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муниципального учреждения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6164A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 xml:space="preserve">(указывается вид муниципального учреждения из </w:t>
            </w:r>
            <w:r w:rsidR="0096164A">
              <w:rPr>
                <w:rFonts w:ascii="Times New Roman" w:hAnsi="Times New Roman" w:cs="Times New Roman"/>
                <w:szCs w:val="24"/>
              </w:rPr>
              <w:t xml:space="preserve">общероссийского 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базового </w:t>
            </w:r>
            <w:r w:rsidR="0096164A">
              <w:rPr>
                <w:rFonts w:ascii="Times New Roman" w:hAnsi="Times New Roman" w:cs="Times New Roman"/>
                <w:szCs w:val="24"/>
              </w:rPr>
              <w:t>или регионального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 перечня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35" w:rsidRDefault="00F85835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E87626" w:rsidRPr="00635A1E" w:rsidRDefault="00E87626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912B20">
        <w:rPr>
          <w:rFonts w:ascii="Times New Roman" w:hAnsi="Times New Roman" w:cs="Times New Roman"/>
          <w:sz w:val="24"/>
          <w:szCs w:val="24"/>
        </w:rPr>
        <w:t>2</w:t>
      </w:r>
      <w:r w:rsidRPr="00635A1E">
        <w:rPr>
          <w:rFonts w:ascii="Times New Roman" w:hAnsi="Times New Roman" w:cs="Times New Roman"/>
          <w:sz w:val="24"/>
          <w:szCs w:val="24"/>
        </w:rPr>
        <w:t xml:space="preserve">. Сведения </w:t>
      </w:r>
      <w:r w:rsidR="005130CF">
        <w:rPr>
          <w:rFonts w:ascii="Times New Roman" w:hAnsi="Times New Roman" w:cs="Times New Roman"/>
          <w:sz w:val="24"/>
          <w:szCs w:val="24"/>
        </w:rPr>
        <w:t>о выполняемых</w:t>
      </w:r>
      <w:r w:rsidRPr="00635A1E">
        <w:rPr>
          <w:rFonts w:ascii="Times New Roman" w:hAnsi="Times New Roman" w:cs="Times New Roman"/>
          <w:sz w:val="24"/>
          <w:szCs w:val="24"/>
        </w:rPr>
        <w:t xml:space="preserve"> </w:t>
      </w:r>
      <w:r w:rsidR="007F3A0E">
        <w:rPr>
          <w:rFonts w:ascii="Times New Roman" w:hAnsi="Times New Roman" w:cs="Times New Roman"/>
          <w:sz w:val="24"/>
          <w:szCs w:val="24"/>
        </w:rPr>
        <w:t>работах.</w:t>
      </w:r>
    </w:p>
    <w:p w:rsidR="00E87626" w:rsidRPr="00E717AA" w:rsidRDefault="00E87626" w:rsidP="00E87626">
      <w:pPr>
        <w:pStyle w:val="ConsPlusNonformat"/>
        <w:jc w:val="both"/>
        <w:rPr>
          <w:sz w:val="18"/>
          <w:szCs w:val="24"/>
        </w:rPr>
      </w:pPr>
    </w:p>
    <w:tbl>
      <w:tblPr>
        <w:tblStyle w:val="a7"/>
        <w:tblW w:w="0" w:type="auto"/>
        <w:tblInd w:w="6487" w:type="dxa"/>
        <w:tblLook w:val="04A0" w:firstRow="1" w:lastRow="0" w:firstColumn="1" w:lastColumn="0" w:noHBand="0" w:noVBand="1"/>
      </w:tblPr>
      <w:tblGrid>
        <w:gridCol w:w="906"/>
        <w:gridCol w:w="795"/>
      </w:tblGrid>
      <w:tr w:rsidR="00AA747D" w:rsidRPr="00635A1E" w:rsidTr="00AA747D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AA747D" w:rsidRPr="00635A1E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47D" w:rsidRPr="00635A1E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747D" w:rsidRPr="00E717AA" w:rsidRDefault="00AA747D" w:rsidP="00DE0055">
      <w:pPr>
        <w:pStyle w:val="ConsPlusNonformat"/>
        <w:jc w:val="center"/>
        <w:rPr>
          <w:rFonts w:ascii="Times New Roman" w:hAnsi="Times New Roman" w:cs="Times New Roman"/>
          <w:sz w:val="14"/>
          <w:szCs w:val="24"/>
        </w:rPr>
      </w:pPr>
    </w:p>
    <w:p w:rsidR="00AA747D" w:rsidRDefault="00AA747D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6520"/>
        <w:gridCol w:w="2835"/>
        <w:gridCol w:w="1418"/>
      </w:tblGrid>
      <w:tr w:rsidR="00AA747D" w:rsidTr="006A4685">
        <w:tc>
          <w:tcPr>
            <w:tcW w:w="3085" w:type="dxa"/>
          </w:tcPr>
          <w:p w:rsidR="00AA747D" w:rsidRDefault="00AA747D" w:rsidP="007F3A0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1. Наименование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AA747D" w:rsidRPr="006A4685" w:rsidRDefault="00A159EC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A4685">
              <w:rPr>
                <w:rFonts w:ascii="Times New Roman" w:hAnsi="Times New Roman" w:cs="Times New Roman"/>
                <w:sz w:val="24"/>
                <w:szCs w:val="26"/>
              </w:rPr>
              <w:t>Обеспечение доступа к объектам спорта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A747D" w:rsidRDefault="00E65C4C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6656FE" w:rsidP="006656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30.038.1</w:t>
            </w:r>
          </w:p>
        </w:tc>
      </w:tr>
      <w:tr w:rsidR="00AA747D" w:rsidTr="006A4685">
        <w:trPr>
          <w:trHeight w:val="235"/>
        </w:trPr>
        <w:tc>
          <w:tcPr>
            <w:tcW w:w="3794" w:type="dxa"/>
            <w:gridSpan w:val="2"/>
            <w:vAlign w:val="bottom"/>
          </w:tcPr>
          <w:p w:rsidR="00AA747D" w:rsidRDefault="00AA747D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2. Категории потребителей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bottom"/>
          </w:tcPr>
          <w:p w:rsidR="00AA747D" w:rsidRPr="006A4685" w:rsidRDefault="00A159EC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A4685">
              <w:rPr>
                <w:rFonts w:ascii="Times New Roman" w:hAnsi="Times New Roman" w:cs="Times New Roman"/>
                <w:sz w:val="24"/>
                <w:szCs w:val="26"/>
              </w:rPr>
              <w:t>в интересах общества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35A1E" w:rsidRPr="00E717AA" w:rsidRDefault="00635A1E" w:rsidP="00176072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8F21C5" w:rsidRPr="00153369" w:rsidRDefault="008F21C5" w:rsidP="008F21C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F21C5" w:rsidRPr="00153369" w:rsidRDefault="008F21C5" w:rsidP="008F21C5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8F21C5" w:rsidRPr="008F21C5" w:rsidRDefault="008F21C5" w:rsidP="008F21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247"/>
        <w:gridCol w:w="1134"/>
        <w:gridCol w:w="892"/>
        <w:gridCol w:w="965"/>
        <w:gridCol w:w="992"/>
        <w:gridCol w:w="851"/>
        <w:gridCol w:w="836"/>
        <w:gridCol w:w="851"/>
      </w:tblGrid>
      <w:tr w:rsidR="00D20BCF" w:rsidRPr="00E23C92" w:rsidTr="006A4685">
        <w:tc>
          <w:tcPr>
            <w:tcW w:w="1480" w:type="dxa"/>
            <w:vMerge w:val="restart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273" w:type="dxa"/>
            <w:gridSpan w:val="3"/>
          </w:tcPr>
          <w:p w:rsidR="00D20BCF" w:rsidRPr="00153369" w:rsidRDefault="00D20BCF" w:rsidP="008F21C5">
            <w:pPr>
              <w:jc w:val="center"/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2808" w:type="dxa"/>
            <w:gridSpan w:val="3"/>
          </w:tcPr>
          <w:p w:rsidR="00D20BCF" w:rsidRPr="00153369" w:rsidRDefault="00D20BCF" w:rsidP="008F21C5">
            <w:pPr>
              <w:jc w:val="center"/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1687" w:type="dxa"/>
            <w:gridSpan w:val="2"/>
          </w:tcPr>
          <w:p w:rsidR="00D20BCF" w:rsidRPr="00755175" w:rsidRDefault="00D20BCF" w:rsidP="00483E1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D20BCF" w:rsidRPr="00E23C92" w:rsidTr="006A4685">
        <w:tc>
          <w:tcPr>
            <w:tcW w:w="1480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26" w:type="dxa"/>
            <w:gridSpan w:val="2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5" w:type="dxa"/>
            <w:vMerge w:val="restart"/>
          </w:tcPr>
          <w:p w:rsidR="00A93C6C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20BCF"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  <w:p w:rsidR="00D20BCF" w:rsidRPr="00153369" w:rsidRDefault="00D20BCF" w:rsidP="00A93C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D20BCF" w:rsidRPr="00153369" w:rsidRDefault="00A93C6C" w:rsidP="004C5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20BCF" w:rsidRPr="00153369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4C58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</w:t>
            </w:r>
            <w:r w:rsidR="00D20BCF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1" w:type="dxa"/>
            <w:vMerge w:val="restart"/>
          </w:tcPr>
          <w:p w:rsidR="00A93C6C" w:rsidRDefault="00A93C6C" w:rsidP="00914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20BCF" w:rsidRPr="00153369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4C5846">
              <w:rPr>
                <w:sz w:val="22"/>
                <w:szCs w:val="22"/>
              </w:rPr>
              <w:t>2</w:t>
            </w:r>
          </w:p>
          <w:p w:rsidR="00D20BCF" w:rsidRPr="00153369" w:rsidRDefault="00D20BCF" w:rsidP="009145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836" w:type="dxa"/>
            <w:vMerge w:val="restart"/>
          </w:tcPr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20BCF" w:rsidRPr="00153369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851" w:type="dxa"/>
            <w:vMerge w:val="restart"/>
          </w:tcPr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20BCF" w:rsidRPr="00153369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D20BCF" w:rsidRPr="00E23C92" w:rsidTr="006A4685">
        <w:tc>
          <w:tcPr>
            <w:tcW w:w="1480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7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D20BCF" w:rsidRPr="003F29EE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5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</w:tr>
      <w:tr w:rsidR="00D20BCF" w:rsidRPr="00E23C92" w:rsidTr="006A4685">
        <w:tc>
          <w:tcPr>
            <w:tcW w:w="1480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247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965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85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836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D20BCF" w:rsidRPr="00E23C92" w:rsidTr="006A4685">
        <w:trPr>
          <w:trHeight w:val="312"/>
        </w:trPr>
        <w:tc>
          <w:tcPr>
            <w:tcW w:w="1480" w:type="dxa"/>
          </w:tcPr>
          <w:p w:rsidR="005320CB" w:rsidRDefault="005320CB" w:rsidP="008F21C5">
            <w:pPr>
              <w:jc w:val="center"/>
              <w:rPr>
                <w:sz w:val="20"/>
              </w:rPr>
            </w:pPr>
            <w:r w:rsidRPr="005320CB">
              <w:rPr>
                <w:sz w:val="20"/>
              </w:rPr>
              <w:t>30038100000000000001100</w:t>
            </w:r>
          </w:p>
          <w:p w:rsidR="00151A3D" w:rsidRPr="00DD344B" w:rsidRDefault="00151A3D" w:rsidP="004E294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021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247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1.Наличие обоснованных жалоб</w:t>
            </w:r>
            <w:r w:rsidR="00914519" w:rsidRPr="00BB4666">
              <w:rPr>
                <w:sz w:val="20"/>
              </w:rPr>
              <w:t xml:space="preserve"> </w:t>
            </w:r>
            <w:r w:rsidRPr="00BB4666">
              <w:rPr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единица</w:t>
            </w:r>
          </w:p>
        </w:tc>
        <w:tc>
          <w:tcPr>
            <w:tcW w:w="892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642</w:t>
            </w:r>
          </w:p>
        </w:tc>
        <w:tc>
          <w:tcPr>
            <w:tcW w:w="965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D20BCF" w:rsidRPr="00BB4666" w:rsidRDefault="005320CB" w:rsidP="005320CB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836" w:type="dxa"/>
          </w:tcPr>
          <w:p w:rsidR="00D20BCF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</w:tr>
    </w:tbl>
    <w:p w:rsidR="00411434" w:rsidRDefault="00411434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689"/>
      <w:bookmarkEnd w:id="3"/>
    </w:p>
    <w:p w:rsidR="005320CB" w:rsidRDefault="005320CB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07"/>
      </w:tblGrid>
      <w:tr w:rsidR="00411434" w:rsidRPr="008B5D32" w:rsidTr="00822444">
        <w:tc>
          <w:tcPr>
            <w:tcW w:w="1130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Категории потребителей:</w:t>
            </w:r>
          </w:p>
        </w:tc>
      </w:tr>
      <w:tr w:rsidR="00411434" w:rsidRPr="008B5D32" w:rsidTr="00822444">
        <w:tc>
          <w:tcPr>
            <w:tcW w:w="11307" w:type="dxa"/>
          </w:tcPr>
          <w:p w:rsidR="00411434" w:rsidRPr="008B5D32" w:rsidRDefault="00411434" w:rsidP="0082244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Дети до 5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их сопровождающие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, дети –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сироты и </w:t>
            </w:r>
            <w:proofErr w:type="gramStart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дети</w:t>
            </w:r>
            <w:proofErr w:type="gramEnd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 оставшиеся без попечения родителей, инвалиды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лица с ограниченными возможностями здоровья</w:t>
            </w:r>
            <w:r w:rsidR="00290A39">
              <w:rPr>
                <w:rFonts w:ascii="Times New Roman" w:hAnsi="Times New Roman" w:cs="Times New Roman"/>
                <w:sz w:val="22"/>
                <w:szCs w:val="22"/>
              </w:rPr>
              <w:t xml:space="preserve"> (ледовая арена)</w:t>
            </w:r>
            <w:r w:rsidR="0082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11434" w:rsidRPr="008B5D32" w:rsidTr="00822444">
        <w:tc>
          <w:tcPr>
            <w:tcW w:w="1130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Участники соревнований, турниров, спортивных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проводятся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календарным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планом официальных физкультурных мероприятий и спортивных  мероприятий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11434" w:rsidRPr="008B5D32" w:rsidTr="00822444">
        <w:tc>
          <w:tcPr>
            <w:tcW w:w="11307" w:type="dxa"/>
          </w:tcPr>
          <w:p w:rsidR="00411434" w:rsidRPr="008B5D32" w:rsidRDefault="00F25714" w:rsidP="00083F1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Детская секция по хоккею</w:t>
            </w:r>
            <w:r w:rsidR="00492138">
              <w:rPr>
                <w:rFonts w:ascii="Times New Roman" w:hAnsi="Times New Roman" w:cs="Times New Roman"/>
                <w:sz w:val="22"/>
                <w:szCs w:val="22"/>
              </w:rPr>
              <w:t xml:space="preserve"> с тренером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83F1B">
              <w:rPr>
                <w:rFonts w:ascii="Times New Roman" w:hAnsi="Times New Roman" w:cs="Times New Roman"/>
                <w:sz w:val="22"/>
                <w:szCs w:val="22"/>
              </w:rPr>
              <w:t>восемь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групп по </w:t>
            </w:r>
            <w:r w:rsidR="00083F1B">
              <w:rPr>
                <w:rFonts w:ascii="Times New Roman" w:hAnsi="Times New Roman" w:cs="Times New Roman"/>
                <w:sz w:val="22"/>
                <w:szCs w:val="22"/>
              </w:rPr>
              <w:t>четырнадцать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человек в каждой</w:t>
            </w:r>
            <w:r w:rsidR="00083F1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457FF">
              <w:rPr>
                <w:rFonts w:ascii="Times New Roman" w:hAnsi="Times New Roman" w:cs="Times New Roman"/>
                <w:sz w:val="22"/>
                <w:szCs w:val="22"/>
              </w:rPr>
              <w:t>Четыре тренировки на льду, две тренировки ОФП в неделю</w:t>
            </w:r>
            <w:r w:rsidR="00083F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2244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411434" w:rsidTr="00822444">
        <w:trPr>
          <w:trHeight w:val="1067"/>
        </w:trPr>
        <w:tc>
          <w:tcPr>
            <w:tcW w:w="11307" w:type="dxa"/>
          </w:tcPr>
          <w:p w:rsidR="00290A39" w:rsidRDefault="00411434" w:rsidP="00424EC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Семьи, признанные в установленном порядке малоимущими и многодетные семьи, имеющие на содержании и воспитании троих и более детей в возрасте до 18 лет, а также детей до 23 лет, обучающихся в государственных профессиональных образовательных организациях и государственных 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организациях высшего образования.</w:t>
            </w:r>
            <w:proofErr w:type="gramEnd"/>
          </w:p>
          <w:p w:rsidR="00411434" w:rsidRDefault="00290A39" w:rsidP="00424EC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(ледовая арена)</w:t>
            </w:r>
          </w:p>
        </w:tc>
      </w:tr>
      <w:tr w:rsidR="00424ECF" w:rsidTr="00822444">
        <w:tc>
          <w:tcPr>
            <w:tcW w:w="11307" w:type="dxa"/>
          </w:tcPr>
          <w:p w:rsidR="00424ECF" w:rsidRDefault="00E807E6" w:rsidP="005320C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Лица,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участвующие в </w:t>
            </w:r>
            <w:r w:rsidR="005320CB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выполнении 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>испытани</w:t>
            </w:r>
            <w:r w:rsidR="005320CB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Всероссийского физкультурно – спортивного комплекса ГТО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717AA" w:rsidRDefault="00E717AA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914519" w:rsidRDefault="00914519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992"/>
        <w:gridCol w:w="992"/>
        <w:gridCol w:w="993"/>
        <w:gridCol w:w="992"/>
        <w:gridCol w:w="907"/>
        <w:gridCol w:w="936"/>
        <w:gridCol w:w="851"/>
        <w:gridCol w:w="1133"/>
        <w:gridCol w:w="824"/>
        <w:gridCol w:w="850"/>
        <w:gridCol w:w="850"/>
        <w:gridCol w:w="992"/>
        <w:gridCol w:w="992"/>
      </w:tblGrid>
      <w:tr w:rsidR="00057332" w:rsidRPr="00E23C92" w:rsidTr="00492138">
        <w:tc>
          <w:tcPr>
            <w:tcW w:w="1055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3F29EE" w:rsidRDefault="00057332" w:rsidP="0005733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524" w:type="dxa"/>
            <w:gridSpan w:val="3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Допустимые (возможные)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отклонения от установленных показателей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787" w:type="dxa"/>
            <w:gridSpan w:val="2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3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824" w:type="dxa"/>
            <w:vMerge w:val="restart"/>
          </w:tcPr>
          <w:p w:rsidR="00A93C6C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  <w:p w:rsidR="00057332" w:rsidRPr="002049A5" w:rsidRDefault="00057332" w:rsidP="00A93C6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057332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="00057332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07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9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3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</w:tr>
      <w:tr w:rsidR="00057332" w:rsidRPr="00E23C92" w:rsidTr="00492138">
        <w:tc>
          <w:tcPr>
            <w:tcW w:w="1055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936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113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824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32017" w:rsidRPr="00951117" w:rsidTr="00492138">
        <w:tc>
          <w:tcPr>
            <w:tcW w:w="1055" w:type="dxa"/>
          </w:tcPr>
          <w:p w:rsidR="005320CB" w:rsidRPr="00DD344B" w:rsidRDefault="005320CB" w:rsidP="00224935">
            <w:pPr>
              <w:jc w:val="center"/>
              <w:rPr>
                <w:sz w:val="20"/>
              </w:rPr>
            </w:pPr>
            <w:r w:rsidRPr="005320CB">
              <w:rPr>
                <w:sz w:val="20"/>
              </w:rPr>
              <w:t>30038100000000000001100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07" w:type="dxa"/>
          </w:tcPr>
          <w:p w:rsidR="00232017" w:rsidRPr="00BB4666" w:rsidRDefault="00232017" w:rsidP="00B74E4C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Количество часов</w:t>
            </w:r>
          </w:p>
        </w:tc>
        <w:tc>
          <w:tcPr>
            <w:tcW w:w="936" w:type="dxa"/>
          </w:tcPr>
          <w:p w:rsidR="00232017" w:rsidRPr="00BB4666" w:rsidRDefault="00815664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</w:t>
            </w:r>
            <w:r>
              <w:rPr>
                <w:sz w:val="20"/>
                <w:lang w:val="en-US"/>
              </w:rPr>
              <w:t>/</w:t>
            </w:r>
            <w:r w:rsidR="00B74E4C" w:rsidRPr="00BB4666">
              <w:rPr>
                <w:sz w:val="20"/>
              </w:rPr>
              <w:t>Ч</w:t>
            </w:r>
            <w:r w:rsidR="00232017" w:rsidRPr="00BB4666">
              <w:rPr>
                <w:sz w:val="20"/>
              </w:rPr>
              <w:t>ас</w:t>
            </w:r>
          </w:p>
        </w:tc>
        <w:tc>
          <w:tcPr>
            <w:tcW w:w="851" w:type="dxa"/>
          </w:tcPr>
          <w:p w:rsidR="00057D59" w:rsidRPr="00BB4666" w:rsidRDefault="00B74E4C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356</w:t>
            </w:r>
          </w:p>
          <w:p w:rsidR="00232017" w:rsidRPr="00BB4666" w:rsidRDefault="00232017" w:rsidP="0022493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</w:tcPr>
          <w:p w:rsidR="00232017" w:rsidRPr="00BB4666" w:rsidRDefault="00232017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Предоставление ледовой арены, спортивных залов</w:t>
            </w:r>
          </w:p>
        </w:tc>
        <w:tc>
          <w:tcPr>
            <w:tcW w:w="824" w:type="dxa"/>
          </w:tcPr>
          <w:p w:rsidR="00232017" w:rsidRPr="00BB4666" w:rsidRDefault="00CC1DDE" w:rsidP="00E86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31 402</w:t>
            </w:r>
          </w:p>
        </w:tc>
        <w:tc>
          <w:tcPr>
            <w:tcW w:w="850" w:type="dxa"/>
          </w:tcPr>
          <w:p w:rsidR="00232017" w:rsidRPr="00BB4666" w:rsidRDefault="00822444" w:rsidP="00E86C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35 352</w:t>
            </w:r>
          </w:p>
        </w:tc>
        <w:tc>
          <w:tcPr>
            <w:tcW w:w="850" w:type="dxa"/>
          </w:tcPr>
          <w:p w:rsidR="00232017" w:rsidRPr="00FB43AD" w:rsidRDefault="00822444" w:rsidP="00A833CC">
            <w:pPr>
              <w:jc w:val="center"/>
              <w:rPr>
                <w:sz w:val="22"/>
              </w:rPr>
            </w:pPr>
            <w:r>
              <w:rPr>
                <w:sz w:val="20"/>
              </w:rPr>
              <w:t>35 352</w:t>
            </w:r>
          </w:p>
        </w:tc>
        <w:tc>
          <w:tcPr>
            <w:tcW w:w="992" w:type="dxa"/>
          </w:tcPr>
          <w:p w:rsidR="00232017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</w:tr>
    </w:tbl>
    <w:p w:rsidR="00E46FBE" w:rsidRDefault="00E46FBE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533A8" w:rsidRPr="00E3363C" w:rsidRDefault="00D533A8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lastRenderedPageBreak/>
        <w:t xml:space="preserve">Часть </w:t>
      </w:r>
      <w:r w:rsidR="00912B20">
        <w:rPr>
          <w:rFonts w:ascii="Times New Roman" w:hAnsi="Times New Roman" w:cs="Times New Roman"/>
          <w:sz w:val="22"/>
          <w:szCs w:val="22"/>
        </w:rPr>
        <w:t>3</w:t>
      </w:r>
      <w:r w:rsidRPr="00E3363C">
        <w:rPr>
          <w:rFonts w:ascii="Times New Roman" w:hAnsi="Times New Roman" w:cs="Times New Roman"/>
          <w:sz w:val="22"/>
          <w:szCs w:val="22"/>
        </w:rPr>
        <w:t xml:space="preserve">. Прочие сведения о </w:t>
      </w:r>
      <w:r w:rsidR="00E3363C"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  <w:hyperlink w:anchor="P805" w:history="1"/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1659"/>
        <w:gridCol w:w="2366"/>
        <w:gridCol w:w="4247"/>
      </w:tblGrid>
      <w:tr w:rsidR="00AD1DA4" w:rsidTr="00AD1DA4">
        <w:tc>
          <w:tcPr>
            <w:tcW w:w="8046" w:type="dxa"/>
            <w:gridSpan w:val="2"/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>Основания (условия и порядок)</w:t>
            </w:r>
            <w:r w:rsidR="00484F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>для досрочного прекращения выполнения муниципального задания</w:t>
            </w:r>
          </w:p>
        </w:tc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AD1DA4" w:rsidRDefault="005010B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Реорганизация, ликвидация или изменение типа учреждения</w:t>
            </w:r>
          </w:p>
        </w:tc>
      </w:tr>
      <w:tr w:rsidR="00AD1DA4" w:rsidTr="00AD1DA4"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AD1DA4" w:rsidRDefault="00AD1DA4" w:rsidP="009B61A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. Иная информация, необходимая для выпол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>нения (контроль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 xml:space="preserve">над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выполнением) муниципального задания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c>
          <w:tcPr>
            <w:tcW w:w="14786" w:type="dxa"/>
            <w:gridSpan w:val="4"/>
            <w:tcBorders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rPr>
          <w:trHeight w:val="160"/>
        </w:trPr>
        <w:tc>
          <w:tcPr>
            <w:tcW w:w="6345" w:type="dxa"/>
            <w:tcBorders>
              <w:top w:val="single" w:sz="4" w:space="0" w:color="auto"/>
            </w:tcBorders>
          </w:tcPr>
          <w:p w:rsidR="00AD1DA4" w:rsidRDefault="00AD1DA4" w:rsidP="00AD1DA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3. Порядок контроля за выполнением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33A8" w:rsidRPr="00E3363C" w:rsidRDefault="00D533A8" w:rsidP="00D533A8">
      <w:pPr>
        <w:pStyle w:val="ConsPlusNormal"/>
        <w:jc w:val="both"/>
        <w:rPr>
          <w:sz w:val="22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686"/>
        <w:gridCol w:w="6237"/>
      </w:tblGrid>
      <w:tr w:rsidR="00D533A8" w:rsidRPr="00E3363C" w:rsidTr="00A37193">
        <w:tc>
          <w:tcPr>
            <w:tcW w:w="4598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3686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6237" w:type="dxa"/>
          </w:tcPr>
          <w:p w:rsidR="005821C9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proofErr w:type="gramStart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</w:t>
            </w:r>
            <w:proofErr w:type="gramEnd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A8" w:rsidRPr="00E3363C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выполнением муниципального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</w:tr>
      <w:tr w:rsidR="00D533A8" w:rsidRPr="00E3363C" w:rsidTr="00A37193">
        <w:trPr>
          <w:trHeight w:val="172"/>
        </w:trPr>
        <w:tc>
          <w:tcPr>
            <w:tcW w:w="4598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3686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6237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D533A8" w:rsidRPr="00E3363C" w:rsidTr="00A37193">
        <w:tc>
          <w:tcPr>
            <w:tcW w:w="4598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3686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поступления отчетности</w:t>
            </w:r>
          </w:p>
        </w:tc>
        <w:tc>
          <w:tcPr>
            <w:tcW w:w="6237" w:type="dxa"/>
          </w:tcPr>
          <w:p w:rsidR="00D533A8" w:rsidRPr="00E3363C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5821C9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  <w:tr w:rsidR="008F43D8" w:rsidRPr="00E3363C" w:rsidTr="00A37193">
        <w:tc>
          <w:tcPr>
            <w:tcW w:w="4598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Предварительный отчет о выполнении муниципального задания</w:t>
            </w:r>
          </w:p>
        </w:tc>
        <w:tc>
          <w:tcPr>
            <w:tcW w:w="3686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 в год</w:t>
            </w:r>
          </w:p>
        </w:tc>
        <w:tc>
          <w:tcPr>
            <w:tcW w:w="6237" w:type="dxa"/>
          </w:tcPr>
          <w:p w:rsidR="008F43D8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8F43D8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</w:tbl>
    <w:p w:rsidR="00D533A8" w:rsidRDefault="00D533A8" w:rsidP="00D533A8">
      <w:pPr>
        <w:pStyle w:val="ConsPlusNormal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4"/>
        <w:gridCol w:w="553"/>
        <w:gridCol w:w="138"/>
        <w:gridCol w:w="968"/>
        <w:gridCol w:w="6200"/>
      </w:tblGrid>
      <w:tr w:rsidR="005821C9" w:rsidTr="005821C9">
        <w:tc>
          <w:tcPr>
            <w:tcW w:w="6771" w:type="dxa"/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 Требования к отчетности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015" w:type="dxa"/>
            <w:gridSpan w:val="4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8472" w:type="dxa"/>
            <w:gridSpan w:val="4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8F43D8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4.1. Периодичность  представления  отчетов  о 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задания</w:t>
            </w: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5821C9" w:rsidRPr="005010B9" w:rsidRDefault="005010B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4.2. Сроки представления отчетов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</w:tcBorders>
          </w:tcPr>
          <w:p w:rsidR="005821C9" w:rsidRPr="005010B9" w:rsidRDefault="008F43D8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Ежеквартальный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 w:rsidR="005010B9" w:rsidRPr="005010B9">
              <w:rPr>
                <w:rFonts w:ascii="Times New Roman" w:hAnsi="Times New Roman" w:cs="Times New Roman"/>
              </w:rPr>
              <w:t xml:space="preserve">до 10 числа </w:t>
            </w:r>
            <w:r w:rsidR="005010B9">
              <w:rPr>
                <w:rFonts w:ascii="Times New Roman" w:hAnsi="Times New Roman" w:cs="Times New Roman"/>
              </w:rPr>
              <w:t xml:space="preserve">следующего </w:t>
            </w:r>
            <w:r w:rsidR="005010B9" w:rsidRPr="005010B9">
              <w:rPr>
                <w:rFonts w:ascii="Times New Roman" w:hAnsi="Times New Roman" w:cs="Times New Roman"/>
              </w:rPr>
              <w:t xml:space="preserve">за отчетным </w:t>
            </w:r>
            <w:r w:rsidR="005010B9">
              <w:rPr>
                <w:rFonts w:ascii="Times New Roman" w:hAnsi="Times New Roman" w:cs="Times New Roman"/>
              </w:rPr>
              <w:t>кварталом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8F43D8" w:rsidRDefault="00484F9F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</w:t>
            </w:r>
            <w:proofErr w:type="gramStart"/>
            <w:r w:rsidR="008F43D8" w:rsidRPr="008F43D8">
              <w:rPr>
                <w:rFonts w:ascii="Times New Roman" w:hAnsi="Times New Roman" w:cs="Times New Roman"/>
              </w:rPr>
              <w:t>Предварительный</w:t>
            </w:r>
            <w:proofErr w:type="gramEnd"/>
            <w:r w:rsidR="008F43D8" w:rsidRPr="008F43D8">
              <w:rPr>
                <w:rFonts w:ascii="Times New Roman" w:hAnsi="Times New Roman" w:cs="Times New Roman"/>
              </w:rPr>
              <w:t xml:space="preserve"> </w:t>
            </w:r>
            <w:r w:rsidR="008F43D8">
              <w:rPr>
                <w:rFonts w:ascii="Times New Roman" w:hAnsi="Times New Roman" w:cs="Times New Roman"/>
              </w:rPr>
              <w:t>– до 5 декабря текущего года</w:t>
            </w: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4.3. Иные требования к отчетности о выполнении государственного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6A4685">
        <w:tc>
          <w:tcPr>
            <w:tcW w:w="7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Pr="00B6799C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5. Иные показатели, связанные с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ением государственного задания</w:t>
            </w: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21C9" w:rsidRPr="000C4273" w:rsidRDefault="005353B6" w:rsidP="00535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</w:t>
            </w:r>
            <w:r>
              <w:rPr>
                <w:rFonts w:ascii="Times New Roman" w:hAnsi="Times New Roman" w:cs="Times New Roman"/>
                <w:sz w:val="22"/>
              </w:rPr>
              <w:t xml:space="preserve">качества 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3 %</w:t>
            </w:r>
          </w:p>
        </w:tc>
      </w:tr>
      <w:tr w:rsidR="006A4685" w:rsidTr="005821C9">
        <w:tc>
          <w:tcPr>
            <w:tcW w:w="7338" w:type="dxa"/>
            <w:gridSpan w:val="2"/>
            <w:tcBorders>
              <w:top w:val="single" w:sz="4" w:space="0" w:color="auto"/>
            </w:tcBorders>
          </w:tcPr>
          <w:p w:rsidR="006A4685" w:rsidRPr="00B6799C" w:rsidRDefault="006A4685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4685" w:rsidRPr="000C4273" w:rsidRDefault="005353B6" w:rsidP="00535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объема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3 %</w:t>
            </w:r>
          </w:p>
        </w:tc>
      </w:tr>
    </w:tbl>
    <w:p w:rsidR="0023218B" w:rsidRDefault="0023218B" w:rsidP="009B6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23218B" w:rsidSect="005320CB">
      <w:pgSz w:w="16838" w:h="11905" w:orient="landscape"/>
      <w:pgMar w:top="1134" w:right="850" w:bottom="1134" w:left="1701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1A3D"/>
    <w:rsid w:val="00151F86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77AB"/>
    <w:rsid w:val="004377FE"/>
    <w:rsid w:val="004425ED"/>
    <w:rsid w:val="00446C55"/>
    <w:rsid w:val="00450AD6"/>
    <w:rsid w:val="00457C1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E294B"/>
    <w:rsid w:val="004F5CD8"/>
    <w:rsid w:val="005010B9"/>
    <w:rsid w:val="005049C4"/>
    <w:rsid w:val="005117BF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72C84"/>
    <w:rsid w:val="00873102"/>
    <w:rsid w:val="00874387"/>
    <w:rsid w:val="008820C3"/>
    <w:rsid w:val="0088422A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1C5"/>
    <w:rsid w:val="008F2DDC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E04422"/>
    <w:rsid w:val="00E07D3A"/>
    <w:rsid w:val="00E16383"/>
    <w:rsid w:val="00E24BBA"/>
    <w:rsid w:val="00E25AA0"/>
    <w:rsid w:val="00E26DFF"/>
    <w:rsid w:val="00E31F91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B43AD"/>
    <w:rsid w:val="00FC12B7"/>
    <w:rsid w:val="00FC203A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51FA8DAF6267A9E3FF09F4AO4XE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8ABD8FA267A9E3FF09F4AO4X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50FE-E0E3-4E31-A4D2-52CD95CD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4829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admin</cp:lastModifiedBy>
  <cp:revision>14</cp:revision>
  <cp:lastPrinted>2020-01-13T09:12:00Z</cp:lastPrinted>
  <dcterms:created xsi:type="dcterms:W3CDTF">2019-12-25T06:32:00Z</dcterms:created>
  <dcterms:modified xsi:type="dcterms:W3CDTF">2020-04-14T10:39:00Z</dcterms:modified>
</cp:coreProperties>
</file>