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2614AF" w:rsidRPr="00817F2B" w:rsidTr="006E106C">
        <w:trPr>
          <w:trHeight w:val="1676"/>
        </w:trPr>
        <w:tc>
          <w:tcPr>
            <w:tcW w:w="3723" w:type="dxa"/>
          </w:tcPr>
          <w:p w:rsidR="002614AF" w:rsidRPr="00091734" w:rsidRDefault="002614AF" w:rsidP="006E106C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АДМИНИСТРАЦИЯ</w:t>
            </w:r>
          </w:p>
          <w:p w:rsidR="002614AF" w:rsidRPr="00091734" w:rsidRDefault="002614AF" w:rsidP="006E106C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МУНИЦИПАЛЬНОГО РАЙОНА</w:t>
            </w:r>
          </w:p>
          <w:p w:rsidR="002614AF" w:rsidRPr="00817F2B" w:rsidRDefault="002614AF" w:rsidP="006E106C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2614AF" w:rsidRPr="00817F2B" w:rsidRDefault="002614AF" w:rsidP="006E106C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2614AF" w:rsidRPr="00091734" w:rsidRDefault="002614AF" w:rsidP="006E106C">
            <w:pPr>
              <w:pStyle w:val="2"/>
              <w:spacing w:line="276" w:lineRule="auto"/>
              <w:rPr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«ПЕЧОРА»</w:t>
            </w:r>
          </w:p>
          <w:p w:rsidR="002614AF" w:rsidRPr="00091734" w:rsidRDefault="002614AF" w:rsidP="006E106C">
            <w:pPr>
              <w:pStyle w:val="2"/>
              <w:spacing w:line="276" w:lineRule="auto"/>
              <w:rPr>
                <w:b w:val="0"/>
                <w:bCs w:val="0"/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 МУНИЦИПАЛЬНÖЙ  РАЙОНСА</w:t>
            </w:r>
          </w:p>
          <w:p w:rsidR="002614AF" w:rsidRPr="00817F2B" w:rsidRDefault="002614AF" w:rsidP="006E106C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 xml:space="preserve">АДМИНИСТРАЦИЯ </w:t>
            </w:r>
          </w:p>
        </w:tc>
      </w:tr>
      <w:tr w:rsidR="002614AF" w:rsidRPr="00817F2B" w:rsidTr="006E106C">
        <w:trPr>
          <w:trHeight w:val="1118"/>
        </w:trPr>
        <w:tc>
          <w:tcPr>
            <w:tcW w:w="9464" w:type="dxa"/>
            <w:gridSpan w:val="3"/>
          </w:tcPr>
          <w:p w:rsidR="002614AF" w:rsidRPr="00817F2B" w:rsidRDefault="002614AF" w:rsidP="006E106C">
            <w:pPr>
              <w:ind w:right="-108"/>
              <w:jc w:val="center"/>
              <w:rPr>
                <w:b/>
                <w:szCs w:val="26"/>
              </w:rPr>
            </w:pPr>
          </w:p>
          <w:p w:rsidR="002614AF" w:rsidRPr="00817F2B" w:rsidRDefault="002614AF" w:rsidP="006E106C">
            <w:pPr>
              <w:ind w:right="-108"/>
              <w:jc w:val="center"/>
              <w:rPr>
                <w:b/>
                <w:szCs w:val="26"/>
              </w:rPr>
            </w:pPr>
            <w:r w:rsidRPr="00817F2B">
              <w:rPr>
                <w:b/>
                <w:szCs w:val="26"/>
              </w:rPr>
              <w:t xml:space="preserve">ПОСТАНОВЛЕНИЕ </w:t>
            </w:r>
          </w:p>
          <w:p w:rsidR="002614AF" w:rsidRPr="00817F2B" w:rsidRDefault="002614AF" w:rsidP="006E106C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817F2B">
              <w:rPr>
                <w:b/>
                <w:szCs w:val="26"/>
              </w:rPr>
              <w:t>ШУÖМ</w:t>
            </w:r>
            <w:proofErr w:type="gramEnd"/>
          </w:p>
          <w:p w:rsidR="002614AF" w:rsidRPr="00817F2B" w:rsidRDefault="002614AF" w:rsidP="006E106C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2614AF" w:rsidRPr="00817F2B" w:rsidTr="006E106C">
        <w:trPr>
          <w:trHeight w:val="568"/>
        </w:trPr>
        <w:tc>
          <w:tcPr>
            <w:tcW w:w="3723" w:type="dxa"/>
            <w:hideMark/>
          </w:tcPr>
          <w:p w:rsidR="002614AF" w:rsidRPr="00817F2B" w:rsidRDefault="002614AF" w:rsidP="006E106C">
            <w:pPr>
              <w:pStyle w:val="3"/>
              <w:tabs>
                <w:tab w:val="left" w:pos="2862"/>
              </w:tabs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817F2B">
              <w:rPr>
                <w:sz w:val="26"/>
                <w:szCs w:val="26"/>
                <w:u w:val="single"/>
                <w:lang w:eastAsia="en-US"/>
              </w:rPr>
              <w:t>«</w:t>
            </w:r>
            <w:r w:rsidR="00A916B1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1F64FE">
              <w:rPr>
                <w:sz w:val="26"/>
                <w:szCs w:val="26"/>
                <w:u w:val="single"/>
                <w:lang w:eastAsia="en-US"/>
              </w:rPr>
              <w:t>20</w:t>
            </w:r>
            <w:r w:rsidR="00A916B1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Pr="00817F2B">
              <w:rPr>
                <w:sz w:val="26"/>
                <w:szCs w:val="26"/>
                <w:u w:val="single"/>
                <w:lang w:eastAsia="en-US"/>
              </w:rPr>
              <w:t>»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мая 2020</w:t>
            </w:r>
            <w:r w:rsidRPr="00817F2B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2614AF" w:rsidRPr="007D712D" w:rsidRDefault="002614AF" w:rsidP="006E106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712D">
              <w:rPr>
                <w:sz w:val="22"/>
                <w:szCs w:val="22"/>
                <w:lang w:eastAsia="en-US"/>
              </w:rPr>
              <w:t>г. Печора, Республика Коми</w:t>
            </w:r>
          </w:p>
        </w:tc>
        <w:tc>
          <w:tcPr>
            <w:tcW w:w="1692" w:type="dxa"/>
          </w:tcPr>
          <w:p w:rsidR="002614AF" w:rsidRPr="00817F2B" w:rsidRDefault="002614AF" w:rsidP="006E106C">
            <w:pPr>
              <w:spacing w:line="276" w:lineRule="auto"/>
              <w:jc w:val="both"/>
              <w:rPr>
                <w:b/>
                <w:szCs w:val="26"/>
                <w:lang w:eastAsia="en-US"/>
              </w:rPr>
            </w:pPr>
          </w:p>
        </w:tc>
        <w:tc>
          <w:tcPr>
            <w:tcW w:w="4049" w:type="dxa"/>
            <w:hideMark/>
          </w:tcPr>
          <w:p w:rsidR="002614AF" w:rsidRPr="00817F2B" w:rsidRDefault="002614AF" w:rsidP="006E106C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                                </w:t>
            </w:r>
            <w:bookmarkStart w:id="0" w:name="_GoBack"/>
            <w:bookmarkEnd w:id="0"/>
            <w:r>
              <w:rPr>
                <w:bCs/>
                <w:szCs w:val="26"/>
                <w:lang w:eastAsia="en-US"/>
              </w:rPr>
              <w:t xml:space="preserve">        </w:t>
            </w:r>
            <w:r w:rsidR="008A77D9">
              <w:rPr>
                <w:bCs/>
                <w:szCs w:val="26"/>
                <w:lang w:eastAsia="en-US"/>
              </w:rPr>
              <w:t xml:space="preserve">      </w:t>
            </w:r>
            <w:r>
              <w:rPr>
                <w:bCs/>
                <w:szCs w:val="26"/>
                <w:lang w:eastAsia="en-US"/>
              </w:rPr>
              <w:t xml:space="preserve"> </w:t>
            </w:r>
            <w:r w:rsidRPr="00817F2B">
              <w:rPr>
                <w:bCs/>
                <w:szCs w:val="26"/>
                <w:lang w:eastAsia="en-US"/>
              </w:rPr>
              <w:t xml:space="preserve"> № </w:t>
            </w:r>
            <w:r w:rsidR="00DF3C9A">
              <w:rPr>
                <w:bCs/>
                <w:szCs w:val="26"/>
                <w:lang w:eastAsia="en-US"/>
              </w:rPr>
              <w:t>413</w:t>
            </w:r>
          </w:p>
        </w:tc>
      </w:tr>
    </w:tbl>
    <w:p w:rsidR="002614AF" w:rsidRDefault="002614AF" w:rsidP="002614AF">
      <w:pPr>
        <w:jc w:val="both"/>
        <w:rPr>
          <w:b/>
          <w:szCs w:val="26"/>
        </w:rPr>
      </w:pPr>
    </w:p>
    <w:p w:rsidR="002E0F53" w:rsidRPr="00817F2B" w:rsidRDefault="002E0F53" w:rsidP="002614AF">
      <w:pPr>
        <w:jc w:val="both"/>
        <w:rPr>
          <w:b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2614AF" w:rsidRPr="00817F2B" w:rsidTr="006E106C">
        <w:trPr>
          <w:trHeight w:val="951"/>
        </w:trPr>
        <w:tc>
          <w:tcPr>
            <w:tcW w:w="6591" w:type="dxa"/>
            <w:shd w:val="clear" w:color="auto" w:fill="auto"/>
          </w:tcPr>
          <w:p w:rsidR="002614AF" w:rsidRDefault="002614AF" w:rsidP="006E106C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</w:t>
            </w:r>
            <w:r w:rsidR="001F64FE">
              <w:rPr>
                <w:szCs w:val="26"/>
              </w:rPr>
              <w:t>снятии</w:t>
            </w:r>
            <w:r>
              <w:rPr>
                <w:szCs w:val="26"/>
              </w:rPr>
              <w:t xml:space="preserve"> временного запрета на движение</w:t>
            </w:r>
          </w:p>
          <w:p w:rsidR="002614AF" w:rsidRPr="00817F2B" w:rsidRDefault="002614AF" w:rsidP="006E106C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по дороге в п. Путеец</w:t>
            </w:r>
            <w:r w:rsidRPr="00817F2B">
              <w:rPr>
                <w:szCs w:val="26"/>
              </w:rPr>
              <w:t xml:space="preserve"> </w:t>
            </w:r>
          </w:p>
        </w:tc>
      </w:tr>
    </w:tbl>
    <w:p w:rsidR="002E0F53" w:rsidRDefault="002E0F53" w:rsidP="002614AF">
      <w:pPr>
        <w:ind w:firstLine="709"/>
        <w:jc w:val="both"/>
        <w:rPr>
          <w:color w:val="000000" w:themeColor="text1"/>
          <w:szCs w:val="26"/>
        </w:rPr>
      </w:pPr>
    </w:p>
    <w:p w:rsidR="002614AF" w:rsidRDefault="001F64FE" w:rsidP="002614AF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В связи со снижением уровня воды</w:t>
      </w:r>
      <w:r w:rsidR="002E0F53">
        <w:rPr>
          <w:color w:val="000000" w:themeColor="text1"/>
          <w:szCs w:val="26"/>
        </w:rPr>
        <w:t xml:space="preserve"> и окончанием паводка</w:t>
      </w:r>
    </w:p>
    <w:p w:rsidR="002E0F53" w:rsidRDefault="002E0F53" w:rsidP="002614AF">
      <w:pPr>
        <w:ind w:firstLine="709"/>
        <w:jc w:val="both"/>
        <w:rPr>
          <w:szCs w:val="26"/>
        </w:rPr>
      </w:pPr>
    </w:p>
    <w:p w:rsidR="002E0F53" w:rsidRDefault="002E0F53" w:rsidP="002614AF">
      <w:pPr>
        <w:ind w:firstLine="709"/>
        <w:jc w:val="both"/>
        <w:rPr>
          <w:szCs w:val="26"/>
        </w:rPr>
      </w:pPr>
    </w:p>
    <w:p w:rsidR="002614AF" w:rsidRDefault="002614AF" w:rsidP="002614AF">
      <w:pPr>
        <w:ind w:firstLine="709"/>
        <w:jc w:val="both"/>
        <w:rPr>
          <w:szCs w:val="26"/>
        </w:rPr>
      </w:pPr>
      <w:r w:rsidRPr="00817F2B">
        <w:rPr>
          <w:szCs w:val="26"/>
        </w:rPr>
        <w:t>администрация ПОСТАНОВЛЯЕТ:</w:t>
      </w:r>
    </w:p>
    <w:p w:rsidR="002614AF" w:rsidRDefault="002614AF" w:rsidP="002614AF">
      <w:pPr>
        <w:ind w:firstLine="709"/>
        <w:jc w:val="both"/>
        <w:rPr>
          <w:szCs w:val="26"/>
        </w:rPr>
      </w:pPr>
    </w:p>
    <w:p w:rsidR="002E0F53" w:rsidRDefault="002E0F53" w:rsidP="002614AF">
      <w:pPr>
        <w:ind w:firstLine="709"/>
        <w:jc w:val="both"/>
        <w:rPr>
          <w:szCs w:val="26"/>
        </w:rPr>
      </w:pPr>
    </w:p>
    <w:p w:rsidR="002E0F53" w:rsidRDefault="009A1471" w:rsidP="002E0F53">
      <w:pPr>
        <w:pStyle w:val="a5"/>
        <w:numPr>
          <w:ilvl w:val="0"/>
          <w:numId w:val="1"/>
        </w:numPr>
        <w:jc w:val="both"/>
        <w:rPr>
          <w:szCs w:val="26"/>
        </w:rPr>
      </w:pPr>
      <w:r w:rsidRPr="009A1471">
        <w:rPr>
          <w:szCs w:val="26"/>
        </w:rPr>
        <w:t xml:space="preserve">Разрешить движение автомобильного транспорта </w:t>
      </w:r>
      <w:r w:rsidR="002614AF" w:rsidRPr="009A1471">
        <w:rPr>
          <w:szCs w:val="26"/>
        </w:rPr>
        <w:t xml:space="preserve">на участке </w:t>
      </w:r>
      <w:r w:rsidR="002E0F53">
        <w:rPr>
          <w:szCs w:val="26"/>
        </w:rPr>
        <w:t xml:space="preserve">дороги в п. Путеец </w:t>
      </w:r>
      <w:r w:rsidR="002614AF" w:rsidRPr="009A1471">
        <w:rPr>
          <w:szCs w:val="26"/>
        </w:rPr>
        <w:t xml:space="preserve">по ул. Парковой от перекрестка на </w:t>
      </w:r>
      <w:r w:rsidR="002E0F53">
        <w:rPr>
          <w:szCs w:val="26"/>
        </w:rPr>
        <w:t>п. Белый-Ю с 20 мая 2020 г.</w:t>
      </w:r>
    </w:p>
    <w:p w:rsidR="002E0F53" w:rsidRDefault="009A1471" w:rsidP="002E0F53">
      <w:pPr>
        <w:pStyle w:val="a5"/>
        <w:numPr>
          <w:ilvl w:val="0"/>
          <w:numId w:val="1"/>
        </w:numPr>
        <w:jc w:val="both"/>
        <w:rPr>
          <w:szCs w:val="26"/>
        </w:rPr>
      </w:pPr>
      <w:r w:rsidRPr="002E0F53">
        <w:rPr>
          <w:szCs w:val="26"/>
        </w:rPr>
        <w:t>ИП Хомич А.В. восстановить движение пассажирского автотранспорта</w:t>
      </w:r>
      <w:r w:rsidR="002E0F53" w:rsidRPr="002E0F53">
        <w:rPr>
          <w:szCs w:val="26"/>
        </w:rPr>
        <w:t xml:space="preserve"> № 105 до конечной остановки «ВПТУ</w:t>
      </w:r>
      <w:r w:rsidR="002E0F53">
        <w:rPr>
          <w:szCs w:val="26"/>
        </w:rPr>
        <w:t xml:space="preserve"> </w:t>
      </w:r>
      <w:r w:rsidR="002E0F53" w:rsidRPr="002E0F53">
        <w:rPr>
          <w:szCs w:val="26"/>
        </w:rPr>
        <w:t>(конечная в п. Путеец)»</w:t>
      </w:r>
      <w:r w:rsidR="002E0F53">
        <w:rPr>
          <w:szCs w:val="26"/>
        </w:rPr>
        <w:t>.</w:t>
      </w:r>
    </w:p>
    <w:p w:rsidR="002E0F53" w:rsidRDefault="001F64FE" w:rsidP="002E0F53">
      <w:pPr>
        <w:pStyle w:val="a5"/>
        <w:numPr>
          <w:ilvl w:val="0"/>
          <w:numId w:val="1"/>
        </w:numPr>
        <w:jc w:val="both"/>
        <w:rPr>
          <w:szCs w:val="26"/>
        </w:rPr>
      </w:pPr>
      <w:r w:rsidRPr="002E0F53">
        <w:rPr>
          <w:szCs w:val="26"/>
        </w:rPr>
        <w:t>ОГИБДД ОМВД России по г. Печоре принять к сведению, учесть в работе.</w:t>
      </w:r>
    </w:p>
    <w:p w:rsidR="002E0F53" w:rsidRDefault="002614AF" w:rsidP="002E0F53">
      <w:pPr>
        <w:pStyle w:val="a5"/>
        <w:numPr>
          <w:ilvl w:val="0"/>
          <w:numId w:val="1"/>
        </w:numPr>
        <w:jc w:val="both"/>
        <w:rPr>
          <w:szCs w:val="26"/>
        </w:rPr>
      </w:pPr>
      <w:r w:rsidRPr="002E0F53">
        <w:rPr>
          <w:szCs w:val="26"/>
        </w:rPr>
        <w:t>Сектору информационно-аналитической работы и общественных связей довести информацию о настоящем постановлении до населения через средства массовой информации.</w:t>
      </w:r>
    </w:p>
    <w:p w:rsidR="00F80233" w:rsidRPr="002E0F53" w:rsidRDefault="002614AF" w:rsidP="002E0F53">
      <w:pPr>
        <w:pStyle w:val="a5"/>
        <w:numPr>
          <w:ilvl w:val="0"/>
          <w:numId w:val="1"/>
        </w:numPr>
        <w:jc w:val="both"/>
        <w:rPr>
          <w:szCs w:val="26"/>
        </w:rPr>
      </w:pPr>
      <w:r w:rsidRPr="002E0F53">
        <w:rPr>
          <w:szCs w:val="26"/>
        </w:rPr>
        <w:t xml:space="preserve"> Настоящее постановление подлежит опубликованию и размещению на официальном сайте администрации муниципального района «Печора».</w:t>
      </w:r>
    </w:p>
    <w:p w:rsidR="002614AF" w:rsidRDefault="002614AF" w:rsidP="002614AF">
      <w:pPr>
        <w:rPr>
          <w:szCs w:val="26"/>
        </w:rPr>
      </w:pPr>
    </w:p>
    <w:p w:rsidR="002614AF" w:rsidRDefault="002614AF" w:rsidP="002614AF">
      <w:pPr>
        <w:rPr>
          <w:szCs w:val="26"/>
        </w:rPr>
      </w:pPr>
    </w:p>
    <w:p w:rsidR="00E96B99" w:rsidRDefault="00E96B99" w:rsidP="002614AF">
      <w:pPr>
        <w:rPr>
          <w:szCs w:val="26"/>
        </w:rPr>
      </w:pPr>
    </w:p>
    <w:p w:rsidR="002614AF" w:rsidRDefault="001F64FE" w:rsidP="002614AF">
      <w:proofErr w:type="spellStart"/>
      <w:r>
        <w:t>И.о</w:t>
      </w:r>
      <w:proofErr w:type="spellEnd"/>
      <w:r>
        <w:t>. главы</w:t>
      </w:r>
      <w:r w:rsidR="00E96B99">
        <w:t xml:space="preserve"> муниципального района – </w:t>
      </w:r>
    </w:p>
    <w:p w:rsidR="00E96B99" w:rsidRPr="002614AF" w:rsidRDefault="001F64FE" w:rsidP="002614AF">
      <w:r>
        <w:t>руководителя</w:t>
      </w:r>
      <w:r w:rsidR="00E96B99">
        <w:t xml:space="preserve"> администрации                                                                                 </w:t>
      </w:r>
      <w:r>
        <w:t>Р.И. Грибанов</w:t>
      </w:r>
    </w:p>
    <w:sectPr w:rsidR="00E96B99" w:rsidRPr="002614AF" w:rsidSect="002E0F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ED8"/>
    <w:multiLevelType w:val="hybridMultilevel"/>
    <w:tmpl w:val="B7F6F666"/>
    <w:lvl w:ilvl="0" w:tplc="2EDC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2"/>
    <w:rsid w:val="0002256A"/>
    <w:rsid w:val="001F64FE"/>
    <w:rsid w:val="002614AF"/>
    <w:rsid w:val="002E0F53"/>
    <w:rsid w:val="00412A40"/>
    <w:rsid w:val="00677DA7"/>
    <w:rsid w:val="00872872"/>
    <w:rsid w:val="008A77D9"/>
    <w:rsid w:val="009A1471"/>
    <w:rsid w:val="00A916B1"/>
    <w:rsid w:val="00CD6B08"/>
    <w:rsid w:val="00DF3C9A"/>
    <w:rsid w:val="00E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1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ДС</dc:creator>
  <cp:keywords/>
  <dc:description/>
  <cp:lastModifiedBy>Ткачук АА</cp:lastModifiedBy>
  <cp:revision>12</cp:revision>
  <cp:lastPrinted>2020-05-21T07:54:00Z</cp:lastPrinted>
  <dcterms:created xsi:type="dcterms:W3CDTF">2020-05-15T06:16:00Z</dcterms:created>
  <dcterms:modified xsi:type="dcterms:W3CDTF">2020-05-21T07:54:00Z</dcterms:modified>
</cp:coreProperties>
</file>