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E6" w:rsidRDefault="001A00E6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1A00E6">
                    <w:tc>
                      <w:tcPr>
                        <w:tcW w:w="5103" w:type="dxa"/>
                        <w:gridSpan w:val="2"/>
                      </w:tcPr>
                      <w:p w:rsidR="001A00E6" w:rsidRDefault="00C92E22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1A00E6">
                    <w:tc>
                      <w:tcPr>
                        <w:tcW w:w="2580" w:type="dxa"/>
                      </w:tcPr>
                      <w:p w:rsidR="001A00E6" w:rsidRDefault="00C92E22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11</w:t>
                        </w:r>
                        <w:r>
                          <w:rPr>
                            <w:color w:val="000000" w:themeColor="text1"/>
                            <w:lang w:val="en-US"/>
                          </w:rPr>
                          <w:t>.0</w:t>
                        </w:r>
                        <w:r>
                          <w:rPr>
                            <w:color w:val="000000" w:themeColor="text1"/>
                          </w:rPr>
                          <w:t>6.2020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A00E6" w:rsidRDefault="00C92E22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03-53-59/</w:t>
                        </w:r>
                        <w:r>
                          <w:rPr>
                            <w:lang w:val="en-US"/>
                          </w:rPr>
                          <w:t>78</w:t>
                        </w:r>
                      </w:p>
                    </w:tc>
                  </w:tr>
                </w:tbl>
                <w:p w:rsidR="001A00E6" w:rsidRDefault="001A00E6"/>
                <w:p w:rsidR="001A00E6" w:rsidRDefault="001A00E6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1A00E6" w:rsidRDefault="001A00E6"/>
              </w:txbxContent>
            </v:textbox>
            <w10:wrap anchorx="page" anchory="page"/>
          </v:shape>
        </w:pict>
      </w:r>
    </w:p>
    <w:p w:rsidR="001A00E6" w:rsidRDefault="001A00E6">
      <w:pPr>
        <w:pStyle w:val="1"/>
      </w:pPr>
    </w:p>
    <w:p w:rsidR="001A00E6" w:rsidRDefault="00C92E22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в Республике Коми</w:t>
      </w:r>
    </w:p>
    <w:p w:rsidR="001A00E6" w:rsidRDefault="00B319FB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2</w:t>
      </w:r>
      <w:r w:rsidR="00C92E22">
        <w:rPr>
          <w:rFonts w:ascii="Times New Roman" w:hAnsi="Times New Roman"/>
          <w:sz w:val="28"/>
          <w:szCs w:val="28"/>
        </w:rPr>
        <w:t xml:space="preserve"> по 8 июня 2020 года</w:t>
      </w:r>
    </w:p>
    <w:p w:rsidR="001A00E6" w:rsidRDefault="00C92E22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>За прошедшую неделю  цены на рис шлифованный в среднем выросли на 0,6%. Ниже, чем на прошлой неделе, отмечены цены на яйца куриные - на 0,8%, мясо кур - на 0,4%.</w:t>
      </w:r>
    </w:p>
    <w:p w:rsidR="001A00E6" w:rsidRDefault="00C92E22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Из плодоовощной продукции выросли цены на яблоки - на 4,7%, картофель - на 3,7%, морковь - на </w:t>
      </w:r>
      <w:r>
        <w:rPr>
          <w:sz w:val="20"/>
          <w:szCs w:val="20"/>
        </w:rPr>
        <w:t>1,5%, огурцы свежие - на 1,2%. Одновременно помидоры свежие стали дешевле на 4,7%.</w:t>
      </w: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845"/>
        <w:gridCol w:w="1984"/>
        <w:gridCol w:w="1845"/>
      </w:tblGrid>
      <w:tr w:rsidR="001A00E6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00E6" w:rsidRDefault="001A00E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0E6" w:rsidRDefault="00C92E22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lang w:val="en-US"/>
              </w:rPr>
              <w:t xml:space="preserve">ай </w:t>
            </w:r>
            <w:r>
              <w:rPr>
                <w:sz w:val="20"/>
              </w:rPr>
              <w:t>2020 к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0E6" w:rsidRDefault="00C92E22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8 июня к </w:t>
            </w:r>
          </w:p>
        </w:tc>
      </w:tr>
      <w:tr w:rsidR="001A00E6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00E6" w:rsidRDefault="001A00E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0E6" w:rsidRDefault="00C92E22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апрелю 2020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0E6" w:rsidRDefault="00C92E22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2019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0E6" w:rsidRDefault="00C92E22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 xml:space="preserve">1 июня </w:t>
            </w:r>
          </w:p>
        </w:tc>
      </w:tr>
      <w:tr w:rsidR="001A00E6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99,5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102,7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100,0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100,4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98,6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100,0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96,8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100,9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99,6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99,4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100,4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100,0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100,2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102,3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100,1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100,1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100,9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99,2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99,3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103,6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100,01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100,2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103,6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100,1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100,2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101,9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100,2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100,7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102,5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100,2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98,2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100,1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100,02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100,0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105,5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100,0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99,9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103,7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100,0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99,7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103,4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100,02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99,4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100,1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99,6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Сыры сычужные </w:t>
            </w:r>
            <w:r>
              <w:rPr>
                <w:snapToGrid w:val="0"/>
                <w:sz w:val="20"/>
              </w:rPr>
              <w:t>твердые и мягкие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B319FB" w:rsidP="00B319FB">
            <w:pPr>
              <w:ind w:right="737"/>
              <w:jc w:val="right"/>
            </w:pPr>
            <w:r>
              <w:t>101,7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104,1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98,8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102,7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102,6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100,1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</w:p>
          <w:p w:rsidR="001A00E6" w:rsidRDefault="00C92E22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97,6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98,9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100,3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99,3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105,7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99,2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99,3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117,9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99,7</w:t>
            </w:r>
          </w:p>
        </w:tc>
      </w:tr>
      <w:tr w:rsidR="001A00E6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104,0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109,4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99,8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98,9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101,6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100,0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100,03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108,7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100,4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101,5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107,0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100,1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103,1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105,4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100,0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102,6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105,6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100,6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100,2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94,3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98,6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104,5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127,1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100,2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100,6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108,4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101,3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100,3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111,3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99,6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111,8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136,8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103,7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85,4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115,0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99,9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95,2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153,8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99,5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100,7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134,6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101,5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97,0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82,2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101,2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</w:t>
            </w:r>
            <w:r>
              <w:rPr>
                <w:snapToGrid w:val="0"/>
                <w:sz w:val="20"/>
              </w:rPr>
              <w:t xml:space="preserve"> свежие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87,1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112,8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95,3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Яблоки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108,1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131,8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104,7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103,2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105,7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100,0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101,1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102,6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100,0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102,4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102,0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99,6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102,0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103,2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100,2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99,8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100,2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99,6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100,1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103,4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100,0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Бумага </w:t>
            </w:r>
            <w:r>
              <w:rPr>
                <w:snapToGrid w:val="0"/>
                <w:sz w:val="20"/>
              </w:rPr>
              <w:t>туалетная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100,9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103,1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100,0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100,5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103,2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99,2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99,7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97,2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100,02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100,3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100,8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99,8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113,8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116,8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97,0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Троксерутин, гель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103,2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110,2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99,8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Флуоцинолона</w:t>
            </w:r>
            <w:r>
              <w:rPr>
                <w:snapToGrid w:val="0"/>
                <w:sz w:val="20"/>
                <w:lang w:val="en-US"/>
              </w:rPr>
              <w:t xml:space="preserve"> </w:t>
            </w:r>
            <w:r>
              <w:rPr>
                <w:snapToGrid w:val="0"/>
                <w:sz w:val="20"/>
              </w:rPr>
              <w:t>ацетонид, мазь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103,3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110,6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100,3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99,8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105,7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103,4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Алмагель, суспензия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99,97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105,0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99,8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Ренни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99,0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108,7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100,9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Линекс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101,8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114,5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101,0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Офтан</w:t>
            </w:r>
            <w:r>
              <w:rPr>
                <w:snapToGrid w:val="0"/>
                <w:sz w:val="20"/>
                <w:lang w:val="en-US"/>
              </w:rPr>
              <w:t xml:space="preserve"> </w:t>
            </w:r>
            <w:r>
              <w:rPr>
                <w:snapToGrid w:val="0"/>
                <w:sz w:val="20"/>
              </w:rPr>
              <w:t>катахром, глазные капли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100,1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102,7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98,5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100,4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107,3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101,4</w:t>
            </w:r>
          </w:p>
        </w:tc>
      </w:tr>
      <w:tr w:rsidR="001A00E6">
        <w:tc>
          <w:tcPr>
            <w:tcW w:w="4109" w:type="dxa"/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</w:t>
            </w:r>
            <w:r>
              <w:rPr>
                <w:snapToGrid w:val="0"/>
                <w:sz w:val="20"/>
              </w:rPr>
              <w:t xml:space="preserve"> макро- и микроэлементами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100,9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109,1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100,03</w:t>
            </w:r>
          </w:p>
        </w:tc>
      </w:tr>
      <w:tr w:rsidR="001A00E6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A00E6" w:rsidRDefault="00C92E2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A00E6" w:rsidRDefault="00C92E22">
            <w:pPr>
              <w:ind w:right="737"/>
              <w:jc w:val="right"/>
            </w:pPr>
            <w:r>
              <w:t>101,0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A00E6" w:rsidRDefault="00C92E22">
            <w:pPr>
              <w:ind w:right="794"/>
              <w:jc w:val="right"/>
            </w:pPr>
            <w:r>
              <w:t>105,7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A00E6" w:rsidRDefault="00C92E22">
            <w:pPr>
              <w:ind w:right="680"/>
              <w:jc w:val="right"/>
            </w:pPr>
            <w:r>
              <w:t>97,0</w:t>
            </w:r>
          </w:p>
        </w:tc>
      </w:tr>
    </w:tbl>
    <w:p w:rsidR="001A00E6" w:rsidRDefault="001A00E6">
      <w:pPr>
        <w:pStyle w:val="1"/>
        <w:rPr>
          <w:rFonts w:ascii="Times New Roman" w:hAnsi="Times New Roman"/>
          <w:sz w:val="12"/>
          <w:szCs w:val="12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1560"/>
        <w:gridCol w:w="1370"/>
        <w:gridCol w:w="1370"/>
        <w:gridCol w:w="1370"/>
      </w:tblGrid>
      <w:tr w:rsidR="001A00E6">
        <w:trPr>
          <w:cantSplit/>
          <w:tblHeader/>
        </w:trPr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1A00E6" w:rsidRDefault="00C92E22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br w:type="page"/>
            </w:r>
            <w:r>
              <w:rPr>
                <w:b/>
                <w:iCs/>
                <w:sz w:val="24"/>
              </w:rPr>
              <w:t xml:space="preserve">Изменение цен на отдельные виды товаров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>с</w:t>
            </w:r>
            <w:r w:rsidR="00B319FB">
              <w:rPr>
                <w:b/>
                <w:iCs/>
                <w:sz w:val="24"/>
              </w:rPr>
              <w:t>о 2</w:t>
            </w:r>
            <w:r>
              <w:rPr>
                <w:b/>
                <w:iCs/>
                <w:sz w:val="24"/>
              </w:rPr>
              <w:t xml:space="preserve"> по 8 июня 2020 года</w:t>
            </w:r>
          </w:p>
          <w:p w:rsidR="001A00E6" w:rsidRDefault="00C92E22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1A00E6">
        <w:trPr>
          <w:cantSplit/>
          <w:tblHeader/>
        </w:trPr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1A00E6" w:rsidRDefault="001A00E6">
            <w:pPr>
              <w:pStyle w:val="5-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1A00E6" w:rsidRDefault="00C92E22">
            <w:pPr>
              <w:pStyle w:val="5-"/>
            </w:pPr>
            <w:r>
              <w:t xml:space="preserve">В целом </w:t>
            </w:r>
            <w:r>
              <w:br/>
              <w:t>по республике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00E6" w:rsidRDefault="00C92E22">
            <w:pPr>
              <w:pStyle w:val="5-"/>
            </w:pPr>
            <w:r>
              <w:t>В том числе</w:t>
            </w:r>
          </w:p>
        </w:tc>
      </w:tr>
      <w:tr w:rsidR="001A00E6">
        <w:trPr>
          <w:cantSplit/>
          <w:trHeight w:val="167"/>
          <w:tblHeader/>
        </w:trPr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00E6" w:rsidRDefault="001A00E6">
            <w:pPr>
              <w:pStyle w:val="5-"/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00E6" w:rsidRDefault="001A00E6">
            <w:pPr>
              <w:pStyle w:val="5-"/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A00E6" w:rsidRDefault="00C92E22">
            <w:pPr>
              <w:pStyle w:val="5-"/>
            </w:pPr>
            <w:r>
              <w:t>Сыктывкар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A00E6" w:rsidRDefault="00C92E22">
            <w:pPr>
              <w:pStyle w:val="5-"/>
            </w:pPr>
            <w:r>
              <w:t>Воркута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A00E6" w:rsidRDefault="00C92E22">
            <w:pPr>
              <w:pStyle w:val="5-"/>
              <w:ind w:left="141" w:right="141"/>
            </w:pPr>
            <w:r>
              <w:t>Ухта</w:t>
            </w:r>
          </w:p>
        </w:tc>
      </w:tr>
      <w:tr w:rsidR="001A00E6"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1A00E6" w:rsidRDefault="00C92E22">
            <w:pPr>
              <w:ind w:right="510"/>
              <w:jc w:val="right"/>
            </w:pPr>
            <w:r>
              <w:t>100,0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99,6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99,6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98,9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100,1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100,4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99,2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98,2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100,3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</w:t>
            </w:r>
            <w:r>
              <w:rPr>
                <w:snapToGrid w:val="0"/>
                <w:sz w:val="20"/>
              </w:rPr>
              <w:t xml:space="preserve"> детского питания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100,01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100,03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100,1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100,4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100,2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100,3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100,2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100,6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100,02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100,1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100,02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100,03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99,6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98,4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98,8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97,2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100,6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100,1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100,5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</w:p>
          <w:p w:rsidR="001A00E6" w:rsidRDefault="00C92E22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100,3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100,6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99,2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99,7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96,8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99,7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99,2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100,2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99,8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99,5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100,7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99,5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100,4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101,6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100,1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100,4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100,6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102,0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100,5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98,6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95,1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</w:tr>
      <w:tr w:rsidR="001A00E6">
        <w:trPr>
          <w:trHeight w:val="101"/>
        </w:trPr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r>
              <w:rPr>
                <w:snapToGrid w:val="0"/>
                <w:sz w:val="20"/>
              </w:rPr>
              <w:t>гречневая-ядрица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100,2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101,1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98,4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Вермишель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101,3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100,02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105,0</w:t>
            </w:r>
            <w:r w:rsidR="00F37837">
              <w:t xml:space="preserve">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</w:tr>
      <w:tr w:rsidR="001A00E6">
        <w:trPr>
          <w:trHeight w:val="70"/>
        </w:trPr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99,6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98,0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103,7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103,9</w:t>
            </w:r>
            <w:r w:rsidR="00F37837">
              <w:t xml:space="preserve"> 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106,0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100,3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99,9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104,3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95,8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99,3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99,5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96,6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105,7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97,8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101,5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102,3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100,9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100,2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101,2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102,9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99,1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101,1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95,3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98,0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91,8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97,2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104,7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104,6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106,7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102,4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99,6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99,1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100,2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100,3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99,6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101,1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96,7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99,2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97,4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101,0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100,02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99,0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102,0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99,8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99,5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97,0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93,1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105,2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Троксерутин, гель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99,8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99,4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Флуоцинолона</w:t>
            </w:r>
            <w:r>
              <w:rPr>
                <w:snapToGrid w:val="0"/>
                <w:sz w:val="20"/>
                <w:lang w:val="en-US"/>
              </w:rPr>
              <w:t xml:space="preserve"> </w:t>
            </w:r>
            <w:r>
              <w:rPr>
                <w:snapToGrid w:val="0"/>
                <w:sz w:val="20"/>
              </w:rPr>
              <w:t>ацетонид, мазь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100,3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100,3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98,9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101,2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103,4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108,6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99,5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Алмагель, суспензия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99,8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99,0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101,0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Ренни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100,9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101,6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100,5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Линекс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101,0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104,2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Офтан</w:t>
            </w:r>
            <w:r>
              <w:rPr>
                <w:snapToGrid w:val="0"/>
                <w:sz w:val="20"/>
                <w:lang w:val="en-US"/>
              </w:rPr>
              <w:t xml:space="preserve"> </w:t>
            </w:r>
            <w:r>
              <w:rPr>
                <w:snapToGrid w:val="0"/>
                <w:sz w:val="20"/>
              </w:rPr>
              <w:t>катахром, глазные капли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98,5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97,3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98,7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101,4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99,0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108,1</w:t>
            </w:r>
          </w:p>
        </w:tc>
      </w:tr>
      <w:tr w:rsidR="001A00E6">
        <w:tc>
          <w:tcPr>
            <w:tcW w:w="3969" w:type="dxa"/>
            <w:vAlign w:val="bottom"/>
          </w:tcPr>
          <w:p w:rsidR="001A00E6" w:rsidRDefault="00C92E2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560" w:type="dxa"/>
            <w:vAlign w:val="bottom"/>
          </w:tcPr>
          <w:p w:rsidR="001A00E6" w:rsidRDefault="00C92E22">
            <w:pPr>
              <w:ind w:right="510"/>
              <w:jc w:val="right"/>
            </w:pPr>
            <w:r>
              <w:t>100,03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100,1</w:t>
            </w:r>
          </w:p>
        </w:tc>
        <w:tc>
          <w:tcPr>
            <w:tcW w:w="1370" w:type="dxa"/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</w:tr>
      <w:tr w:rsidR="001A00E6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1A00E6" w:rsidRDefault="00C92E2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1A00E6" w:rsidRDefault="00C92E22">
            <w:pPr>
              <w:ind w:right="510"/>
              <w:jc w:val="right"/>
            </w:pPr>
            <w:r>
              <w:t>97,0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1A00E6" w:rsidRDefault="00C92E22">
            <w:pPr>
              <w:ind w:right="454"/>
              <w:jc w:val="right"/>
            </w:pPr>
            <w:r>
              <w:t>94,5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1A00E6" w:rsidRDefault="00C92E22">
            <w:pPr>
              <w:ind w:right="454"/>
              <w:jc w:val="right"/>
            </w:pPr>
            <w:r>
              <w:t>100,0</w:t>
            </w:r>
          </w:p>
        </w:tc>
      </w:tr>
    </w:tbl>
    <w:p w:rsidR="001A00E6" w:rsidRDefault="00C92E22"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продукции,</w:t>
      </w:r>
    </w:p>
    <w:p w:rsidR="001A00E6" w:rsidRDefault="00C92E22"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 xml:space="preserve">важнейшим наименованиям товаров и услуг, которая </w:t>
      </w:r>
      <w:r>
        <w:rPr>
          <w:i w:val="0"/>
          <w:szCs w:val="22"/>
        </w:rPr>
        <w:t>осуществляется по понедельникам в 3 городах Республики Коми: Сыктывкар, Воркута, Ухта.</w:t>
      </w:r>
    </w:p>
    <w:p w:rsidR="001A00E6" w:rsidRDefault="00C92E22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  <w:r>
        <w:rPr>
          <w:bCs/>
          <w:sz w:val="22"/>
          <w:szCs w:val="22"/>
        </w:rPr>
        <w:t xml:space="preserve">С апреля 2020г. еженедельный мониторинг цен проводится по 100 товарам и услугам, в том числе товарам первой необходимости, лекарствам и медикаментам, средствам гигиены, </w:t>
      </w:r>
      <w:r>
        <w:rPr>
          <w:bCs/>
          <w:sz w:val="22"/>
          <w:szCs w:val="22"/>
        </w:rPr>
        <w:t>детским товарам и т.д.</w:t>
      </w:r>
    </w:p>
    <w:p w:rsidR="001A00E6" w:rsidRDefault="00C92E22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Фиксация цен происходит в работающих магазинах. В текущих условиях используются также цены онлайн-продаж без учета стоимости доставки. Сбор данных производится при помощи мониторинга сайтов, а также по телефону и электронной почте.</w:t>
      </w:r>
    </w:p>
    <w:p w:rsidR="001A00E6" w:rsidRDefault="001A00E6">
      <w:pPr>
        <w:pStyle w:val="1"/>
        <w:rPr>
          <w:rFonts w:ascii="Times New Roman" w:hAnsi="Times New Roman"/>
          <w:sz w:val="2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1A00E6">
        <w:tc>
          <w:tcPr>
            <w:tcW w:w="6070" w:type="dxa"/>
          </w:tcPr>
          <w:p w:rsidR="001A00E6" w:rsidRDefault="00C92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1A00E6" w:rsidRDefault="00C92E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Масалимова</w:t>
            </w:r>
          </w:p>
        </w:tc>
      </w:tr>
    </w:tbl>
    <w:p w:rsidR="001A00E6" w:rsidRDefault="001A00E6">
      <w:pPr>
        <w:pStyle w:val="1"/>
        <w:ind w:firstLine="0"/>
        <w:jc w:val="left"/>
        <w:rPr>
          <w:rFonts w:ascii="Times New Roman" w:hAnsi="Times New Roman"/>
          <w:sz w:val="18"/>
          <w:szCs w:val="18"/>
        </w:rPr>
      </w:pPr>
    </w:p>
    <w:p w:rsidR="001A00E6" w:rsidRDefault="001A00E6">
      <w:pPr>
        <w:pStyle w:val="1"/>
        <w:ind w:firstLine="0"/>
        <w:jc w:val="left"/>
        <w:rPr>
          <w:rFonts w:ascii="Times New Roman" w:hAnsi="Times New Roman"/>
          <w:sz w:val="18"/>
          <w:szCs w:val="18"/>
        </w:rPr>
      </w:pPr>
    </w:p>
    <w:p w:rsidR="001A00E6" w:rsidRDefault="001A00E6">
      <w:pPr>
        <w:pStyle w:val="1"/>
        <w:ind w:firstLine="0"/>
        <w:jc w:val="left"/>
        <w:rPr>
          <w:rFonts w:ascii="Times New Roman" w:hAnsi="Times New Roman"/>
          <w:sz w:val="18"/>
          <w:szCs w:val="18"/>
        </w:rPr>
      </w:pPr>
    </w:p>
    <w:p w:rsidR="001A00E6" w:rsidRDefault="001A00E6">
      <w:pPr>
        <w:pStyle w:val="1"/>
        <w:ind w:firstLine="0"/>
        <w:jc w:val="left"/>
        <w:rPr>
          <w:rFonts w:ascii="Times New Roman" w:hAnsi="Times New Roman"/>
          <w:sz w:val="18"/>
          <w:szCs w:val="18"/>
        </w:rPr>
      </w:pPr>
    </w:p>
    <w:p w:rsidR="001A00E6" w:rsidRDefault="00C92E22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  <w:lang w:val="en-US"/>
        </w:rPr>
        <w:t>Шарыгина Екатерина</w:t>
      </w:r>
      <w:r>
        <w:rPr>
          <w:rFonts w:ascii="Times New Roman" w:hAnsi="Times New Roman"/>
          <w:sz w:val="16"/>
          <w:szCs w:val="18"/>
        </w:rPr>
        <w:t xml:space="preserve"> Николаевна</w:t>
      </w:r>
    </w:p>
    <w:p w:rsidR="001A00E6" w:rsidRDefault="00C92E22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 (8212) 28-57-39 </w:t>
      </w:r>
    </w:p>
    <w:p w:rsidR="001A00E6" w:rsidRDefault="00C92E22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A00E6" w:rsidSect="001A00E6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E22" w:rsidRDefault="00C92E22">
      <w:pPr>
        <w:pStyle w:val="1"/>
        <w:spacing w:before="0"/>
      </w:pPr>
      <w:r>
        <w:separator/>
      </w:r>
    </w:p>
  </w:endnote>
  <w:endnote w:type="continuationSeparator" w:id="1">
    <w:p w:rsidR="00C92E22" w:rsidRDefault="00C92E22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0E6" w:rsidRDefault="001A00E6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C92E22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F37837">
      <w:rPr>
        <w:rStyle w:val="a5"/>
        <w:b w:val="0"/>
        <w:noProof/>
        <w:sz w:val="24"/>
      </w:rPr>
      <w:t>3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E22" w:rsidRDefault="00C92E22">
      <w:pPr>
        <w:pStyle w:val="1"/>
        <w:spacing w:before="0"/>
      </w:pPr>
      <w:r>
        <w:separator/>
      </w:r>
    </w:p>
  </w:footnote>
  <w:footnote w:type="continuationSeparator" w:id="1">
    <w:p w:rsidR="00C92E22" w:rsidRDefault="00C92E22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0E6" w:rsidRDefault="00C92E22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1A00E6"/>
    <w:rsid w:val="001A00E6"/>
    <w:rsid w:val="00526E46"/>
    <w:rsid w:val="00B319FB"/>
    <w:rsid w:val="00C92E22"/>
    <w:rsid w:val="00F3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E6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1A00E6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1A00E6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1A00E6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1A00E6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1A00E6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1A00E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A00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0E6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1A00E6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1A00E6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1A00E6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1A00E6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1A00E6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1A0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BD1D09-EBCB-4F5D-AFCB-83101677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pds507</cp:lastModifiedBy>
  <cp:revision>60</cp:revision>
  <cp:lastPrinted>2020-06-10T05:32:00Z</cp:lastPrinted>
  <dcterms:created xsi:type="dcterms:W3CDTF">2020-05-07T09:43:00Z</dcterms:created>
  <dcterms:modified xsi:type="dcterms:W3CDTF">2020-06-11T06:36:00Z</dcterms:modified>
</cp:coreProperties>
</file>