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0A755A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0A755A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F15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находящегося в собственности муниципального образования муниципального района «Печора»</w:t>
      </w:r>
      <w:bookmarkStart w:id="0" w:name="_GoBack"/>
      <w:bookmarkEnd w:id="0"/>
    </w:p>
    <w:p w:rsidR="00B852EE" w:rsidRPr="000A755A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0221F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D4465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0A755A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0E2B3E"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0A755A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80221F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80221F" w:rsidRPr="000A755A">
        <w:rPr>
          <w:i/>
          <w:iCs/>
          <w:sz w:val="24"/>
          <w:szCs w:val="24"/>
        </w:rPr>
        <w:t xml:space="preserve"> </w:t>
      </w:r>
      <w:r w:rsidR="0080221F" w:rsidRPr="000A755A">
        <w:rPr>
          <w:rFonts w:ascii="Times New Roman" w:hAnsi="Times New Roman" w:cs="Times New Roman"/>
          <w:iCs/>
          <w:sz w:val="24"/>
          <w:szCs w:val="24"/>
        </w:rPr>
        <w:t xml:space="preserve">в соответствии с </w:t>
      </w:r>
      <w:r w:rsidR="0080221F" w:rsidRPr="000A755A">
        <w:rPr>
          <w:rFonts w:ascii="Times New Roman" w:hAnsi="Times New Roman" w:cs="Times New Roman"/>
          <w:sz w:val="24"/>
          <w:szCs w:val="24"/>
        </w:rPr>
        <w:t>п.2 ст. 3.3 Федерального закона от 25.10.2001 № 137-ФЗ «О введении в действие Земельного кодекса Российской Федерации», п.4 ст. 37 Устава муниципального образования муниципального района «Печора»,</w:t>
      </w:r>
      <w:r w:rsidR="002935C8" w:rsidRPr="000A755A">
        <w:rPr>
          <w:rFonts w:ascii="Times New Roman" w:hAnsi="Times New Roman" w:cs="Times New Roman"/>
          <w:sz w:val="24"/>
          <w:szCs w:val="24"/>
        </w:rPr>
        <w:t xml:space="preserve"> </w:t>
      </w:r>
      <w:r w:rsidR="000E2B3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именуем</w:t>
      </w:r>
      <w:r w:rsidR="000E2B3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ое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дальнейшем</w:t>
      </w:r>
      <w:proofErr w:type="gramEnd"/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0A755A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</w:t>
      </w:r>
      <w:r w:rsidR="007023C7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 «Печора» от  </w:t>
      </w:r>
      <w:r w:rsidR="00F260EB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03</w:t>
      </w:r>
      <w:r w:rsidR="007023C7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F260EB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80221F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.2020 № 4</w:t>
      </w:r>
      <w:r w:rsidR="00F260EB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55</w:t>
      </w:r>
      <w:r w:rsidR="00492703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</w:t>
      </w:r>
      <w:proofErr w:type="gramStart"/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ии ау</w:t>
      </w:r>
      <w:proofErr w:type="gramEnd"/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кциона, открытого по составу участников, на право заключения договора аренды земельного участк</w:t>
      </w:r>
      <w:r w:rsidR="007023C7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а с кадастровым номером 11:12:05</w:t>
      </w:r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AD358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7023C7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023C7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1658</w:t>
      </w:r>
      <w:r w:rsidR="003D334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0A755A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95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</w:t>
      </w:r>
      <w:r w:rsidR="007023C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часток, находящийся в муниципальной собственности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7023C7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11:12:0501001:1658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7023C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75000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кв.м, </w:t>
      </w:r>
      <w:r w:rsidR="00492703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16C03" w:rsidRPr="000A755A">
        <w:rPr>
          <w:rFonts w:ascii="Times New Roman" w:hAnsi="Times New Roman" w:cs="Times New Roman"/>
          <w:sz w:val="24"/>
          <w:szCs w:val="24"/>
        </w:rPr>
        <w:t xml:space="preserve">Местоположение установлено относительно ориентира, расположенного за пределами участка. Почтовый адрес ориентира: Республика Коми, </w:t>
      </w:r>
      <w:proofErr w:type="gramStart"/>
      <w:r w:rsidR="00016C03" w:rsidRPr="000A755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16C03" w:rsidRPr="000A755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16C03" w:rsidRPr="000A755A">
        <w:rPr>
          <w:rFonts w:ascii="Times New Roman" w:hAnsi="Times New Roman" w:cs="Times New Roman"/>
          <w:sz w:val="24"/>
          <w:szCs w:val="24"/>
        </w:rPr>
        <w:t>Печора, земельный участок расположен в западной части кадастрового квартала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7023C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промышленности и иного специального назначения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A16911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23C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незавершенный строительством объект – обустройство усовершенствованной городской свалки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221F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Участок находится  в собственности муниципального образования муниципального района «Печора», дата и номер регистрации: 06.10.2012 № 11-11-12/039/2012-133. </w:t>
      </w:r>
      <w:r w:rsidR="0096295E" w:rsidRPr="000A755A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  <w:r w:rsidR="0080221F" w:rsidRPr="000A755A">
        <w:rPr>
          <w:rFonts w:ascii="Times New Roman" w:hAnsi="Times New Roman" w:cs="Times New Roman"/>
          <w:sz w:val="24"/>
          <w:szCs w:val="24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1E132D" w:rsidRPr="000A755A">
        <w:rPr>
          <w:rFonts w:ascii="Times New Roman" w:hAnsi="Times New Roman" w:cs="Times New Roman"/>
          <w:sz w:val="24"/>
          <w:szCs w:val="24"/>
        </w:rPr>
        <w:t>, прилагаемой к Договору аренды земельного участка (Приложение № 3).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момент подписания Договора на Участке </w:t>
      </w:r>
      <w:r w:rsidR="003A7499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расположен незавершенный строительством объект – обустройство усовершенствованной городской свалки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0A755A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260EB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2.1.</w:t>
      </w:r>
      <w:r w:rsidR="0096295E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 xml:space="preserve">Срок действия настоящего Договора установлен </w:t>
      </w:r>
      <w:r w:rsidR="00F260EB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со дня его заключения «____»________г. до «____» ________г., сроком на 20 лет.</w:t>
      </w:r>
    </w:p>
    <w:p w:rsidR="00B852EE" w:rsidRPr="000A755A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0A755A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0A755A" w:rsidRPr="000A755A" w:rsidRDefault="000A755A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установлен по результатам аукциона</w:t>
      </w:r>
      <w:r w:rsidR="002935C8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Сумма ежеквартальной арендной платы со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ставляет ____________</w:t>
      </w:r>
      <w:r w:rsidR="00A57147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(_</w:t>
      </w:r>
      <w:r w:rsidR="00A57147"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</w:t>
      </w:r>
      <w:r w:rsidR="00A57147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_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 руб. 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0A755A" w:rsidRDefault="00A14B9A" w:rsidP="00A14B9A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0A755A">
        <w:rPr>
          <w:rFonts w:ascii="Times New Roman" w:hAnsi="Times New Roman" w:cs="Times New Roman"/>
          <w:bCs/>
          <w:iCs/>
          <w:sz w:val="24"/>
          <w:szCs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0A755A">
        <w:rPr>
          <w:rFonts w:ascii="Times New Roman" w:hAnsi="Times New Roman" w:cs="Times New Roman"/>
          <w:iCs/>
          <w:sz w:val="24"/>
          <w:szCs w:val="24"/>
        </w:rPr>
        <w:t>, расчетный счет №</w:t>
      </w:r>
      <w:r w:rsidRPr="000A755A">
        <w:rPr>
          <w:rFonts w:ascii="Times New Roman" w:hAnsi="Times New Roman" w:cs="Times New Roman"/>
          <w:bCs/>
          <w:iCs/>
          <w:sz w:val="24"/>
          <w:szCs w:val="24"/>
        </w:rPr>
        <w:t xml:space="preserve"> 40101810000000010004</w:t>
      </w:r>
      <w:r w:rsidR="000A74A0" w:rsidRPr="000A755A">
        <w:rPr>
          <w:rFonts w:ascii="Times New Roman" w:hAnsi="Times New Roman" w:cs="Times New Roman"/>
          <w:bCs/>
          <w:iCs/>
          <w:sz w:val="24"/>
          <w:szCs w:val="24"/>
        </w:rPr>
        <w:t xml:space="preserve">, в Отделение - НБ Республики Коми </w:t>
      </w:r>
      <w:r w:rsidRPr="000A755A">
        <w:rPr>
          <w:rFonts w:ascii="Times New Roman" w:hAnsi="Times New Roman" w:cs="Times New Roman"/>
          <w:bCs/>
          <w:iCs/>
          <w:sz w:val="24"/>
          <w:szCs w:val="24"/>
        </w:rPr>
        <w:t xml:space="preserve"> г. Сыктывкар, БИК 048702001 ИНН 1105019995, КПП 1</w:t>
      </w:r>
      <w:r w:rsidR="00BA70FB" w:rsidRPr="000A755A">
        <w:rPr>
          <w:rFonts w:ascii="Times New Roman" w:hAnsi="Times New Roman" w:cs="Times New Roman"/>
          <w:bCs/>
          <w:iCs/>
          <w:sz w:val="24"/>
          <w:szCs w:val="24"/>
        </w:rPr>
        <w:t>10501001, код ОКТМО г. Печора 87620101</w:t>
      </w:r>
      <w:r w:rsidRPr="000A755A">
        <w:rPr>
          <w:rFonts w:ascii="Times New Roman" w:hAnsi="Times New Roman" w:cs="Times New Roman"/>
          <w:bCs/>
          <w:iCs/>
          <w:sz w:val="24"/>
          <w:szCs w:val="24"/>
        </w:rPr>
        <w:t>, код платежа 963 1 11 050</w:t>
      </w:r>
      <w:r w:rsidR="001E132D" w:rsidRPr="000A755A">
        <w:rPr>
          <w:rFonts w:ascii="Times New Roman" w:hAnsi="Times New Roman" w:cs="Times New Roman"/>
          <w:bCs/>
          <w:iCs/>
          <w:sz w:val="24"/>
          <w:szCs w:val="24"/>
        </w:rPr>
        <w:t>25 05</w:t>
      </w:r>
      <w:r w:rsidRPr="000A755A">
        <w:rPr>
          <w:rFonts w:ascii="Times New Roman" w:hAnsi="Times New Roman" w:cs="Times New Roman"/>
          <w:bCs/>
          <w:iCs/>
          <w:sz w:val="24"/>
          <w:szCs w:val="24"/>
        </w:rPr>
        <w:t xml:space="preserve"> 0000 120, в поле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3.4. Размер </w:t>
      </w:r>
      <w:r w:rsidRPr="000A755A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арендной платы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указанный в п. 3.1. настоящего Договора, </w:t>
      </w:r>
      <w:r w:rsidRPr="000A755A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0A755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Арендодателем</w:t>
      </w:r>
      <w:r w:rsidRPr="000A755A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 принимается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безусловном порядке.</w:t>
      </w:r>
    </w:p>
    <w:p w:rsidR="00B852EE" w:rsidRPr="000A755A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0A755A" w:rsidRDefault="000A755A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0A755A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0A755A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0A75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4.1.4.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0A755A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0A755A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0A75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0A755A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0A755A" w:rsidRDefault="00B852EE" w:rsidP="00B852EE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0A755A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0A755A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0A755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0A755A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0A755A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использованием.</w:t>
      </w:r>
    </w:p>
    <w:p w:rsidR="00B852EE" w:rsidRPr="000A755A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0A755A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0A755A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</w:t>
      </w:r>
      <w:r w:rsidR="00A2524B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осуществлять мероприятия по пожарной безопасности Участка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0A755A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0A755A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0A755A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реквизитов, а также о переходе права собственности на здание, строение или сооружение, имеющееся на Участке.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0A75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0A755A" w:rsidRDefault="004D0759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4.4.12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4.4.1</w:t>
      </w:r>
      <w:r w:rsidR="004D0759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После подписания Договора и изменений к нему, в месячный срок, произвести, его (их) государственную регистрацию. 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0A755A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0A755A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 от размере не внесенной арендной платы за каждый календарный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3260A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A755A" w:rsidRPr="000A755A" w:rsidRDefault="000A755A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260A5" w:rsidRPr="000A755A" w:rsidRDefault="003260A5" w:rsidP="003260A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6.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Специальные условия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</w:t>
      </w:r>
    </w:p>
    <w:p w:rsidR="003260A5" w:rsidRPr="000A755A" w:rsidRDefault="003260A5" w:rsidP="003260A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0A5" w:rsidRPr="000A755A" w:rsidRDefault="003260A5" w:rsidP="003260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6.1. </w:t>
      </w:r>
      <w:proofErr w:type="gramStart"/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Арендатор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обязан осуществлять деятельность на арендуемом земельном участке в соответствии с установленными требованиями Федерального закона Российской Федерации от 24.06.1998 № 89-ФЗ «Об отходах производства и потребления», Федерального закона Российской Федерации от 10.01.2002 № 7-ФЗ «Об охране окружающей среды», </w:t>
      </w:r>
      <w:r w:rsidR="008163DB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Федерального закона Российской Федерации от 04.05.1999 № 96-ФЗ «Об охране атмосферного воздуха».</w:t>
      </w:r>
      <w:proofErr w:type="gramEnd"/>
    </w:p>
    <w:p w:rsidR="008163DB" w:rsidRPr="000A755A" w:rsidRDefault="008163DB" w:rsidP="003260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6.2.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течение одного месяца со дня подписания настоящего договора обязан разработать, согласовать с администрацией муниципального района «Печора» и утвердить регламент и режим работы полигона, инструкции по приему бытовых отходов. </w:t>
      </w:r>
    </w:p>
    <w:p w:rsidR="008163DB" w:rsidRPr="000A755A" w:rsidRDefault="008163DB" w:rsidP="003260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6.3. С учетом требований производственной санитарии и иных требований, установленных для твердых бытовых отходов,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обеспечивает </w:t>
      </w:r>
      <w:proofErr w:type="gramStart"/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контроль за</w:t>
      </w:r>
      <w:proofErr w:type="gramEnd"/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составом поступающих отходов, ведет учет поступающих отходов, осуществляет контроль за распределением отходов в работающей части полигона, обеспечивает технологический цикл по изоляции отходов.</w:t>
      </w:r>
    </w:p>
    <w:p w:rsidR="008163DB" w:rsidRPr="000A755A" w:rsidRDefault="008163DB" w:rsidP="003260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6.4.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обязан обеспечить приём отходов твердых бытовых </w:t>
      </w:r>
      <w:r w:rsidR="000F5EEF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отходы из жилых домов, общественных зданий и учреждений, предприятий торговли, общественного питания, уличных, садово-парковых мест, строительный мусор и некоторые виды твердых промышленных отходов 3-4 класса опасности, а также неопасные отходы, класс которых устанавливается экспериментальными методами.</w:t>
      </w:r>
    </w:p>
    <w:p w:rsidR="000F5EEF" w:rsidRPr="000A755A" w:rsidRDefault="000F5EEF" w:rsidP="003260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6.5. 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Арендатор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обязан в установленном порядке получить необходимые для нормальной деятельности п</w:t>
      </w:r>
      <w:r w:rsidR="007355A8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олигона твердых бытовых отходов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лицензии и иные документы разрешительного и подтверждающего соответствие арендуемого з</w:t>
      </w:r>
      <w:r w:rsidR="007B0142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емельного участка, установленным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законодательством Российской Федерации требованиям, за исключением случаев, когда получение разрешительных документов осуществляется собственником земельного участка в соответствии с законодательством.</w:t>
      </w:r>
    </w:p>
    <w:p w:rsidR="00B852EE" w:rsidRPr="000A755A" w:rsidRDefault="004D0759" w:rsidP="00016C03">
      <w:pPr>
        <w:spacing w:after="0" w:line="240" w:lineRule="auto"/>
        <w:jc w:val="both"/>
        <w:rPr>
          <w:sz w:val="24"/>
          <w:szCs w:val="24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6.6. </w:t>
      </w:r>
      <w:r w:rsidR="0080435F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окончании срока действия Договора </w:t>
      </w:r>
      <w:r w:rsidR="0080435F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 земельного участка в лице </w:t>
      </w:r>
      <w:r w:rsidR="000A755A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80435F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755A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r w:rsidR="0080435F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«Печора» 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произвести рекультивацию земельного участка </w:t>
      </w:r>
      <w:r w:rsidR="00016C03" w:rsidRPr="000A755A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Российской Федерации от 10.07.2018 № 800, Приказом министерства природных ресурсов и экологии Российской Федерации от 14.05.2019 № 303 и постановлением администрации муниципального района «Печора» от 08.10.2018 № 1161</w:t>
      </w:r>
      <w:r w:rsidR="00016C03" w:rsidRPr="000A755A">
        <w:rPr>
          <w:sz w:val="24"/>
          <w:szCs w:val="24"/>
        </w:rPr>
        <w:t>.</w:t>
      </w:r>
    </w:p>
    <w:p w:rsidR="000A755A" w:rsidRPr="000A755A" w:rsidRDefault="000A755A" w:rsidP="00016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0A755A" w:rsidRDefault="003260A5" w:rsidP="00016C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7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 Изменение, расторжение и прекращение Договора.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0A755A" w:rsidRDefault="00040657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Все изменения </w:t>
      </w:r>
      <w:proofErr w:type="gramStart"/>
      <w:r w:rsidR="00B852E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="00B852E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0A755A" w:rsidRDefault="00040657" w:rsidP="0004065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7.2.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0A755A" w:rsidRDefault="00040657" w:rsidP="0004065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7.3.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0A755A" w:rsidRDefault="00040657" w:rsidP="0004065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7.4.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="00B852EE" w:rsidRPr="000A755A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0A755A" w:rsidRDefault="00040657" w:rsidP="0004065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7.5.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0A755A" w:rsidRDefault="00040657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Рассмотрение и урегулирование споров.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Default="00873783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.1.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A755A" w:rsidRPr="000A755A" w:rsidRDefault="000A755A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852EE" w:rsidRPr="000A755A" w:rsidRDefault="00873783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 Особые условия Договора.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852EE" w:rsidRPr="000A755A" w:rsidRDefault="00873783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.1. Договор субаренды Участка, заключенный на срок более 1 года, подлежит государственной регистрации и направляется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0A755A" w:rsidRDefault="00873783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.2. Срок действия договора субаренды не может превышать срок действия Договора аренды.</w:t>
      </w:r>
    </w:p>
    <w:p w:rsidR="00B852EE" w:rsidRPr="000A755A" w:rsidRDefault="00873783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.3. При досрочном расторжении Договора договор субаренды Участка прекращает свое действие.</w:t>
      </w:r>
    </w:p>
    <w:p w:rsidR="00B852EE" w:rsidRPr="000A755A" w:rsidRDefault="004315D2" w:rsidP="004315D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9.4.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0A755A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3E666D" w:rsidRDefault="004315D2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.5. Договор составлен в </w:t>
      </w:r>
      <w:r w:rsidR="006E1DC3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 w:rsidRPr="000A755A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="00B852EE" w:rsidRPr="000A75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один экземпляр передается на государственную регистрацию.</w:t>
      </w:r>
    </w:p>
    <w:p w:rsidR="000A755A" w:rsidRPr="000A755A" w:rsidRDefault="000A755A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0A755A" w:rsidRDefault="003E666D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10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 Реквизиты Сторон.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0A755A" w:rsidTr="00372145">
        <w:tc>
          <w:tcPr>
            <w:tcW w:w="4962" w:type="dxa"/>
          </w:tcPr>
          <w:p w:rsidR="00B852EE" w:rsidRPr="000A755A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0A755A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0A755A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0A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0A755A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2EE" w:rsidRPr="000A755A" w:rsidTr="00372145">
        <w:tc>
          <w:tcPr>
            <w:tcW w:w="4962" w:type="dxa"/>
          </w:tcPr>
          <w:p w:rsidR="00B852EE" w:rsidRPr="000A755A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 w:rsidRPr="000A7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0A755A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  <w:p w:rsidR="00B852EE" w:rsidRPr="000A755A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169600, г. Печора, Печорский проспект, д.46</w:t>
            </w:r>
            <w:r w:rsidR="00B852EE" w:rsidRPr="000A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852EE" w:rsidRPr="000A755A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  <w:p w:rsidR="00586808" w:rsidRPr="000A755A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169600, г. Печора, Печорский проспект, д.46 </w:t>
            </w:r>
          </w:p>
          <w:p w:rsidR="00B852EE" w:rsidRPr="000A755A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расчетный счет</w:t>
            </w:r>
            <w:r w:rsidRPr="000A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6808" w:rsidRPr="000A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B852EE" w:rsidRPr="000A755A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0A755A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B852EE" w:rsidRPr="000A755A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0A755A" w:rsidRDefault="000A755A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0A755A" w:rsidRDefault="003E666D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</w:t>
      </w:r>
      <w:r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</w:t>
      </w:r>
      <w:r w:rsidR="00B852EE"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 Подписи Сторон</w:t>
      </w:r>
      <w:r w:rsidR="004E42E6" w:rsidRPr="000A755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0A755A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0A755A" w:rsidTr="00A16911">
        <w:tc>
          <w:tcPr>
            <w:tcW w:w="4068" w:type="dxa"/>
          </w:tcPr>
          <w:p w:rsidR="00B852EE" w:rsidRPr="000A755A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A7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 w:rsidRPr="000A7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0A755A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0A755A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0A755A" w:rsidTr="00A16911">
        <w:trPr>
          <w:trHeight w:val="798"/>
        </w:trPr>
        <w:tc>
          <w:tcPr>
            <w:tcW w:w="4068" w:type="dxa"/>
          </w:tcPr>
          <w:p w:rsidR="00B852EE" w:rsidRPr="000A755A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0A755A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0A755A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Pr="000A755A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 w:rsidRPr="000A7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0A755A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A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0A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0A755A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Pr="000A755A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0A755A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0A755A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0A755A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0A755A" w:rsidRDefault="00B852EE" w:rsidP="003E66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A755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Приложения к Договору, являющиеся его неотъемлемыми частями:</w:t>
      </w:r>
    </w:p>
    <w:p w:rsidR="00B852EE" w:rsidRPr="000A755A" w:rsidRDefault="00B852EE" w:rsidP="003E66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</w:p>
    <w:p w:rsidR="00076DEB" w:rsidRPr="000A755A" w:rsidRDefault="00076DEB" w:rsidP="003E666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76DEB" w:rsidRPr="000A755A" w:rsidRDefault="00076DEB" w:rsidP="003E666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Передаточный акт (Приложение № 2);</w:t>
      </w:r>
    </w:p>
    <w:p w:rsidR="00076DEB" w:rsidRPr="000A755A" w:rsidRDefault="00076DEB" w:rsidP="003E666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земельном участке) (Приложение № 3);</w:t>
      </w:r>
    </w:p>
    <w:p w:rsidR="00B852EE" w:rsidRPr="000A755A" w:rsidRDefault="00B852EE" w:rsidP="003E666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 w:rsidR="00076DEB"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№1 к договору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016C0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20г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аренду земель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016C0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20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</w:t>
      </w:r>
      <w:r w:rsidR="00016C0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од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E2B3E" w:rsidRDefault="000E2B3E" w:rsidP="000E2B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незавершенный строительством объект – </w:t>
      </w:r>
    </w:p>
    <w:p w:rsidR="00076DEB" w:rsidRPr="00720370" w:rsidRDefault="000E2B3E" w:rsidP="000E2B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усовершенствованной городской свалки</w:t>
      </w:r>
      <w:r w:rsidR="00076DEB" w:rsidRPr="0072037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720370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адрес (описание местоположения)</w:t>
      </w:r>
      <w:r w:rsidR="00076DEB" w:rsidRPr="00720370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: </w:t>
      </w:r>
      <w:r w:rsidR="00016C03" w:rsidRPr="00016C03">
        <w:rPr>
          <w:rFonts w:ascii="Times New Roman" w:hAnsi="Times New Roman" w:cs="Times New Roman"/>
          <w:sz w:val="24"/>
          <w:szCs w:val="24"/>
        </w:rPr>
        <w:t>Местоположение установлено относительно ориентира, расположенного за пределами участка. Почтовый адрес ориентира: Республика Коми, г. Печора, земельный участок расположен в западной части кадастрового квартала</w:t>
      </w:r>
      <w:r w:rsidR="00076DEB" w:rsidRPr="00720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0E2B3E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11:12:0501001:1658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0E2B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75000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E2B3E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75000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016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 w:rsidR="00016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0E2B3E" w:rsidRDefault="00076DEB" w:rsidP="000E2B3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2B3E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0E2B3E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0E2B3E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E2B3E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0E2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016C03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0E2B3E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0E2B3E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0E2B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E2B3E" w:rsidRDefault="000E2B3E" w:rsidP="000E2B3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016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25.06.2020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E2B3E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76DEB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076DEB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076DEB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76DEB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25.09</w:t>
      </w:r>
      <w:r w:rsidR="00016C03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076DEB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076DEB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076D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016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25.12.2020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560"/>
        <w:gridCol w:w="4110"/>
      </w:tblGrid>
      <w:tr w:rsidR="00076DEB" w:rsidRPr="00B852EE" w:rsidTr="00253C33">
        <w:tc>
          <w:tcPr>
            <w:tcW w:w="4253" w:type="dxa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Председатель Комитет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56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A755A" w:rsidRDefault="000A755A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B852EE" w:rsidRPr="00B852EE" w:rsidRDefault="00B852EE" w:rsidP="000A755A">
      <w:pPr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</w:p>
    <w:p w:rsidR="00B852EE" w:rsidRPr="00B852EE" w:rsidRDefault="00B852EE" w:rsidP="000A755A">
      <w:pPr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договору аренды № _______</w:t>
      </w:r>
    </w:p>
    <w:p w:rsidR="00B852EE" w:rsidRPr="00B852EE" w:rsidRDefault="009047E7" w:rsidP="000A755A">
      <w:pPr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</w:t>
      </w:r>
      <w:r w:rsidR="000A755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2020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9047E7" w:rsidRDefault="00B852EE" w:rsidP="009047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047E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    </w:t>
            </w:r>
            <w:r w:rsidR="009047E7" w:rsidRPr="009047E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                      2020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9047E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9047E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20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н</w:t>
      </w:r>
      <w:r w:rsidR="000E2B3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аходящегося в </w:t>
      </w:r>
      <w:r w:rsidR="000E2B3E">
        <w:rPr>
          <w:rFonts w:ascii="Times New Roman" w:eastAsia="Times New Roman" w:hAnsi="Times New Roman" w:cs="Times New Roman"/>
          <w:sz w:val="24"/>
          <w:szCs w:val="24"/>
          <w:lang w:eastAsia="x-none"/>
        </w:rPr>
        <w:t>муниципальной собственности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4B2E0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муниципального района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214199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214199">
        <w:rPr>
          <w:rFonts w:ascii="Times New Roman" w:hAnsi="Times New Roman" w:cs="Times New Roman"/>
          <w:sz w:val="24"/>
        </w:rPr>
        <w:t xml:space="preserve">и </w:t>
      </w:r>
      <w:r w:rsidR="009047E7" w:rsidRPr="0080221F">
        <w:rPr>
          <w:rFonts w:ascii="Times New Roman" w:hAnsi="Times New Roman" w:cs="Times New Roman"/>
          <w:iCs/>
          <w:sz w:val="24"/>
          <w:szCs w:val="24"/>
        </w:rPr>
        <w:t xml:space="preserve">в соответствии с </w:t>
      </w:r>
      <w:r w:rsidR="009047E7" w:rsidRPr="0080221F">
        <w:rPr>
          <w:rFonts w:ascii="Times New Roman" w:hAnsi="Times New Roman" w:cs="Times New Roman"/>
          <w:sz w:val="24"/>
          <w:szCs w:val="24"/>
        </w:rPr>
        <w:t>п.2 ст. 3.3 Федерального закона от 25.10.2001 № 137-ФЗ «О введении в действие Земельного кодекса Российской Федерации», п.4 ст. 37 Устава муниципального образования муниципального района «Печора»</w:t>
      </w:r>
      <w:r w:rsidR="009047E7">
        <w:rPr>
          <w:rFonts w:ascii="Times New Roman" w:hAnsi="Times New Roman" w:cs="Times New Roman"/>
          <w:sz w:val="24"/>
          <w:szCs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4B2E01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11:12:05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</w:t>
      </w:r>
      <w:r w:rsidR="00AD358E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4B2E01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4B2E01">
        <w:rPr>
          <w:rFonts w:ascii="Times New Roman" w:eastAsia="Times New Roman" w:hAnsi="Times New Roman" w:cs="Times New Roman"/>
          <w:sz w:val="24"/>
          <w:szCs w:val="28"/>
          <w:lang w:eastAsia="x-none"/>
        </w:rPr>
        <w:t>1658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4B2E01">
        <w:rPr>
          <w:rFonts w:ascii="Times New Roman" w:eastAsia="Times New Roman" w:hAnsi="Times New Roman" w:cs="Times New Roman"/>
          <w:sz w:val="24"/>
          <w:szCs w:val="28"/>
          <w:lang w:eastAsia="x-none"/>
        </w:rPr>
        <w:t>75000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9047E7" w:rsidRPr="00016C03">
        <w:rPr>
          <w:rFonts w:ascii="Times New Roman" w:hAnsi="Times New Roman" w:cs="Times New Roman"/>
          <w:sz w:val="24"/>
          <w:szCs w:val="24"/>
        </w:rPr>
        <w:t xml:space="preserve">Местоположение установлено относительно ориентира, расположенного за пределами участка. Почтовый адрес ориентира: </w:t>
      </w:r>
      <w:proofErr w:type="gramStart"/>
      <w:r w:rsidR="009047E7" w:rsidRPr="00016C03">
        <w:rPr>
          <w:rFonts w:ascii="Times New Roman" w:hAnsi="Times New Roman" w:cs="Times New Roman"/>
          <w:sz w:val="24"/>
          <w:szCs w:val="24"/>
        </w:rPr>
        <w:t>Республика Коми, г. Печора, земельный участок расположен в западной части кадастрового квартала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</w:t>
      </w:r>
      <w:r w:rsidR="000F17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 под незавершенный строительством объект – обустройство усовершенствованной городской свалки</w:t>
      </w:r>
      <w:r w:rsidR="004F62B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категория земель – </w:t>
      </w:r>
      <w:r w:rsidR="000F175A">
        <w:rPr>
          <w:rFonts w:ascii="Times New Roman" w:eastAsia="Times New Roman" w:hAnsi="Times New Roman" w:cs="Times New Roman"/>
          <w:sz w:val="24"/>
          <w:szCs w:val="28"/>
          <w:lang w:eastAsia="x-none"/>
        </w:rPr>
        <w:t>земли промышленности и иного специального назначения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</w:t>
      </w:r>
      <w:r w:rsidR="009047E7">
        <w:rPr>
          <w:rFonts w:ascii="Times New Roman" w:eastAsia="Times New Roman" w:hAnsi="Times New Roman" w:cs="Times New Roman"/>
          <w:sz w:val="24"/>
          <w:szCs w:val="28"/>
          <w:lang w:eastAsia="x-none"/>
        </w:rPr>
        <w:t>находящегося в муниципальной собственности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638" w:rsidRDefault="005D7638">
      <w:pPr>
        <w:spacing w:after="0" w:line="240" w:lineRule="auto"/>
      </w:pPr>
      <w:r>
        <w:separator/>
      </w:r>
    </w:p>
  </w:endnote>
  <w:endnote w:type="continuationSeparator" w:id="0">
    <w:p w:rsidR="005D7638" w:rsidRDefault="005D7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638" w:rsidRDefault="005D7638">
      <w:pPr>
        <w:spacing w:after="0" w:line="240" w:lineRule="auto"/>
      </w:pPr>
      <w:r>
        <w:separator/>
      </w:r>
    </w:p>
  </w:footnote>
  <w:footnote w:type="continuationSeparator" w:id="0">
    <w:p w:rsidR="005D7638" w:rsidRDefault="005D7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5D54">
      <w:rPr>
        <w:rStyle w:val="a5"/>
        <w:noProof/>
      </w:rPr>
      <w:t>8</w:t>
    </w:r>
    <w:r>
      <w:rPr>
        <w:rStyle w:val="a5"/>
      </w:rPr>
      <w:fldChar w:fldCharType="end"/>
    </w:r>
  </w:p>
  <w:p w:rsidR="00E140EC" w:rsidRDefault="005D76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DE70221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16C03"/>
    <w:rsid w:val="00040657"/>
    <w:rsid w:val="00062A47"/>
    <w:rsid w:val="00076DEB"/>
    <w:rsid w:val="000A6BB8"/>
    <w:rsid w:val="000A74A0"/>
    <w:rsid w:val="000A755A"/>
    <w:rsid w:val="000B7C6B"/>
    <w:rsid w:val="000C2500"/>
    <w:rsid w:val="000E2B3E"/>
    <w:rsid w:val="000F175A"/>
    <w:rsid w:val="000F5EEF"/>
    <w:rsid w:val="001006E9"/>
    <w:rsid w:val="00106A67"/>
    <w:rsid w:val="001076D2"/>
    <w:rsid w:val="00147607"/>
    <w:rsid w:val="001E132D"/>
    <w:rsid w:val="001F57DF"/>
    <w:rsid w:val="00214199"/>
    <w:rsid w:val="002935C8"/>
    <w:rsid w:val="003260A5"/>
    <w:rsid w:val="00340EF7"/>
    <w:rsid w:val="0037762B"/>
    <w:rsid w:val="003A7499"/>
    <w:rsid w:val="003B00CE"/>
    <w:rsid w:val="003D334E"/>
    <w:rsid w:val="003D4465"/>
    <w:rsid w:val="003E666D"/>
    <w:rsid w:val="004315D2"/>
    <w:rsid w:val="00492703"/>
    <w:rsid w:val="004B2E01"/>
    <w:rsid w:val="004D0759"/>
    <w:rsid w:val="004E42E6"/>
    <w:rsid w:val="004F62B8"/>
    <w:rsid w:val="00586808"/>
    <w:rsid w:val="005D7638"/>
    <w:rsid w:val="005F3525"/>
    <w:rsid w:val="006D09AC"/>
    <w:rsid w:val="006E1DC3"/>
    <w:rsid w:val="007023C7"/>
    <w:rsid w:val="007355A8"/>
    <w:rsid w:val="007667E2"/>
    <w:rsid w:val="007B0142"/>
    <w:rsid w:val="007C6D84"/>
    <w:rsid w:val="0080221F"/>
    <w:rsid w:val="0080435F"/>
    <w:rsid w:val="008163DB"/>
    <w:rsid w:val="00873783"/>
    <w:rsid w:val="009047E7"/>
    <w:rsid w:val="009068C9"/>
    <w:rsid w:val="00941ACD"/>
    <w:rsid w:val="0096295E"/>
    <w:rsid w:val="00A14B9A"/>
    <w:rsid w:val="00A16911"/>
    <w:rsid w:val="00A2524B"/>
    <w:rsid w:val="00A317A0"/>
    <w:rsid w:val="00A5546B"/>
    <w:rsid w:val="00A57147"/>
    <w:rsid w:val="00A82640"/>
    <w:rsid w:val="00AC160A"/>
    <w:rsid w:val="00AC5BC6"/>
    <w:rsid w:val="00AD358E"/>
    <w:rsid w:val="00AF3F4C"/>
    <w:rsid w:val="00B520F2"/>
    <w:rsid w:val="00B62504"/>
    <w:rsid w:val="00B852EE"/>
    <w:rsid w:val="00BA70FB"/>
    <w:rsid w:val="00BC6FD8"/>
    <w:rsid w:val="00C03907"/>
    <w:rsid w:val="00D97695"/>
    <w:rsid w:val="00DC0AED"/>
    <w:rsid w:val="00E07322"/>
    <w:rsid w:val="00E31766"/>
    <w:rsid w:val="00E77DBC"/>
    <w:rsid w:val="00F15D54"/>
    <w:rsid w:val="00F16C8D"/>
    <w:rsid w:val="00F21E24"/>
    <w:rsid w:val="00F2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2870</Words>
  <Characters>16361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36</cp:revision>
  <dcterms:created xsi:type="dcterms:W3CDTF">2015-07-17T14:14:00Z</dcterms:created>
  <dcterms:modified xsi:type="dcterms:W3CDTF">2020-06-29T09:09:00Z</dcterms:modified>
</cp:coreProperties>
</file>