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>
                    <w:tc>
                      <w:tcPr>
                        <w:tcW w:w="5103" w:type="dxa"/>
                        <w:gridSpan w:val="2"/>
                      </w:tcPr>
                      <w:p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>
                    <w:tc>
                      <w:tcPr>
                        <w:tcW w:w="2580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6</w:t>
                        </w:r>
                        <w:r>
                          <w:rPr>
                            <w:color w:val="000000" w:themeColor="text1"/>
                          </w:rPr>
                          <w:t>.0</w:t>
                        </w:r>
                        <w:r>
                          <w:rPr>
                            <w:color w:val="000000" w:themeColor="text1"/>
                            <w:lang w:val="en-US"/>
                          </w:rPr>
                          <w:t>7</w:t>
                        </w:r>
                        <w:r>
                          <w:rPr>
                            <w:color w:val="000000" w:themeColor="text1"/>
                          </w:rPr>
                          <w:t>.2020</w:t>
                        </w:r>
                      </w:p>
                    </w:tc>
                    <w:tc>
                      <w:tcPr>
                        <w:tcW w:w="2523" w:type="dxa"/>
                      </w:tcPr>
                      <w:p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03-53-59/</w:t>
                        </w:r>
                        <w:r>
                          <w:rPr>
                            <w:lang w:val="en-US"/>
                          </w:rPr>
                          <w:t>93</w:t>
                        </w:r>
                      </w:p>
                    </w:tc>
                  </w:tr>
                </w:tbl>
                <w:p/>
                <w:p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/>
              </w:txbxContent>
            </v:textbox>
            <w10:wrap anchorx="page" anchory="page"/>
          </v:shape>
        </w:pict>
      </w:r>
    </w:p>
    <w:p>
      <w:pPr>
        <w:pStyle w:val="1"/>
      </w:pPr>
    </w:p>
    <w:p>
      <w:pPr>
        <w:pStyle w:val="2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в Республике Коми</w:t>
      </w:r>
    </w:p>
    <w:p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 7 по 13 июля 2020 года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За прошедшую неделю цены на крупу гречневую выросли в среднем на 0,6%, масло подсолнечное - на 0,3%. Одновременно яйца куриные стали дешевле на 1,2%.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плодоовощной продукции заметно выросли цены на морковь - на 7,3%, яблоки - на 3,9%</w:t>
      </w:r>
      <w:bookmarkStart w:id="0" w:name="_GoBack"/>
      <w:bookmarkEnd w:id="0"/>
      <w:r>
        <w:rPr>
          <w:sz w:val="20"/>
          <w:szCs w:val="20"/>
        </w:rPr>
        <w:t xml:space="preserve">, огурцы - на 1,7%. В то же время цены на лук репчатый снизились на 6,5%, картофель - на 4,9%, помидоры - </w:t>
      </w:r>
      <w:proofErr w:type="gramStart"/>
      <w:r>
        <w:rPr>
          <w:sz w:val="20"/>
          <w:szCs w:val="20"/>
        </w:rPr>
        <w:t>на</w:t>
      </w:r>
      <w:proofErr w:type="gramEnd"/>
      <w:r>
        <w:rPr>
          <w:sz w:val="20"/>
          <w:szCs w:val="20"/>
        </w:rPr>
        <w:t xml:space="preserve"> 0,7%.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>Из непродовольственных товаров электропылесосы напольные подешевели на 2,5%.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группе наблюдаемых медикаментов </w:t>
      </w:r>
      <w:proofErr w:type="spellStart"/>
      <w:r>
        <w:rPr>
          <w:sz w:val="20"/>
          <w:szCs w:val="20"/>
        </w:rPr>
        <w:t>линекс</w:t>
      </w:r>
      <w:proofErr w:type="spellEnd"/>
      <w:r>
        <w:rPr>
          <w:sz w:val="20"/>
          <w:szCs w:val="20"/>
        </w:rPr>
        <w:t xml:space="preserve"> подорожал на 1,5%, валокордин - на 1,0%, </w:t>
      </w:r>
      <w:proofErr w:type="spellStart"/>
      <w:r>
        <w:rPr>
          <w:sz w:val="20"/>
          <w:szCs w:val="20"/>
        </w:rPr>
        <w:t>ренни</w:t>
      </w:r>
      <w:proofErr w:type="spellEnd"/>
      <w:r>
        <w:rPr>
          <w:sz w:val="20"/>
          <w:szCs w:val="20"/>
        </w:rPr>
        <w:t xml:space="preserve"> - на 0,6%. При этом цены на </w:t>
      </w:r>
      <w:proofErr w:type="spellStart"/>
      <w:r>
        <w:rPr>
          <w:sz w:val="20"/>
          <w:szCs w:val="20"/>
        </w:rPr>
        <w:t>офтан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катахром</w:t>
      </w:r>
      <w:proofErr w:type="spellEnd"/>
      <w:r>
        <w:rPr>
          <w:sz w:val="20"/>
          <w:szCs w:val="20"/>
        </w:rPr>
        <w:t xml:space="preserve"> снизились на 2,4%.</w:t>
      </w:r>
    </w:p>
    <w:p>
      <w:pPr>
        <w:pStyle w:val="a9"/>
        <w:spacing w:before="0" w:beforeAutospacing="0" w:after="0" w:afterAutospacing="0" w:line="216" w:lineRule="auto"/>
        <w:ind w:right="-567" w:firstLine="426"/>
        <w:jc w:val="both"/>
        <w:rPr>
          <w:spacing w:val="-4"/>
          <w:sz w:val="20"/>
          <w:szCs w:val="20"/>
        </w:rPr>
      </w:pPr>
    </w:p>
    <w:tbl>
      <w:tblPr>
        <w:tblW w:w="97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09"/>
        <w:gridCol w:w="1420"/>
        <w:gridCol w:w="1417"/>
        <w:gridCol w:w="1418"/>
        <w:gridCol w:w="1419"/>
      </w:tblGrid>
      <w:tr>
        <w:trPr>
          <w:trHeight w:val="187"/>
          <w:tblHeader/>
        </w:trPr>
        <w:tc>
          <w:tcPr>
            <w:tcW w:w="41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Июнь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2020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28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13 июля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>
        <w:trPr>
          <w:trHeight w:val="119"/>
          <w:tblHeader/>
        </w:trPr>
        <w:tc>
          <w:tcPr>
            <w:tcW w:w="4109" w:type="dxa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маю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6 июля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29 июня</w:t>
            </w:r>
          </w:p>
        </w:tc>
      </w:tr>
      <w:tr>
        <w:tc>
          <w:tcPr>
            <w:tcW w:w="41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102,7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102,4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99,95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91,1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97,9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118,3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</w:tr>
      <w:tr>
        <w:trPr>
          <w:trHeight w:val="241"/>
        </w:trP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111,1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95,2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129,7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102,8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110,1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112,0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142,6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95,1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95,8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84,6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97,3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97,1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96,4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154,8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93,5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Морковь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106,2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142,9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113,4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91,6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75,4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77,1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87,0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95,2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115,3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152,0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105,8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103,5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98,1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103,3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97,5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112,3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106,4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110,4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111,0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98,2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98,8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104,3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101,8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108,8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115,4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101,3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97,6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95,6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</w:tr>
      <w:tr>
        <w:tc>
          <w:tcPr>
            <w:tcW w:w="4109" w:type="dxa"/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20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109,3</w:t>
            </w:r>
          </w:p>
        </w:tc>
        <w:tc>
          <w:tcPr>
            <w:tcW w:w="1418" w:type="dxa"/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9" w:type="dxa"/>
            <w:vAlign w:val="bottom"/>
          </w:tcPr>
          <w:p>
            <w:pPr>
              <w:ind w:right="510"/>
              <w:jc w:val="right"/>
            </w:pPr>
            <w:r>
              <w:t>98,8</w:t>
            </w:r>
          </w:p>
        </w:tc>
      </w:tr>
      <w:tr>
        <w:tc>
          <w:tcPr>
            <w:tcW w:w="41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96,6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104,0</w:t>
            </w:r>
          </w:p>
        </w:tc>
      </w:tr>
    </w:tbl>
    <w:p>
      <w:pPr>
        <w:pStyle w:val="1"/>
        <w:rPr>
          <w:rFonts w:ascii="Times New Roman" w:hAnsi="Times New Roman"/>
          <w:sz w:val="20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418"/>
        <w:gridCol w:w="1417"/>
        <w:gridCol w:w="1418"/>
        <w:gridCol w:w="1417"/>
      </w:tblGrid>
      <w:tr>
        <w:trPr>
          <w:cantSplit/>
          <w:tblHeader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b/>
                <w:iCs/>
                <w:color w:val="000000" w:themeColor="text1"/>
                <w:sz w:val="24"/>
              </w:rPr>
              <w:t xml:space="preserve">Изменение цен на отдельные виды товаров по республике и отдельным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t>городам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br/>
            </w:r>
            <w:r>
              <w:rPr>
                <w:b/>
                <w:iCs/>
                <w:color w:val="000000" w:themeColor="text1"/>
                <w:sz w:val="24"/>
              </w:rPr>
              <w:t>с 7 по 13 июля 2020 года</w:t>
            </w:r>
          </w:p>
          <w:p>
            <w:pPr>
              <w:pStyle w:val="4"/>
              <w:spacing w:line="220" w:lineRule="exact"/>
              <w:jc w:val="left"/>
              <w:rPr>
                <w:b/>
                <w:iCs/>
                <w:color w:val="000000" w:themeColor="text1"/>
                <w:sz w:val="24"/>
              </w:rPr>
            </w:pPr>
            <w:r>
              <w:rPr>
                <w:i/>
                <w:iCs/>
                <w:color w:val="000000" w:themeColor="text1"/>
                <w:sz w:val="20"/>
              </w:rPr>
              <w:t>В процентах</w:t>
            </w:r>
          </w:p>
        </w:tc>
      </w:tr>
      <w:tr>
        <w:trPr>
          <w:cantSplit/>
          <w:tblHeader/>
        </w:trPr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целом </w:t>
            </w:r>
            <w:r>
              <w:rPr>
                <w:color w:val="000000" w:themeColor="text1"/>
              </w:rPr>
              <w:br/>
              <w:t>по республике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том числе</w:t>
            </w:r>
          </w:p>
        </w:tc>
      </w:tr>
      <w:tr>
        <w:trPr>
          <w:cantSplit/>
          <w:trHeight w:val="167"/>
          <w:tblHeader/>
        </w:trPr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5-"/>
              <w:ind w:lef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Ухта</w:t>
            </w:r>
          </w:p>
        </w:tc>
      </w:tr>
      <w:tr>
        <w:tc>
          <w:tcPr>
            <w:tcW w:w="4111" w:type="dxa"/>
            <w:tcBorders>
              <w:top w:val="single" w:sz="4" w:space="0" w:color="auto"/>
            </w:tcBorders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Говядина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color w:val="000000" w:themeColor="text1"/>
                <w:sz w:val="20"/>
              </w:rPr>
            </w:pPr>
            <w:r>
              <w:rPr>
                <w:snapToGrid w:val="0"/>
                <w:color w:val="000000" w:themeColor="text1"/>
                <w:sz w:val="20"/>
              </w:rPr>
              <w:t>Свинина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99,97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99,15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99,13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98,3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овощные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425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Консервы фруктово-ягодные для </w:t>
            </w:r>
            <w:proofErr w:type="gramStart"/>
            <w:r>
              <w:rPr>
                <w:snapToGrid w:val="0"/>
                <w:sz w:val="20"/>
              </w:rPr>
              <w:t>детского</w:t>
            </w:r>
            <w:proofErr w:type="gramEnd"/>
          </w:p>
          <w:p>
            <w:pPr>
              <w:pStyle w:val="6-1"/>
              <w:spacing w:before="0"/>
              <w:ind w:left="113" w:right="-2" w:firstLine="17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питания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100,02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101,5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Хлеб ржано-пшеничный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rPr>
          <w:trHeight w:val="101"/>
        </w:trP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spellStart"/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spellEnd"/>
            <w:proofErr w:type="gram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101,4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92,6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94,6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88,6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108,7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92,3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83,8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107,3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118,6</w:t>
            </w:r>
            <w:r>
              <w:rPr>
                <w:vertAlign w:val="superscript"/>
              </w:rPr>
              <w:t>1)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100,7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104,1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98,4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103,7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107,0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104,6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102,4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101,0</w:t>
            </w:r>
            <w:r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97,5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95,6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94,7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 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107,2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112,8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Троксерутин</w:t>
            </w:r>
            <w:proofErr w:type="spellEnd"/>
            <w:r>
              <w:rPr>
                <w:snapToGrid w:val="0"/>
                <w:sz w:val="20"/>
              </w:rPr>
              <w:t>, гель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Флуоцинолона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ацетонид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98,2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Валокордин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Алмагель</w:t>
            </w:r>
            <w:proofErr w:type="spellEnd"/>
            <w:r>
              <w:rPr>
                <w:snapToGrid w:val="0"/>
                <w:sz w:val="20"/>
              </w:rPr>
              <w:t>, суспензия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Ренни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Линекс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Офтан</w:t>
            </w:r>
            <w:proofErr w:type="spellEnd"/>
            <w:r>
              <w:rPr>
                <w:snapToGrid w:val="0"/>
                <w:sz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</w:rPr>
              <w:t>катахром</w:t>
            </w:r>
            <w:proofErr w:type="spellEnd"/>
            <w:r>
              <w:rPr>
                <w:snapToGrid w:val="0"/>
                <w:sz w:val="20"/>
              </w:rPr>
              <w:t>, глазные капли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95,2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99,1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  <w:tr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>
            <w:pPr>
              <w:ind w:right="510"/>
              <w:jc w:val="right"/>
            </w:pPr>
            <w:r>
              <w:t>100,0</w:t>
            </w:r>
          </w:p>
        </w:tc>
      </w:tr>
    </w:tbl>
    <w:p>
      <w:pPr>
        <w:pStyle w:val="8"/>
        <w:spacing w:after="60" w:line="232" w:lineRule="auto"/>
        <w:rPr>
          <w:sz w:val="18"/>
          <w:szCs w:val="18"/>
        </w:rPr>
      </w:pPr>
      <w:r>
        <w:rPr>
          <w:sz w:val="18"/>
          <w:szCs w:val="18"/>
          <w:vertAlign w:val="superscript"/>
        </w:rPr>
        <w:t>1)</w:t>
      </w:r>
      <w:r>
        <w:rPr>
          <w:sz w:val="18"/>
          <w:szCs w:val="18"/>
        </w:rPr>
        <w:t xml:space="preserve"> Изменение цены за счет смены ассортимента и поставщиков продукции.</w:t>
      </w:r>
    </w:p>
    <w:p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>
      <w:pPr>
        <w:pStyle w:val="8"/>
        <w:spacing w:before="0" w:after="240"/>
        <w:ind w:right="-710" w:firstLine="567"/>
        <w:rPr>
          <w:i w:val="0"/>
          <w:iCs/>
          <w:szCs w:val="22"/>
        </w:rPr>
      </w:pPr>
      <w:r>
        <w:rPr>
          <w:bCs/>
          <w:i w:val="0"/>
          <w:szCs w:val="22"/>
        </w:rPr>
        <w:t>С апреля 2020г. еженедельный мониторинг цен проводится по 100 товарам и услугам, в том числе товарам первой необходимости, лекарствам и медикаментам, средствам гигиены, детским товарам и т.д.</w:t>
      </w:r>
    </w:p>
    <w:p>
      <w:pPr>
        <w:pStyle w:val="a9"/>
        <w:shd w:val="clear" w:color="auto" w:fill="FFFFFF"/>
        <w:spacing w:before="0" w:beforeAutospacing="0" w:after="0" w:afterAutospacing="0"/>
        <w:ind w:right="-709" w:firstLine="567"/>
        <w:jc w:val="both"/>
        <w:rPr>
          <w:iCs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>
        <w:tc>
          <w:tcPr>
            <w:tcW w:w="607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В.Г. Масалимова</w:t>
            </w:r>
          </w:p>
        </w:tc>
      </w:tr>
    </w:tbl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Шарыгина Екатерина Николаевна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(8212) 28-57-39 </w:t>
      </w:r>
    </w:p>
    <w:p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pStyle w:val="1"/>
        <w:spacing w:before="0"/>
      </w:pPr>
      <w:r>
        <w:separator/>
      </w:r>
    </w:p>
  </w:endnote>
  <w:endnote w:type="continuationSeparator" w:id="1">
    <w:p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pStyle w:val="1"/>
        <w:spacing w:before="0"/>
      </w:pPr>
      <w:r>
        <w:separator/>
      </w:r>
    </w:p>
  </w:footnote>
  <w:footnote w:type="continuationSeparator" w:id="1">
    <w:p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1C614E-7F31-4715-A0D7-9C06D5F9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973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GEG</cp:lastModifiedBy>
  <cp:revision>35</cp:revision>
  <cp:lastPrinted>2020-07-15T06:16:00Z</cp:lastPrinted>
  <dcterms:created xsi:type="dcterms:W3CDTF">2020-06-16T07:08:00Z</dcterms:created>
  <dcterms:modified xsi:type="dcterms:W3CDTF">2020-07-16T06:12:00Z</dcterms:modified>
</cp:coreProperties>
</file>