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280" w:rsidRDefault="00571280" w:rsidP="00571280">
      <w:pPr>
        <w:tabs>
          <w:tab w:val="left" w:pos="8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DA2209">
        <w:rPr>
          <w:rFonts w:ascii="Times New Roman" w:hAnsi="Times New Roman" w:cs="Times New Roman"/>
          <w:sz w:val="24"/>
          <w:szCs w:val="24"/>
        </w:rPr>
        <w:t>1</w:t>
      </w:r>
    </w:p>
    <w:p w:rsidR="00571280" w:rsidRPr="00605E3C" w:rsidRDefault="00571280" w:rsidP="00571280">
      <w:pPr>
        <w:tabs>
          <w:tab w:val="left" w:pos="8365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МР «Печора»</w:t>
      </w:r>
    </w:p>
    <w:p w:rsidR="00571280" w:rsidRPr="002C198F" w:rsidRDefault="00571280" w:rsidP="00571280">
      <w:pPr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F0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8E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D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июля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г.</w:t>
      </w:r>
      <w:r w:rsidR="008E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629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E71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970</w:t>
      </w:r>
      <w:bookmarkStart w:id="0" w:name="_GoBack"/>
      <w:bookmarkEnd w:id="0"/>
      <w:r w:rsidR="002D41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69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1280" w:rsidRPr="002C198F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71280" w:rsidRPr="002C198F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571280" w:rsidRPr="002C198F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муниципального района «Печора» от 24.12.2014 г. № 2514 </w:t>
      </w:r>
    </w:p>
    <w:p w:rsidR="00571280" w:rsidRPr="002C198F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утверждении муниципальной программы «Безопасность   жизнедеятельности населения МО МР «Печора»</w:t>
      </w:r>
    </w:p>
    <w:p w:rsidR="00571280" w:rsidRPr="002C198F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1280" w:rsidRPr="002C198F" w:rsidRDefault="00571280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приложении к постановлению </w:t>
      </w:r>
      <w:r w:rsidRPr="002C198F">
        <w:rPr>
          <w:rFonts w:ascii="Times New Roman" w:hAnsi="Times New Roman" w:cs="Times New Roman"/>
          <w:sz w:val="24"/>
          <w:szCs w:val="24"/>
        </w:rPr>
        <w:t xml:space="preserve">администрации муниципального района «Печора» от 24.12.2013 г. № 2514 «Об  утверждении муниципальной программы 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«Безопасность   жизнедеятельности населения МО МР «Печора»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Муниципальная программа)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571280" w:rsidRPr="002C198F" w:rsidRDefault="00571280" w:rsidP="005A7301">
      <w:pPr>
        <w:spacing w:after="12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 паспорте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рограммы позицию «Объемы финансирования муниципальной программы» изложить в следующей редакции: </w:t>
      </w:r>
    </w:p>
    <w:p w:rsidR="00571280" w:rsidRPr="002C198F" w:rsidRDefault="00571280" w:rsidP="005712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10"/>
        <w:gridCol w:w="6946"/>
      </w:tblGrid>
      <w:tr w:rsidR="00571280" w:rsidRPr="002C198F" w:rsidTr="004A3FFA">
        <w:trPr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 муниципальной программы 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1280" w:rsidRPr="002C198F" w:rsidRDefault="00571280" w:rsidP="004A3F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Объем бюджетных ассигнований на реализацию муниципальной программы составляет:</w:t>
            </w:r>
          </w:p>
          <w:p w:rsidR="00571280" w:rsidRPr="003B3B2B" w:rsidRDefault="00571280" w:rsidP="004A3FF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Всего: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653C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9B1363">
              <w:rPr>
                <w:rFonts w:ascii="Times New Roman" w:hAnsi="Times New Roman" w:cs="Times New Roman"/>
                <w:b/>
                <w:sz w:val="24"/>
                <w:szCs w:val="24"/>
              </w:rPr>
              <w:t> 141,4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тыс. рублей</w:t>
            </w:r>
            <w:r w:rsidRPr="003B3B2B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571280" w:rsidRPr="003B3B2B" w:rsidRDefault="00571280" w:rsidP="004A3F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  </w:t>
            </w:r>
          </w:p>
          <w:p w:rsidR="00571280" w:rsidRPr="003B3B2B" w:rsidRDefault="00571280" w:rsidP="004A3F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Республиканский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 РК –0,0 тыс. рублей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71280" w:rsidRDefault="00571280" w:rsidP="004A3F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«Печора» - </w:t>
            </w:r>
            <w:r w:rsidR="009B1363">
              <w:rPr>
                <w:rFonts w:ascii="Times New Roman" w:hAnsi="Times New Roman" w:cs="Times New Roman"/>
                <w:sz w:val="24"/>
                <w:szCs w:val="24"/>
              </w:rPr>
              <w:t>243 010,5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1280" w:rsidRDefault="00571280" w:rsidP="004A3F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Бюджет ГП «Печора» - 3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130,9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71280" w:rsidRPr="003B3B2B" w:rsidRDefault="00571280" w:rsidP="004A3FF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годам:</w:t>
            </w:r>
          </w:p>
          <w:p w:rsidR="00571280" w:rsidRPr="003B3B2B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b/>
                <w:sz w:val="24"/>
                <w:szCs w:val="24"/>
              </w:rPr>
              <w:t>2014г.:</w:t>
            </w:r>
          </w:p>
          <w:p w:rsidR="00571280" w:rsidRPr="003B3B2B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9B1363">
              <w:rPr>
                <w:rFonts w:ascii="Times New Roman" w:hAnsi="Times New Roman" w:cs="Times New Roman"/>
                <w:sz w:val="24"/>
                <w:szCs w:val="24"/>
              </w:rPr>
              <w:t>24 526,0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1280" w:rsidRPr="003B3B2B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71280" w:rsidRPr="003B3B2B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- 0,0 тыс. рублей;</w:t>
            </w:r>
          </w:p>
          <w:p w:rsidR="00571280" w:rsidRPr="003B3B2B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Бюджет  МО МР «Печора» - </w:t>
            </w:r>
            <w:r w:rsidR="009B1363">
              <w:rPr>
                <w:rFonts w:ascii="Times New Roman" w:hAnsi="Times New Roman" w:cs="Times New Roman"/>
                <w:sz w:val="24"/>
                <w:szCs w:val="24"/>
              </w:rPr>
              <w:t>24 508,5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 - 17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B3B2B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2015 г.: 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26 5</w:t>
            </w:r>
            <w:r w:rsidR="009B136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- 0,0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ора» - 6 4</w:t>
            </w:r>
            <w:r w:rsidR="009B13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2016 г.: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0,0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- 0,0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- 0,0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- 0,0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2017 г.: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71 273,6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- 0,0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- 70 499,0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- 774,6 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2018 г.: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Всего:81 273,6 тыс. рублей; 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– 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- 80 499,0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ГП «Печора» - 774,6 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2019 г.: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Всего: 31 283,6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- 0,0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- 30 509,0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«Печора» - 774,6</w:t>
            </w: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b/>
                <w:sz w:val="24"/>
                <w:szCs w:val="24"/>
              </w:rPr>
              <w:t>2020 г.: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Всего: 31 283,6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Республиканский бюджет РК - 0,0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>Бюджет  МО МР «Печора» - 30 509,0 тыс. рублей;</w:t>
            </w:r>
          </w:p>
          <w:p w:rsidR="00571280" w:rsidRPr="002C198F" w:rsidRDefault="00571280" w:rsidP="004A3F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C198F"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«Печора»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774,6  тыс. рублей.</w:t>
            </w:r>
          </w:p>
        </w:tc>
      </w:tr>
    </w:tbl>
    <w:p w:rsidR="00571280" w:rsidRPr="002C198F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          »</w:t>
      </w:r>
    </w:p>
    <w:p w:rsidR="00571280" w:rsidRPr="002C198F" w:rsidRDefault="00571280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Раздел  8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программы </w:t>
      </w:r>
      <w:r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Ресурсное обеспечение муниципальной программы» изложить в следующей  редакции:</w:t>
      </w:r>
    </w:p>
    <w:p w:rsidR="00571280" w:rsidRPr="002C198F" w:rsidRDefault="00571280" w:rsidP="0057128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p w:rsidR="00571280" w:rsidRPr="002C198F" w:rsidRDefault="00571280" w:rsidP="005712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198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Ресурсное обеспечение муниципальной программы</w:t>
      </w:r>
    </w:p>
    <w:p w:rsidR="00571280" w:rsidRPr="002C198F" w:rsidRDefault="00571280" w:rsidP="005712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71280" w:rsidRPr="002C198F" w:rsidRDefault="00571280" w:rsidP="004653C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Объем бюджетных ассигнований на реализацию муниципальной программы составляет:</w:t>
      </w:r>
    </w:p>
    <w:p w:rsidR="004653C6" w:rsidRPr="003B3B2B" w:rsidRDefault="004653C6" w:rsidP="004653C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3B2B">
        <w:rPr>
          <w:rFonts w:ascii="Times New Roman" w:hAnsi="Times New Roman" w:cs="Times New Roman"/>
          <w:b/>
          <w:sz w:val="24"/>
          <w:szCs w:val="24"/>
        </w:rPr>
        <w:t xml:space="preserve">Всего:  </w:t>
      </w:r>
      <w:r>
        <w:rPr>
          <w:rFonts w:ascii="Times New Roman" w:hAnsi="Times New Roman" w:cs="Times New Roman"/>
          <w:b/>
          <w:sz w:val="24"/>
          <w:szCs w:val="24"/>
        </w:rPr>
        <w:t>246 141,4 тыс. рублей</w:t>
      </w:r>
      <w:r w:rsidRPr="003B3B2B">
        <w:rPr>
          <w:rFonts w:ascii="Times New Roman" w:hAnsi="Times New Roman" w:cs="Times New Roman"/>
          <w:b/>
          <w:sz w:val="24"/>
          <w:szCs w:val="24"/>
        </w:rPr>
        <w:t>;</w:t>
      </w:r>
    </w:p>
    <w:p w:rsidR="004653C6" w:rsidRPr="003B3B2B" w:rsidRDefault="004653C6" w:rsidP="004653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 xml:space="preserve"> в том числе:  </w:t>
      </w:r>
    </w:p>
    <w:p w:rsidR="004653C6" w:rsidRPr="003B3B2B" w:rsidRDefault="004653C6" w:rsidP="004653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>Республиканский</w:t>
      </w:r>
      <w:r>
        <w:rPr>
          <w:rFonts w:ascii="Times New Roman" w:hAnsi="Times New Roman" w:cs="Times New Roman"/>
          <w:sz w:val="24"/>
          <w:szCs w:val="24"/>
        </w:rPr>
        <w:t xml:space="preserve"> бюджет РК –0,0 тыс. рублей</w:t>
      </w:r>
      <w:r w:rsidRPr="003B3B2B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653C6" w:rsidRDefault="004653C6" w:rsidP="004653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 xml:space="preserve">Бюджет МО МР «Печора» - </w:t>
      </w:r>
      <w:r>
        <w:rPr>
          <w:rFonts w:ascii="Times New Roman" w:hAnsi="Times New Roman" w:cs="Times New Roman"/>
          <w:sz w:val="24"/>
          <w:szCs w:val="24"/>
        </w:rPr>
        <w:t>243 010,5 тыс. рублей;</w:t>
      </w:r>
    </w:p>
    <w:p w:rsidR="004653C6" w:rsidRDefault="004653C6" w:rsidP="004653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>Бюджет ГП «Печора» - 3</w:t>
      </w:r>
      <w:r>
        <w:rPr>
          <w:rFonts w:ascii="Times New Roman" w:hAnsi="Times New Roman" w:cs="Times New Roman"/>
          <w:sz w:val="24"/>
          <w:szCs w:val="24"/>
        </w:rPr>
        <w:t> 130,9</w:t>
      </w:r>
      <w:r w:rsidRPr="003B3B2B">
        <w:rPr>
          <w:rFonts w:ascii="Times New Roman" w:hAnsi="Times New Roman" w:cs="Times New Roman"/>
          <w:sz w:val="24"/>
          <w:szCs w:val="24"/>
        </w:rPr>
        <w:t xml:space="preserve"> тыс. рублей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653C6" w:rsidRPr="003B3B2B" w:rsidRDefault="004653C6" w:rsidP="004653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 xml:space="preserve"> в том числе по годам:</w:t>
      </w:r>
    </w:p>
    <w:p w:rsidR="004653C6" w:rsidRPr="003B3B2B" w:rsidRDefault="004653C6" w:rsidP="00465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B3B2B">
        <w:rPr>
          <w:rFonts w:ascii="Times New Roman" w:hAnsi="Times New Roman" w:cs="Times New Roman"/>
          <w:b/>
          <w:sz w:val="24"/>
          <w:szCs w:val="24"/>
        </w:rPr>
        <w:t>2014г.:</w:t>
      </w:r>
    </w:p>
    <w:p w:rsidR="004653C6" w:rsidRPr="003B3B2B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24 526,0</w:t>
      </w:r>
      <w:r w:rsidRPr="003B3B2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653C6" w:rsidRPr="003B3B2B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>в том числе:</w:t>
      </w:r>
    </w:p>
    <w:p w:rsidR="004653C6" w:rsidRPr="003B3B2B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4653C6" w:rsidRPr="003B3B2B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3B2B">
        <w:rPr>
          <w:rFonts w:ascii="Times New Roman" w:hAnsi="Times New Roman" w:cs="Times New Roman"/>
          <w:sz w:val="24"/>
          <w:szCs w:val="24"/>
        </w:rPr>
        <w:t xml:space="preserve">Бюджет  МО МР «Печора» - </w:t>
      </w:r>
      <w:r>
        <w:rPr>
          <w:rFonts w:ascii="Times New Roman" w:hAnsi="Times New Roman" w:cs="Times New Roman"/>
          <w:sz w:val="24"/>
          <w:szCs w:val="24"/>
        </w:rPr>
        <w:t>24 508,5</w:t>
      </w:r>
      <w:r w:rsidRPr="003B3B2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ГП «Печора» - 17</w:t>
      </w:r>
      <w:r w:rsidRPr="003B3B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3B3B2B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 xml:space="preserve">2015 г.: 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26 501</w:t>
      </w:r>
      <w:r w:rsidRPr="002C198F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</w:t>
      </w:r>
      <w:r>
        <w:rPr>
          <w:rFonts w:ascii="Times New Roman" w:hAnsi="Times New Roman" w:cs="Times New Roman"/>
          <w:sz w:val="24"/>
          <w:szCs w:val="24"/>
        </w:rPr>
        <w:t>ора» - 6 486,0</w:t>
      </w:r>
      <w:r w:rsidRPr="002C198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- 1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2C198F">
        <w:rPr>
          <w:rFonts w:ascii="Times New Roman" w:hAnsi="Times New Roman" w:cs="Times New Roman"/>
          <w:sz w:val="24"/>
          <w:szCs w:val="24"/>
        </w:rPr>
        <w:t>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2016 г.: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0,0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- 0,0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- 0,0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2017 г.: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71 273,6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- 70 499,0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- 774,6 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2018 г.: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 xml:space="preserve">Всего:81 273,6 тыс. рублей; 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– 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- 80 499,0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ГП «Печора» - 774,6 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lastRenderedPageBreak/>
        <w:t>2019 г.: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31 283,6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- 30 509,0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 xml:space="preserve">Бюджет ГП </w:t>
      </w:r>
      <w:r>
        <w:rPr>
          <w:rFonts w:ascii="Times New Roman" w:hAnsi="Times New Roman" w:cs="Times New Roman"/>
          <w:sz w:val="24"/>
          <w:szCs w:val="24"/>
        </w:rPr>
        <w:t>«Печора» - 774,6</w:t>
      </w:r>
      <w:r w:rsidRPr="002C198F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198F">
        <w:rPr>
          <w:rFonts w:ascii="Times New Roman" w:hAnsi="Times New Roman" w:cs="Times New Roman"/>
          <w:b/>
          <w:sz w:val="24"/>
          <w:szCs w:val="24"/>
        </w:rPr>
        <w:t>2020 г.: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Всего: 31 283,6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в том числе: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Республиканский бюджет РК - 0,0 тыс. рублей;</w:t>
      </w:r>
    </w:p>
    <w:p w:rsidR="004653C6" w:rsidRPr="002C198F" w:rsidRDefault="004653C6" w:rsidP="00465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198F">
        <w:rPr>
          <w:rFonts w:ascii="Times New Roman" w:hAnsi="Times New Roman" w:cs="Times New Roman"/>
          <w:sz w:val="24"/>
          <w:szCs w:val="24"/>
        </w:rPr>
        <w:t>Бюджет  МО МР «Печора» - 30 509,0 тыс. рублей;</w:t>
      </w:r>
    </w:p>
    <w:p w:rsidR="00571280" w:rsidRPr="002C198F" w:rsidRDefault="004653C6" w:rsidP="004653C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198F">
        <w:rPr>
          <w:rFonts w:ascii="Times New Roman" w:hAnsi="Times New Roman" w:cs="Times New Roman"/>
          <w:sz w:val="24"/>
          <w:szCs w:val="24"/>
        </w:rPr>
        <w:t xml:space="preserve">Бюджет ГП «Печора» - </w:t>
      </w:r>
      <w:r>
        <w:rPr>
          <w:rFonts w:ascii="Times New Roman" w:hAnsi="Times New Roman" w:cs="Times New Roman"/>
          <w:sz w:val="24"/>
          <w:szCs w:val="24"/>
        </w:rPr>
        <w:t>774,6  тыс.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="0057128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="00571280" w:rsidRPr="002C19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End"/>
    </w:p>
    <w:p w:rsidR="00571280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1280" w:rsidRPr="0009759E" w:rsidRDefault="00571280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паспорте подпрограммы</w:t>
      </w:r>
      <w:r w:rsidR="005A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06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5F0629">
        <w:rPr>
          <w:rFonts w:ascii="Times New Roman" w:eastAsia="Times New Roman" w:hAnsi="Times New Roman" w:cs="Times New Roman"/>
          <w:sz w:val="24"/>
          <w:szCs w:val="24"/>
          <w:lang w:eastAsia="ru-RU"/>
        </w:rPr>
        <w:t>Охрана окружающей среды 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территории  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МР «Печора»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подпрограмма </w:t>
      </w:r>
      <w:r w:rsidR="005F062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позицию «Объемы финансирования подпрограммы» изложить в следующей редакции:</w:t>
      </w:r>
    </w:p>
    <w:p w:rsidR="00571280" w:rsidRPr="0009759E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571280" w:rsidRPr="004653C6" w:rsidTr="004A3FFA">
        <w:tc>
          <w:tcPr>
            <w:tcW w:w="3227" w:type="dxa"/>
          </w:tcPr>
          <w:p w:rsidR="00571280" w:rsidRPr="004653C6" w:rsidRDefault="00571280" w:rsidP="004A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3C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571280" w:rsidRPr="004653C6" w:rsidRDefault="00571280" w:rsidP="004A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3C6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343" w:type="dxa"/>
          </w:tcPr>
          <w:p w:rsidR="004653C6" w:rsidRPr="004653C6" w:rsidRDefault="004653C6" w:rsidP="004653C6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53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подпрограммы в 2014 - 2020 годах составит 106 570,0 тыс. рублей, в том числе: средства бюджета МО МР «Печора» - 106 570,0  тыс. рублей, в том числе по годам:</w:t>
            </w:r>
          </w:p>
          <w:p w:rsidR="004653C6" w:rsidRPr="004653C6" w:rsidRDefault="004653C6" w:rsidP="004653C6">
            <w:pPr>
              <w:pStyle w:val="ConsPlusCell"/>
              <w:rPr>
                <w:sz w:val="24"/>
                <w:szCs w:val="24"/>
              </w:rPr>
            </w:pPr>
            <w:r w:rsidRPr="004653C6">
              <w:rPr>
                <w:sz w:val="24"/>
                <w:szCs w:val="24"/>
              </w:rPr>
              <w:t>2014 год – 7 110,0 тыс. рублей;</w:t>
            </w:r>
          </w:p>
          <w:p w:rsidR="004653C6" w:rsidRPr="004653C6" w:rsidRDefault="004653C6" w:rsidP="004653C6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653C6">
              <w:rPr>
                <w:rFonts w:ascii="Times New Roman" w:hAnsi="Times New Roman" w:cs="Times New Roman"/>
                <w:sz w:val="24"/>
                <w:szCs w:val="24"/>
              </w:rPr>
              <w:t>2015 год– 5 060,0 тыс. рублей;</w:t>
            </w:r>
          </w:p>
          <w:p w:rsidR="004653C6" w:rsidRPr="004653C6" w:rsidRDefault="004653C6" w:rsidP="004653C6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 w:rsidRPr="004653C6">
              <w:rPr>
                <w:sz w:val="24"/>
                <w:szCs w:val="24"/>
              </w:rPr>
              <w:t>2016 год – 0,0 тыс. рублей;</w:t>
            </w:r>
          </w:p>
          <w:p w:rsidR="004653C6" w:rsidRPr="004653C6" w:rsidRDefault="004653C6" w:rsidP="004653C6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 w:rsidRPr="004653C6">
              <w:rPr>
                <w:sz w:val="24"/>
                <w:szCs w:val="24"/>
              </w:rPr>
              <w:t>2017 год –  41 100,0 тыс. рублей;</w:t>
            </w:r>
          </w:p>
          <w:p w:rsidR="004653C6" w:rsidRPr="004653C6" w:rsidRDefault="004653C6" w:rsidP="004653C6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 w:rsidRPr="004653C6">
              <w:rPr>
                <w:sz w:val="24"/>
                <w:szCs w:val="24"/>
              </w:rPr>
              <w:t>2018 год – 51 100,0 тыс. рублей;</w:t>
            </w:r>
          </w:p>
          <w:p w:rsidR="004653C6" w:rsidRPr="004653C6" w:rsidRDefault="004653C6" w:rsidP="004653C6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 w:rsidRPr="004653C6">
              <w:rPr>
                <w:sz w:val="24"/>
                <w:szCs w:val="24"/>
              </w:rPr>
              <w:t>2019 год –1 100,0 тыс. рублей;</w:t>
            </w:r>
          </w:p>
          <w:p w:rsidR="00571280" w:rsidRPr="004653C6" w:rsidRDefault="004653C6" w:rsidP="00465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53C6">
              <w:rPr>
                <w:rFonts w:ascii="Times New Roman" w:hAnsi="Times New Roman" w:cs="Times New Roman"/>
                <w:sz w:val="24"/>
                <w:szCs w:val="24"/>
              </w:rPr>
              <w:t>2020 год – 1 100,0 тыс. рублей.</w:t>
            </w:r>
          </w:p>
        </w:tc>
      </w:tr>
    </w:tbl>
    <w:p w:rsidR="00571280" w:rsidRPr="0009759E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71280" w:rsidRPr="009F03AC" w:rsidRDefault="00571280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5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 w:rsidR="0055207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«Ресурсное обеспечение подпрограммы</w:t>
      </w:r>
      <w:r w:rsidR="0055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»  изложить в следующей  редакции:</w:t>
      </w:r>
    </w:p>
    <w:p w:rsidR="00571280" w:rsidRPr="009F03AC" w:rsidRDefault="00571280" w:rsidP="00571280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  <w:r w:rsidRPr="009F03AC">
        <w:rPr>
          <w:rFonts w:ascii="Times New Roman" w:eastAsia="Batang" w:hAnsi="Times New Roman" w:cs="Times New Roman"/>
          <w:sz w:val="24"/>
          <w:szCs w:val="24"/>
          <w:lang w:eastAsia="ru-RU"/>
        </w:rPr>
        <w:t>«</w:t>
      </w:r>
    </w:p>
    <w:p w:rsidR="00571280" w:rsidRDefault="00571280" w:rsidP="00571280">
      <w:pPr>
        <w:spacing w:after="0" w:line="240" w:lineRule="auto"/>
        <w:ind w:firstLine="708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 w:rsidRPr="009F03A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5.</w:t>
      </w:r>
      <w:r w:rsidRPr="009F03A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ab/>
        <w:t>Ресурсное обеспечение подпрограммы 2</w:t>
      </w:r>
    </w:p>
    <w:p w:rsidR="009A1773" w:rsidRPr="009F03AC" w:rsidRDefault="009A1773" w:rsidP="00571280">
      <w:pPr>
        <w:spacing w:after="0" w:line="240" w:lineRule="auto"/>
        <w:ind w:firstLine="708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4653C6" w:rsidRPr="004653C6" w:rsidRDefault="004653C6" w:rsidP="004653C6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4653C6">
        <w:rPr>
          <w:rFonts w:ascii="Times New Roman" w:hAnsi="Times New Roman" w:cs="Times New Roman"/>
          <w:sz w:val="24"/>
          <w:szCs w:val="24"/>
        </w:rPr>
        <w:t>Общий объем финансирования подпрограммы в 2014 - 2020 годах составит 106 570,0 тыс. рублей, в том числе: средства бюджета МО МР «Печора» - 106 570,0  тыс. рублей, в том числе по годам:</w:t>
      </w:r>
    </w:p>
    <w:p w:rsidR="004653C6" w:rsidRPr="004653C6" w:rsidRDefault="004653C6" w:rsidP="004653C6">
      <w:pPr>
        <w:pStyle w:val="ConsPlusCell"/>
        <w:rPr>
          <w:sz w:val="24"/>
          <w:szCs w:val="24"/>
        </w:rPr>
      </w:pPr>
      <w:r w:rsidRPr="004653C6">
        <w:rPr>
          <w:sz w:val="24"/>
          <w:szCs w:val="24"/>
        </w:rPr>
        <w:t>2014 год – 7 110,0 тыс. рублей;</w:t>
      </w:r>
    </w:p>
    <w:p w:rsidR="004653C6" w:rsidRPr="004653C6" w:rsidRDefault="004653C6" w:rsidP="004653C6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4653C6">
        <w:rPr>
          <w:rFonts w:ascii="Times New Roman" w:hAnsi="Times New Roman" w:cs="Times New Roman"/>
          <w:sz w:val="24"/>
          <w:szCs w:val="24"/>
        </w:rPr>
        <w:t>2015 год– 5 060,0 тыс. рублей;</w:t>
      </w:r>
    </w:p>
    <w:p w:rsidR="004653C6" w:rsidRPr="004653C6" w:rsidRDefault="004653C6" w:rsidP="004653C6">
      <w:pPr>
        <w:pStyle w:val="ConsPlusCell"/>
        <w:tabs>
          <w:tab w:val="left" w:pos="2030"/>
        </w:tabs>
        <w:rPr>
          <w:sz w:val="24"/>
          <w:szCs w:val="24"/>
        </w:rPr>
      </w:pPr>
      <w:r w:rsidRPr="004653C6">
        <w:rPr>
          <w:sz w:val="24"/>
          <w:szCs w:val="24"/>
        </w:rPr>
        <w:t>2016 год – 0,0 тыс. рублей;</w:t>
      </w:r>
    </w:p>
    <w:p w:rsidR="004653C6" w:rsidRPr="004653C6" w:rsidRDefault="004653C6" w:rsidP="004653C6">
      <w:pPr>
        <w:pStyle w:val="ConsPlusCell"/>
        <w:tabs>
          <w:tab w:val="left" w:pos="2030"/>
        </w:tabs>
        <w:rPr>
          <w:sz w:val="24"/>
          <w:szCs w:val="24"/>
        </w:rPr>
      </w:pPr>
      <w:r w:rsidRPr="004653C6">
        <w:rPr>
          <w:sz w:val="24"/>
          <w:szCs w:val="24"/>
        </w:rPr>
        <w:t>2017 год –  41 100,0 тыс. рублей;</w:t>
      </w:r>
    </w:p>
    <w:p w:rsidR="004653C6" w:rsidRPr="004653C6" w:rsidRDefault="004653C6" w:rsidP="004653C6">
      <w:pPr>
        <w:pStyle w:val="ConsPlusCell"/>
        <w:tabs>
          <w:tab w:val="left" w:pos="2030"/>
        </w:tabs>
        <w:rPr>
          <w:sz w:val="24"/>
          <w:szCs w:val="24"/>
        </w:rPr>
      </w:pPr>
      <w:r w:rsidRPr="004653C6">
        <w:rPr>
          <w:sz w:val="24"/>
          <w:szCs w:val="24"/>
        </w:rPr>
        <w:t>2018 год – 51 100,0 тыс. рублей;</w:t>
      </w:r>
    </w:p>
    <w:p w:rsidR="004653C6" w:rsidRPr="004653C6" w:rsidRDefault="004653C6" w:rsidP="004653C6">
      <w:pPr>
        <w:pStyle w:val="ConsPlusCell"/>
        <w:tabs>
          <w:tab w:val="left" w:pos="2030"/>
        </w:tabs>
        <w:rPr>
          <w:sz w:val="24"/>
          <w:szCs w:val="24"/>
        </w:rPr>
      </w:pPr>
      <w:r w:rsidRPr="004653C6">
        <w:rPr>
          <w:sz w:val="24"/>
          <w:szCs w:val="24"/>
        </w:rPr>
        <w:t>2019 год –1 100,0 тыс. рублей;</w:t>
      </w:r>
    </w:p>
    <w:p w:rsidR="009A1773" w:rsidRDefault="004653C6" w:rsidP="004653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53C6">
        <w:rPr>
          <w:rFonts w:ascii="Times New Roman" w:hAnsi="Times New Roman" w:cs="Times New Roman"/>
          <w:sz w:val="24"/>
          <w:szCs w:val="24"/>
        </w:rPr>
        <w:t>2020 год – 1 100,0 тыс. рублей.</w:t>
      </w:r>
    </w:p>
    <w:p w:rsidR="004653C6" w:rsidRDefault="004653C6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653C6" w:rsidSect="009B653C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55207B" w:rsidRPr="0009759E" w:rsidRDefault="0055207B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паспорте подпрограммы</w:t>
      </w:r>
      <w:r w:rsidR="005A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правонарушений, укрепление правопорядка и безопасности дорожногодвижения на территории 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МР «Печора»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подпрограмма 2 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«Объемы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ассигнований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подпрограммы» изложить в следующей редакции:</w:t>
      </w:r>
      <w:proofErr w:type="gramEnd"/>
    </w:p>
    <w:p w:rsidR="0055207B" w:rsidRPr="0009759E" w:rsidRDefault="0055207B" w:rsidP="005520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55207B" w:rsidRPr="0009759E" w:rsidTr="004A3FFA">
        <w:tc>
          <w:tcPr>
            <w:tcW w:w="3227" w:type="dxa"/>
          </w:tcPr>
          <w:p w:rsidR="0055207B" w:rsidRPr="0009759E" w:rsidRDefault="0055207B" w:rsidP="004A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55207B" w:rsidRPr="0009759E" w:rsidRDefault="0055207B" w:rsidP="004A3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343" w:type="dxa"/>
          </w:tcPr>
          <w:p w:rsidR="0055207B" w:rsidRPr="00542E43" w:rsidRDefault="0055207B" w:rsidP="004A3F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подпрограммы в 2014 - 2020 годах составит </w:t>
            </w:r>
            <w:r w:rsidR="0056609E">
              <w:rPr>
                <w:rFonts w:ascii="Times New Roman" w:hAnsi="Times New Roman" w:cs="Times New Roman"/>
                <w:sz w:val="24"/>
                <w:szCs w:val="24"/>
              </w:rPr>
              <w:t>6 425,0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</w:t>
            </w:r>
            <w:r w:rsidR="0056609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средств</w:t>
            </w:r>
            <w:r w:rsidR="0056609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бюджета МО МР «Печора» - </w:t>
            </w:r>
            <w:r w:rsidR="0056609E">
              <w:rPr>
                <w:rFonts w:ascii="Times New Roman" w:hAnsi="Times New Roman" w:cs="Times New Roman"/>
                <w:sz w:val="24"/>
                <w:szCs w:val="24"/>
              </w:rPr>
              <w:t>6 425,0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 тыс. рублей</w:t>
            </w:r>
            <w:r w:rsidR="0056609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годам:</w:t>
            </w:r>
          </w:p>
          <w:p w:rsidR="0055207B" w:rsidRPr="0056609E" w:rsidRDefault="00586AF1" w:rsidP="004A3FFA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2014 год </w:t>
            </w:r>
            <w:r w:rsidR="0056609E">
              <w:rPr>
                <w:sz w:val="24"/>
                <w:szCs w:val="24"/>
              </w:rPr>
              <w:t>– 1 725,0 тыс. рублей;</w:t>
            </w:r>
          </w:p>
          <w:p w:rsidR="0055207B" w:rsidRPr="0056609E" w:rsidRDefault="0055207B" w:rsidP="004A3FFA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6609E">
              <w:rPr>
                <w:rFonts w:ascii="Times New Roman" w:hAnsi="Times New Roman" w:cs="Times New Roman"/>
                <w:sz w:val="24"/>
                <w:szCs w:val="24"/>
              </w:rPr>
              <w:t>2015г</w:t>
            </w:r>
            <w:r w:rsidR="00586AF1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="00586AF1">
              <w:rPr>
                <w:sz w:val="24"/>
                <w:szCs w:val="24"/>
              </w:rPr>
              <w:t>–</w:t>
            </w:r>
            <w:r w:rsidR="00586AF1">
              <w:rPr>
                <w:rFonts w:ascii="Times New Roman" w:hAnsi="Times New Roman" w:cs="Times New Roman"/>
                <w:sz w:val="24"/>
                <w:szCs w:val="24"/>
              </w:rPr>
              <w:t xml:space="preserve"> 700,0 тыс. рублей;</w:t>
            </w:r>
          </w:p>
          <w:p w:rsidR="0055207B" w:rsidRPr="0056609E" w:rsidRDefault="00586AF1" w:rsidP="004A3FFA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 год – 0,0 тыс. рублей;</w:t>
            </w:r>
          </w:p>
          <w:p w:rsidR="0055207B" w:rsidRPr="0056609E" w:rsidRDefault="0055207B" w:rsidP="004A3FFA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 w:rsidRPr="0056609E">
              <w:rPr>
                <w:sz w:val="24"/>
                <w:szCs w:val="24"/>
              </w:rPr>
              <w:t>2017 г</w:t>
            </w:r>
            <w:r w:rsidR="00586AF1">
              <w:rPr>
                <w:sz w:val="24"/>
                <w:szCs w:val="24"/>
              </w:rPr>
              <w:t>од –  1 000,0 тыс. рублей;</w:t>
            </w:r>
          </w:p>
          <w:p w:rsidR="00586AF1" w:rsidRDefault="00586AF1" w:rsidP="004A3FFA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год – 1 000,0 тыс. рублей;</w:t>
            </w:r>
          </w:p>
          <w:p w:rsidR="0055207B" w:rsidRPr="0056609E" w:rsidRDefault="0055207B" w:rsidP="004A3FFA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 w:rsidRPr="0056609E">
              <w:rPr>
                <w:sz w:val="24"/>
                <w:szCs w:val="24"/>
              </w:rPr>
              <w:t>2019 г</w:t>
            </w:r>
            <w:r w:rsidR="00586AF1">
              <w:rPr>
                <w:sz w:val="24"/>
                <w:szCs w:val="24"/>
              </w:rPr>
              <w:t>од –1 000,0 тыс. рублей;</w:t>
            </w:r>
          </w:p>
          <w:p w:rsidR="0055207B" w:rsidRPr="0009759E" w:rsidRDefault="0055207B" w:rsidP="00586AF1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 w:rsidRPr="0056609E">
              <w:rPr>
                <w:sz w:val="24"/>
                <w:szCs w:val="24"/>
              </w:rPr>
              <w:t>2020 г</w:t>
            </w:r>
            <w:r w:rsidR="00586AF1">
              <w:rPr>
                <w:sz w:val="24"/>
                <w:szCs w:val="24"/>
              </w:rPr>
              <w:t>од – 1 000,0 тыс. рублей.</w:t>
            </w:r>
          </w:p>
        </w:tc>
      </w:tr>
    </w:tbl>
    <w:p w:rsidR="0055207B" w:rsidRPr="0009759E" w:rsidRDefault="0055207B" w:rsidP="0055207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5207B" w:rsidRPr="009F03AC" w:rsidRDefault="00586AF1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5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</w:t>
      </w:r>
      <w:r w:rsidR="0055207B"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5 </w:t>
      </w:r>
      <w:r w:rsidR="00552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207B"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«Ресурсное обеспечение подпрограммы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proofErr w:type="gramEnd"/>
    </w:p>
    <w:p w:rsidR="0055207B" w:rsidRPr="009F03AC" w:rsidRDefault="0055207B" w:rsidP="0055207B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5207B" w:rsidRDefault="00586AF1" w:rsidP="00586AF1">
      <w:pPr>
        <w:spacing w:after="0" w:line="240" w:lineRule="auto"/>
        <w:ind w:firstLine="708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«                                        </w:t>
      </w:r>
      <w:r w:rsidR="0055207B" w:rsidRPr="009F03A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5.</w:t>
      </w:r>
      <w:r w:rsidR="0055207B" w:rsidRPr="009F03A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ab/>
        <w:t>Ресурсное обеспечение подпрограммы 2</w:t>
      </w:r>
    </w:p>
    <w:p w:rsidR="0055207B" w:rsidRPr="009F03AC" w:rsidRDefault="0055207B" w:rsidP="0055207B">
      <w:pPr>
        <w:spacing w:after="0" w:line="240" w:lineRule="auto"/>
        <w:ind w:firstLine="708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586AF1" w:rsidRDefault="00586AF1" w:rsidP="00586A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43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подпрограммы в 2014 - 2020 годах составит </w:t>
      </w:r>
      <w:r>
        <w:rPr>
          <w:rFonts w:ascii="Times New Roman" w:hAnsi="Times New Roman" w:cs="Times New Roman"/>
          <w:sz w:val="24"/>
          <w:szCs w:val="24"/>
        </w:rPr>
        <w:t>6 425,0</w:t>
      </w:r>
      <w:r w:rsidRPr="00542E43">
        <w:rPr>
          <w:rFonts w:ascii="Times New Roman" w:hAnsi="Times New Roman" w:cs="Times New Roman"/>
          <w:sz w:val="24"/>
          <w:szCs w:val="24"/>
        </w:rPr>
        <w:t xml:space="preserve"> тыс. рублей, в том числе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86AF1" w:rsidRDefault="00586AF1" w:rsidP="00586A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6AF1" w:rsidRPr="00542E43" w:rsidRDefault="00586AF1" w:rsidP="00586AF1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2E43">
        <w:rPr>
          <w:rFonts w:ascii="Times New Roman" w:hAnsi="Times New Roman" w:cs="Times New Roman"/>
          <w:sz w:val="24"/>
          <w:szCs w:val="24"/>
        </w:rPr>
        <w:t>средств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42E43">
        <w:rPr>
          <w:rFonts w:ascii="Times New Roman" w:hAnsi="Times New Roman" w:cs="Times New Roman"/>
          <w:sz w:val="24"/>
          <w:szCs w:val="24"/>
        </w:rPr>
        <w:t xml:space="preserve"> бюджета МО МР «Печора» - </w:t>
      </w:r>
      <w:r>
        <w:rPr>
          <w:rFonts w:ascii="Times New Roman" w:hAnsi="Times New Roman" w:cs="Times New Roman"/>
          <w:sz w:val="24"/>
          <w:szCs w:val="24"/>
        </w:rPr>
        <w:t>6 425,0</w:t>
      </w:r>
      <w:r w:rsidRPr="00542E43">
        <w:rPr>
          <w:rFonts w:ascii="Times New Roman" w:hAnsi="Times New Roman" w:cs="Times New Roman"/>
          <w:sz w:val="24"/>
          <w:szCs w:val="24"/>
        </w:rPr>
        <w:t xml:space="preserve">  тыс. 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2E43">
        <w:rPr>
          <w:rFonts w:ascii="Times New Roman" w:hAnsi="Times New Roman" w:cs="Times New Roman"/>
          <w:sz w:val="24"/>
          <w:szCs w:val="24"/>
        </w:rPr>
        <w:t xml:space="preserve"> в том числе по годам:</w:t>
      </w:r>
    </w:p>
    <w:p w:rsidR="00586AF1" w:rsidRPr="0056609E" w:rsidRDefault="00586AF1" w:rsidP="00586AF1">
      <w:pPr>
        <w:pStyle w:val="ConsPlusCell"/>
        <w:rPr>
          <w:sz w:val="24"/>
          <w:szCs w:val="24"/>
        </w:rPr>
      </w:pPr>
      <w:r>
        <w:rPr>
          <w:sz w:val="24"/>
          <w:szCs w:val="24"/>
        </w:rPr>
        <w:t>2014 год – 1 725,0 тыс. рублей;</w:t>
      </w:r>
    </w:p>
    <w:p w:rsidR="00586AF1" w:rsidRPr="0056609E" w:rsidRDefault="00586AF1" w:rsidP="00586AF1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6609E">
        <w:rPr>
          <w:rFonts w:ascii="Times New Roman" w:hAnsi="Times New Roman" w:cs="Times New Roman"/>
          <w:sz w:val="24"/>
          <w:szCs w:val="24"/>
        </w:rPr>
        <w:t>2015г</w:t>
      </w:r>
      <w:r>
        <w:rPr>
          <w:rFonts w:ascii="Times New Roman" w:hAnsi="Times New Roman" w:cs="Times New Roman"/>
          <w:sz w:val="24"/>
          <w:szCs w:val="24"/>
        </w:rPr>
        <w:t xml:space="preserve">од </w:t>
      </w:r>
      <w:r>
        <w:rPr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700,0 тыс. рублей;</w:t>
      </w:r>
    </w:p>
    <w:p w:rsidR="00586AF1" w:rsidRPr="0056609E" w:rsidRDefault="00586AF1" w:rsidP="00586AF1">
      <w:pPr>
        <w:pStyle w:val="ConsPlusCell"/>
        <w:tabs>
          <w:tab w:val="left" w:pos="2030"/>
        </w:tabs>
        <w:rPr>
          <w:sz w:val="24"/>
          <w:szCs w:val="24"/>
        </w:rPr>
      </w:pPr>
      <w:r>
        <w:rPr>
          <w:sz w:val="24"/>
          <w:szCs w:val="24"/>
        </w:rPr>
        <w:t>2016 год – 0,0 тыс. рублей;</w:t>
      </w:r>
    </w:p>
    <w:p w:rsidR="00586AF1" w:rsidRPr="0056609E" w:rsidRDefault="00586AF1" w:rsidP="00586AF1">
      <w:pPr>
        <w:pStyle w:val="ConsPlusCell"/>
        <w:tabs>
          <w:tab w:val="left" w:pos="2030"/>
        </w:tabs>
        <w:rPr>
          <w:sz w:val="24"/>
          <w:szCs w:val="24"/>
        </w:rPr>
      </w:pPr>
      <w:r w:rsidRPr="0056609E">
        <w:rPr>
          <w:sz w:val="24"/>
          <w:szCs w:val="24"/>
        </w:rPr>
        <w:t>2017 г</w:t>
      </w:r>
      <w:r>
        <w:rPr>
          <w:sz w:val="24"/>
          <w:szCs w:val="24"/>
        </w:rPr>
        <w:t>од –  1 000,0 тыс. рублей;</w:t>
      </w:r>
    </w:p>
    <w:p w:rsidR="00586AF1" w:rsidRDefault="00586AF1" w:rsidP="00586AF1">
      <w:pPr>
        <w:pStyle w:val="ConsPlusCell"/>
        <w:tabs>
          <w:tab w:val="left" w:pos="2030"/>
        </w:tabs>
        <w:rPr>
          <w:sz w:val="24"/>
          <w:szCs w:val="24"/>
        </w:rPr>
      </w:pPr>
      <w:r>
        <w:rPr>
          <w:sz w:val="24"/>
          <w:szCs w:val="24"/>
        </w:rPr>
        <w:t>2018 год – 1 000,0 тыс. рублей;</w:t>
      </w:r>
    </w:p>
    <w:p w:rsidR="00586AF1" w:rsidRPr="0056609E" w:rsidRDefault="00586AF1" w:rsidP="00586AF1">
      <w:pPr>
        <w:pStyle w:val="ConsPlusCell"/>
        <w:tabs>
          <w:tab w:val="left" w:pos="2030"/>
        </w:tabs>
        <w:rPr>
          <w:sz w:val="24"/>
          <w:szCs w:val="24"/>
        </w:rPr>
      </w:pPr>
      <w:r w:rsidRPr="0056609E">
        <w:rPr>
          <w:sz w:val="24"/>
          <w:szCs w:val="24"/>
        </w:rPr>
        <w:t>2019 г</w:t>
      </w:r>
      <w:r>
        <w:rPr>
          <w:sz w:val="24"/>
          <w:szCs w:val="24"/>
        </w:rPr>
        <w:t>од –1 000,0 тыс. рублей;</w:t>
      </w:r>
    </w:p>
    <w:p w:rsidR="00571280" w:rsidRDefault="00586AF1" w:rsidP="00586A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86AF1">
        <w:rPr>
          <w:rFonts w:ascii="Times New Roman" w:hAnsi="Times New Roman" w:cs="Times New Roman"/>
          <w:sz w:val="24"/>
          <w:szCs w:val="24"/>
        </w:rPr>
        <w:t>2020 год – 1 000,0 тыс. рублей</w:t>
      </w:r>
      <w:proofErr w:type="gramStart"/>
      <w:r w:rsidRPr="00586AF1">
        <w:rPr>
          <w:rFonts w:ascii="Times New Roman" w:hAnsi="Times New Roman" w:cs="Times New Roman"/>
          <w:sz w:val="24"/>
          <w:szCs w:val="24"/>
        </w:rPr>
        <w:t>.</w:t>
      </w:r>
      <w:r w:rsidR="00571280" w:rsidRPr="00586AF1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221A2A" w:rsidRPr="005A7301" w:rsidRDefault="00221A2A" w:rsidP="005A7301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5A7301" w:rsidRPr="0009759E" w:rsidRDefault="005A7301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7301">
        <w:rPr>
          <w:rFonts w:ascii="Times New Roman" w:hAnsi="Times New Roman" w:cs="Times New Roman"/>
          <w:sz w:val="24"/>
          <w:szCs w:val="24"/>
        </w:rPr>
        <w:t>4</w:t>
      </w:r>
      <w:r>
        <w:t xml:space="preserve">. 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паспорте подпрограммы 3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Профилактика алкоголизма, наркомании, токсикомании и табакокурения в 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МР «Печора»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подпрограмма 3) 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позицию «Объемы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бюджетных ассигнований</w:t>
      </w: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подпрограммы» изложить в следующей редакции:</w:t>
      </w:r>
    </w:p>
    <w:p w:rsidR="005A7301" w:rsidRPr="0009759E" w:rsidRDefault="005A7301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759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27"/>
        <w:gridCol w:w="6343"/>
      </w:tblGrid>
      <w:tr w:rsidR="005A7301" w:rsidRPr="0009759E" w:rsidTr="003E000F">
        <w:tc>
          <w:tcPr>
            <w:tcW w:w="3227" w:type="dxa"/>
          </w:tcPr>
          <w:p w:rsidR="005A7301" w:rsidRPr="0009759E" w:rsidRDefault="005A7301" w:rsidP="003E0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5A7301" w:rsidRPr="0009759E" w:rsidRDefault="005A7301" w:rsidP="003E00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759E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6343" w:type="dxa"/>
          </w:tcPr>
          <w:p w:rsidR="005A7301" w:rsidRPr="00542E43" w:rsidRDefault="005A7301" w:rsidP="003E000F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финансирования мероприятий подпрограммы в 2014 - 2020 годах составит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2 955,0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в том числе за счет средств бюджета МО МР «Печора» - </w:t>
            </w:r>
            <w:r w:rsidR="00E91AC0">
              <w:rPr>
                <w:rFonts w:ascii="Times New Roman" w:hAnsi="Times New Roman" w:cs="Times New Roman"/>
                <w:sz w:val="24"/>
                <w:szCs w:val="24"/>
              </w:rPr>
              <w:t>2 878,5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средств бюджета ГП «Печора»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 w:rsidR="00E91AC0">
              <w:rPr>
                <w:rFonts w:ascii="Times New Roman" w:hAnsi="Times New Roman" w:cs="Times New Roman"/>
                <w:sz w:val="24"/>
                <w:szCs w:val="24"/>
              </w:rPr>
              <w:t>76,5 т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>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42E43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по годам:</w:t>
            </w:r>
          </w:p>
          <w:p w:rsidR="005A7301" w:rsidRPr="00222E05" w:rsidRDefault="005A7301" w:rsidP="003E000F">
            <w:pPr>
              <w:pStyle w:val="ConsPlusCell"/>
              <w:rPr>
                <w:sz w:val="24"/>
                <w:szCs w:val="24"/>
              </w:rPr>
            </w:pPr>
            <w:r w:rsidRPr="00222E05">
              <w:rPr>
                <w:b/>
                <w:sz w:val="24"/>
                <w:szCs w:val="24"/>
              </w:rPr>
              <w:t>2014 г.: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Всего: 471</w:t>
            </w:r>
            <w:r w:rsidR="004653C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«Печора» - </w:t>
            </w:r>
            <w:r w:rsidR="003F134E">
              <w:rPr>
                <w:rFonts w:ascii="Times New Roman" w:hAnsi="Times New Roman" w:cs="Times New Roman"/>
                <w:sz w:val="24"/>
                <w:szCs w:val="24"/>
              </w:rPr>
              <w:t xml:space="preserve">453,5 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5A7301" w:rsidRPr="00222E05" w:rsidRDefault="003F134E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</w:t>
            </w:r>
            <w:r w:rsidR="005A7301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  <w:r w:rsidR="005A7301"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b/>
                <w:sz w:val="24"/>
                <w:szCs w:val="24"/>
              </w:rPr>
              <w:t>2015г.: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Всего: </w:t>
            </w:r>
            <w:r w:rsidR="003F134E">
              <w:rPr>
                <w:rFonts w:ascii="Times New Roman" w:hAnsi="Times New Roman" w:cs="Times New Roman"/>
                <w:sz w:val="24"/>
                <w:szCs w:val="24"/>
              </w:rPr>
              <w:t>456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 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«Печора» - </w:t>
            </w:r>
            <w:r w:rsidR="003F134E">
              <w:rPr>
                <w:rFonts w:ascii="Times New Roman" w:hAnsi="Times New Roman" w:cs="Times New Roman"/>
                <w:sz w:val="24"/>
                <w:szCs w:val="24"/>
              </w:rPr>
              <w:t>441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5A7301" w:rsidRDefault="003F134E" w:rsidP="003E000F">
            <w:pPr>
              <w:pStyle w:val="ConsPlusCell"/>
              <w:tabs>
                <w:tab w:val="left" w:pos="203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ГП «Печора»</w:t>
            </w:r>
            <w:r w:rsidR="005A7301">
              <w:rPr>
                <w:sz w:val="24"/>
                <w:szCs w:val="24"/>
              </w:rPr>
              <w:t xml:space="preserve"> -  </w:t>
            </w:r>
            <w:r>
              <w:rPr>
                <w:sz w:val="24"/>
                <w:szCs w:val="24"/>
              </w:rPr>
              <w:t>15</w:t>
            </w:r>
            <w:r w:rsidR="005A7301">
              <w:rPr>
                <w:sz w:val="24"/>
                <w:szCs w:val="24"/>
              </w:rPr>
              <w:t>,0</w:t>
            </w:r>
            <w:r w:rsidR="005A7301" w:rsidRPr="00222E05">
              <w:rPr>
                <w:sz w:val="24"/>
                <w:szCs w:val="24"/>
              </w:rPr>
              <w:t xml:space="preserve"> тыс. руб.</w:t>
            </w:r>
          </w:p>
          <w:p w:rsidR="005A7301" w:rsidRPr="00222E05" w:rsidRDefault="005A7301" w:rsidP="003E000F">
            <w:pPr>
              <w:pStyle w:val="ConsPlusCell"/>
              <w:tabs>
                <w:tab w:val="left" w:pos="2030"/>
              </w:tabs>
              <w:rPr>
                <w:b/>
                <w:sz w:val="24"/>
                <w:szCs w:val="24"/>
              </w:rPr>
            </w:pPr>
            <w:r w:rsidRPr="00222E05">
              <w:rPr>
                <w:b/>
                <w:sz w:val="24"/>
                <w:szCs w:val="24"/>
              </w:rPr>
              <w:t>2016 г.: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Всего: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3F13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тыс. руб.; 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МО МР «Печора»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5A7301" w:rsidRPr="00222E05" w:rsidRDefault="003F134E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ГП «Печора» </w:t>
            </w:r>
            <w:r w:rsidR="005A7301">
              <w:rPr>
                <w:rFonts w:ascii="Times New Roman" w:hAnsi="Times New Roman" w:cs="Times New Roman"/>
                <w:sz w:val="24"/>
                <w:szCs w:val="24"/>
              </w:rPr>
              <w:t>-  0,0</w:t>
            </w:r>
            <w:r w:rsidR="005A7301"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A7301" w:rsidRPr="00222E05" w:rsidRDefault="005A7301" w:rsidP="003E000F">
            <w:pPr>
              <w:pStyle w:val="ConsPlusCell"/>
              <w:tabs>
                <w:tab w:val="left" w:pos="2030"/>
              </w:tabs>
              <w:rPr>
                <w:b/>
                <w:sz w:val="24"/>
                <w:szCs w:val="24"/>
              </w:rPr>
            </w:pPr>
            <w:r w:rsidRPr="00222E05">
              <w:rPr>
                <w:b/>
                <w:sz w:val="24"/>
                <w:szCs w:val="24"/>
              </w:rPr>
              <w:t>2017 г.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Всего:  </w:t>
            </w:r>
            <w:r w:rsidR="003F134E">
              <w:rPr>
                <w:rFonts w:ascii="Times New Roman" w:hAnsi="Times New Roman" w:cs="Times New Roman"/>
                <w:sz w:val="24"/>
                <w:szCs w:val="24"/>
              </w:rPr>
              <w:t>502,0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 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«Печора» -  </w:t>
            </w:r>
            <w:r w:rsidR="003F134E">
              <w:rPr>
                <w:rFonts w:ascii="Times New Roman" w:hAnsi="Times New Roman" w:cs="Times New Roman"/>
                <w:sz w:val="24"/>
                <w:szCs w:val="24"/>
              </w:rPr>
              <w:t>491,0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5A7301" w:rsidRPr="00222E05" w:rsidRDefault="003F134E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</w:t>
            </w:r>
            <w:r w:rsidR="005A7301">
              <w:rPr>
                <w:rFonts w:ascii="Times New Roman" w:hAnsi="Times New Roman" w:cs="Times New Roman"/>
                <w:sz w:val="24"/>
                <w:szCs w:val="24"/>
              </w:rPr>
              <w:t xml:space="preserve">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A7301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5A7301"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A7301" w:rsidRPr="00222E05" w:rsidRDefault="005A7301" w:rsidP="003E000F">
            <w:pPr>
              <w:pStyle w:val="ConsPlusCell"/>
              <w:tabs>
                <w:tab w:val="left" w:pos="2030"/>
              </w:tabs>
              <w:rPr>
                <w:b/>
                <w:sz w:val="24"/>
                <w:szCs w:val="24"/>
              </w:rPr>
            </w:pPr>
            <w:r w:rsidRPr="00222E05">
              <w:rPr>
                <w:b/>
                <w:sz w:val="24"/>
                <w:szCs w:val="24"/>
              </w:rPr>
              <w:t>2018 г.:</w:t>
            </w:r>
          </w:p>
          <w:p w:rsidR="003F134E" w:rsidRPr="00222E05" w:rsidRDefault="003F134E" w:rsidP="003F13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Всего: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502,0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 </w:t>
            </w:r>
          </w:p>
          <w:p w:rsidR="003F134E" w:rsidRPr="00222E05" w:rsidRDefault="003F134E" w:rsidP="003F13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134E" w:rsidRPr="00222E05" w:rsidRDefault="003F134E" w:rsidP="003F13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«Печора»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491,0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руб.;</w:t>
            </w:r>
          </w:p>
          <w:p w:rsidR="003F134E" w:rsidRPr="00222E05" w:rsidRDefault="003F134E" w:rsidP="003F13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 -  11,0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A7301" w:rsidRPr="00222E05" w:rsidRDefault="005A7301" w:rsidP="003E000F">
            <w:pPr>
              <w:pStyle w:val="ConsPlusCell"/>
              <w:tabs>
                <w:tab w:val="left" w:pos="2030"/>
              </w:tabs>
              <w:rPr>
                <w:b/>
                <w:sz w:val="24"/>
                <w:szCs w:val="24"/>
              </w:rPr>
            </w:pPr>
            <w:r w:rsidRPr="00222E05">
              <w:rPr>
                <w:b/>
                <w:sz w:val="24"/>
                <w:szCs w:val="24"/>
              </w:rPr>
              <w:t>2019 г.: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Всего:  </w:t>
            </w:r>
            <w:r w:rsidR="003F134E"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 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5A7301" w:rsidRPr="00222E05" w:rsidRDefault="005A7301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«Печора» -  </w:t>
            </w:r>
            <w:r w:rsidR="003F134E"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5A7301" w:rsidRPr="00222E05" w:rsidRDefault="003F134E" w:rsidP="003E000F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 -  11,0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5A7301" w:rsidRPr="00222E05" w:rsidRDefault="005A7301" w:rsidP="003E000F">
            <w:pPr>
              <w:pStyle w:val="ConsPlusCell"/>
              <w:tabs>
                <w:tab w:val="left" w:pos="2030"/>
              </w:tabs>
              <w:rPr>
                <w:b/>
                <w:sz w:val="24"/>
                <w:szCs w:val="24"/>
              </w:rPr>
            </w:pPr>
            <w:r w:rsidRPr="00222E05">
              <w:rPr>
                <w:b/>
                <w:sz w:val="24"/>
                <w:szCs w:val="24"/>
              </w:rPr>
              <w:t>2020 г.:</w:t>
            </w:r>
          </w:p>
          <w:p w:rsidR="003F134E" w:rsidRPr="00222E05" w:rsidRDefault="003F134E" w:rsidP="003F13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Всего: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512,0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 тыс. руб.; </w:t>
            </w:r>
          </w:p>
          <w:p w:rsidR="003F134E" w:rsidRPr="00222E05" w:rsidRDefault="003F134E" w:rsidP="003F13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3F134E" w:rsidRPr="00222E05" w:rsidRDefault="003F134E" w:rsidP="003F13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Бюджет МО МР «Печора» -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501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>,0 тыс. руб.;</w:t>
            </w:r>
          </w:p>
          <w:p w:rsidR="005A7301" w:rsidRPr="0009759E" w:rsidRDefault="003F134E" w:rsidP="003F134E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ГП «Печора» -  11,0</w:t>
            </w:r>
            <w:r w:rsidRPr="00222E05">
              <w:rPr>
                <w:rFonts w:ascii="Times New Roman" w:hAnsi="Times New Roman" w:cs="Times New Roman"/>
                <w:sz w:val="24"/>
                <w:szCs w:val="24"/>
              </w:rPr>
              <w:t xml:space="preserve"> тыс. руб.</w:t>
            </w:r>
          </w:p>
        </w:tc>
      </w:tr>
    </w:tbl>
    <w:p w:rsidR="003F134E" w:rsidRDefault="003F134E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7301" w:rsidRPr="009F03AC" w:rsidRDefault="003F134E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5A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5A7301"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 5 </w:t>
      </w:r>
      <w:r w:rsidR="005A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 w:rsidR="005A7301"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«Ресурсное обеспечение подпрограммы</w:t>
      </w:r>
      <w:r w:rsidR="005A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A7301" w:rsidRPr="009F03AC">
        <w:rPr>
          <w:rFonts w:ascii="Times New Roman" w:eastAsia="Times New Roman" w:hAnsi="Times New Roman" w:cs="Times New Roman"/>
          <w:sz w:val="24"/>
          <w:szCs w:val="24"/>
          <w:lang w:eastAsia="ru-RU"/>
        </w:rPr>
        <w:t>»  изложить в следующей  редакции:</w:t>
      </w:r>
    </w:p>
    <w:p w:rsidR="005A7301" w:rsidRPr="009F03AC" w:rsidRDefault="005A7301" w:rsidP="005A7301">
      <w:pPr>
        <w:widowControl w:val="0"/>
        <w:overflowPunct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Batang" w:hAnsi="Times New Roman" w:cs="Times New Roman"/>
          <w:sz w:val="24"/>
          <w:szCs w:val="24"/>
          <w:lang w:eastAsia="ru-RU"/>
        </w:rPr>
      </w:pPr>
    </w:p>
    <w:p w:rsidR="005A7301" w:rsidRDefault="003F134E" w:rsidP="00661CD8">
      <w:pPr>
        <w:spacing w:after="0" w:line="240" w:lineRule="auto"/>
        <w:ind w:firstLine="708"/>
        <w:jc w:val="both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«</w:t>
      </w:r>
      <w:r w:rsidR="00661CD8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 w:rsidR="005A7301" w:rsidRPr="009F03A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5.</w:t>
      </w:r>
      <w:r w:rsidR="005A7301" w:rsidRPr="009F03AC"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ab/>
        <w:t xml:space="preserve">Ресурсное обеспечение подпрограммы </w:t>
      </w:r>
      <w:r>
        <w:rPr>
          <w:rFonts w:ascii="Times New Roman" w:eastAsia="Batang" w:hAnsi="Times New Roman" w:cs="Times New Roman"/>
          <w:b/>
          <w:sz w:val="24"/>
          <w:szCs w:val="24"/>
          <w:lang w:eastAsia="ru-RU"/>
        </w:rPr>
        <w:t>3</w:t>
      </w:r>
    </w:p>
    <w:p w:rsidR="005A7301" w:rsidRPr="009F03AC" w:rsidRDefault="005A7301" w:rsidP="005A7301">
      <w:pPr>
        <w:spacing w:after="0" w:line="240" w:lineRule="auto"/>
        <w:ind w:firstLine="708"/>
        <w:jc w:val="center"/>
        <w:rPr>
          <w:rFonts w:ascii="Times New Roman" w:eastAsia="Batang" w:hAnsi="Times New Roman" w:cs="Times New Roman"/>
          <w:b/>
          <w:sz w:val="24"/>
          <w:szCs w:val="24"/>
          <w:lang w:eastAsia="ru-RU"/>
        </w:rPr>
      </w:pPr>
    </w:p>
    <w:p w:rsidR="003F134E" w:rsidRPr="00542E43" w:rsidRDefault="003F134E" w:rsidP="003F134E">
      <w:pPr>
        <w:widowControl w:val="0"/>
        <w:jc w:val="both"/>
        <w:rPr>
          <w:rFonts w:ascii="Times New Roman" w:hAnsi="Times New Roman" w:cs="Times New Roman"/>
          <w:sz w:val="24"/>
          <w:szCs w:val="24"/>
        </w:rPr>
      </w:pPr>
      <w:r w:rsidRPr="00542E43">
        <w:rPr>
          <w:rFonts w:ascii="Times New Roman" w:hAnsi="Times New Roman" w:cs="Times New Roman"/>
          <w:sz w:val="24"/>
          <w:szCs w:val="24"/>
        </w:rPr>
        <w:t xml:space="preserve">Общий объем финансирования мероприятий подпрограммы в 2014 - 2020 годах составит </w:t>
      </w:r>
      <w:r>
        <w:rPr>
          <w:rFonts w:ascii="Times New Roman" w:hAnsi="Times New Roman" w:cs="Times New Roman"/>
          <w:sz w:val="24"/>
          <w:szCs w:val="24"/>
        </w:rPr>
        <w:t>2 955,0</w:t>
      </w:r>
      <w:r w:rsidRPr="00542E43">
        <w:rPr>
          <w:rFonts w:ascii="Times New Roman" w:hAnsi="Times New Roman" w:cs="Times New Roman"/>
          <w:sz w:val="24"/>
          <w:szCs w:val="24"/>
        </w:rPr>
        <w:t xml:space="preserve"> тыс. рублей, в том числе за счет средств бюджета МО МР «Печора» - </w:t>
      </w:r>
      <w:r>
        <w:rPr>
          <w:rFonts w:ascii="Times New Roman" w:hAnsi="Times New Roman" w:cs="Times New Roman"/>
          <w:sz w:val="24"/>
          <w:szCs w:val="24"/>
        </w:rPr>
        <w:t>2 878,5</w:t>
      </w:r>
      <w:r w:rsidRPr="00542E43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>
        <w:rPr>
          <w:rFonts w:ascii="Times New Roman" w:hAnsi="Times New Roman" w:cs="Times New Roman"/>
          <w:sz w:val="24"/>
          <w:szCs w:val="24"/>
        </w:rPr>
        <w:t>средств бюджета ГП «Печора»</w:t>
      </w:r>
      <w:r w:rsidRPr="00542E43">
        <w:rPr>
          <w:rFonts w:ascii="Times New Roman" w:hAnsi="Times New Roman" w:cs="Times New Roman"/>
          <w:sz w:val="24"/>
          <w:szCs w:val="24"/>
        </w:rPr>
        <w:t xml:space="preserve"> -  </w:t>
      </w:r>
      <w:r>
        <w:rPr>
          <w:rFonts w:ascii="Times New Roman" w:hAnsi="Times New Roman" w:cs="Times New Roman"/>
          <w:sz w:val="24"/>
          <w:szCs w:val="24"/>
        </w:rPr>
        <w:t>76,5 т</w:t>
      </w:r>
      <w:r w:rsidRPr="00542E43">
        <w:rPr>
          <w:rFonts w:ascii="Times New Roman" w:hAnsi="Times New Roman" w:cs="Times New Roman"/>
          <w:sz w:val="24"/>
          <w:szCs w:val="24"/>
        </w:rPr>
        <w:t>ыс. рублей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2E43">
        <w:rPr>
          <w:rFonts w:ascii="Times New Roman" w:hAnsi="Times New Roman" w:cs="Times New Roman"/>
          <w:sz w:val="24"/>
          <w:szCs w:val="24"/>
        </w:rPr>
        <w:t xml:space="preserve"> в том числе по годам:</w:t>
      </w:r>
    </w:p>
    <w:p w:rsidR="00661CD8" w:rsidRPr="00222E05" w:rsidRDefault="00661CD8" w:rsidP="00661CD8">
      <w:pPr>
        <w:pStyle w:val="ConsPlusCell"/>
        <w:rPr>
          <w:sz w:val="24"/>
          <w:szCs w:val="24"/>
        </w:rPr>
      </w:pPr>
      <w:r w:rsidRPr="00222E05">
        <w:rPr>
          <w:b/>
          <w:sz w:val="24"/>
          <w:szCs w:val="24"/>
        </w:rPr>
        <w:t>2014 г.: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471,0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руб.; 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>в том числе: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Бюджет МО МР «Печора» - </w:t>
      </w:r>
      <w:r>
        <w:rPr>
          <w:rFonts w:ascii="Times New Roman" w:hAnsi="Times New Roman" w:cs="Times New Roman"/>
          <w:sz w:val="24"/>
          <w:szCs w:val="24"/>
        </w:rPr>
        <w:t xml:space="preserve">453,5 </w:t>
      </w:r>
      <w:r w:rsidRPr="00222E05">
        <w:rPr>
          <w:rFonts w:ascii="Times New Roman" w:hAnsi="Times New Roman" w:cs="Times New Roman"/>
          <w:sz w:val="24"/>
          <w:szCs w:val="24"/>
        </w:rPr>
        <w:t>тыс. руб.;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ГП «Печора» -  17,5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222E05">
        <w:rPr>
          <w:rFonts w:ascii="Times New Roman" w:hAnsi="Times New Roman" w:cs="Times New Roman"/>
          <w:b/>
          <w:sz w:val="24"/>
          <w:szCs w:val="24"/>
        </w:rPr>
        <w:t>2015г.: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Всего: 456,0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руб.; 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>в том числе: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Бюджет МО МР «Печора» - </w:t>
      </w:r>
      <w:r>
        <w:rPr>
          <w:rFonts w:ascii="Times New Roman" w:hAnsi="Times New Roman" w:cs="Times New Roman"/>
          <w:sz w:val="24"/>
          <w:szCs w:val="24"/>
        </w:rPr>
        <w:t>441,0</w:t>
      </w:r>
      <w:r w:rsidRPr="00222E05">
        <w:rPr>
          <w:rFonts w:ascii="Times New Roman" w:hAnsi="Times New Roman" w:cs="Times New Roman"/>
          <w:sz w:val="24"/>
          <w:szCs w:val="24"/>
        </w:rPr>
        <w:t>тыс. руб.;</w:t>
      </w:r>
    </w:p>
    <w:p w:rsidR="00661CD8" w:rsidRDefault="00661CD8" w:rsidP="00661CD8">
      <w:pPr>
        <w:pStyle w:val="ConsPlusCell"/>
        <w:tabs>
          <w:tab w:val="left" w:pos="2030"/>
        </w:tabs>
        <w:rPr>
          <w:sz w:val="24"/>
          <w:szCs w:val="24"/>
        </w:rPr>
      </w:pPr>
      <w:r>
        <w:rPr>
          <w:sz w:val="24"/>
          <w:szCs w:val="24"/>
        </w:rPr>
        <w:t>Бюджет ГП «Печора» -  15,0</w:t>
      </w:r>
      <w:r w:rsidRPr="00222E05">
        <w:rPr>
          <w:sz w:val="24"/>
          <w:szCs w:val="24"/>
        </w:rPr>
        <w:t xml:space="preserve"> тыс. руб.</w:t>
      </w:r>
    </w:p>
    <w:p w:rsidR="00661CD8" w:rsidRPr="00222E05" w:rsidRDefault="00661CD8" w:rsidP="00661CD8">
      <w:pPr>
        <w:pStyle w:val="ConsPlusCell"/>
        <w:tabs>
          <w:tab w:val="left" w:pos="2030"/>
        </w:tabs>
        <w:rPr>
          <w:b/>
          <w:sz w:val="24"/>
          <w:szCs w:val="24"/>
        </w:rPr>
      </w:pPr>
      <w:r w:rsidRPr="00222E05">
        <w:rPr>
          <w:b/>
          <w:sz w:val="24"/>
          <w:szCs w:val="24"/>
        </w:rPr>
        <w:t>2016 г.: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Всего:  </w:t>
      </w:r>
      <w:r>
        <w:rPr>
          <w:rFonts w:ascii="Times New Roman" w:hAnsi="Times New Roman" w:cs="Times New Roman"/>
          <w:sz w:val="24"/>
          <w:szCs w:val="24"/>
        </w:rPr>
        <w:t xml:space="preserve">0,0 </w:t>
      </w:r>
      <w:r w:rsidRPr="00222E05">
        <w:rPr>
          <w:rFonts w:ascii="Times New Roman" w:hAnsi="Times New Roman" w:cs="Times New Roman"/>
          <w:sz w:val="24"/>
          <w:szCs w:val="24"/>
        </w:rPr>
        <w:t xml:space="preserve">тыс. руб.; 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>в том числе: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Бюджет МО МР «Печора» -  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22E05">
        <w:rPr>
          <w:rFonts w:ascii="Times New Roman" w:hAnsi="Times New Roman" w:cs="Times New Roman"/>
          <w:sz w:val="24"/>
          <w:szCs w:val="24"/>
        </w:rPr>
        <w:t>,0 тыс. руб.;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ГП «Печора» -  0,0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61CD8" w:rsidRPr="00222E05" w:rsidRDefault="00661CD8" w:rsidP="00661CD8">
      <w:pPr>
        <w:pStyle w:val="ConsPlusCell"/>
        <w:tabs>
          <w:tab w:val="left" w:pos="2030"/>
        </w:tabs>
        <w:rPr>
          <w:b/>
          <w:sz w:val="24"/>
          <w:szCs w:val="24"/>
        </w:rPr>
      </w:pPr>
      <w:r w:rsidRPr="00222E05">
        <w:rPr>
          <w:b/>
          <w:sz w:val="24"/>
          <w:szCs w:val="24"/>
        </w:rPr>
        <w:t>2017 г.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Всего:  </w:t>
      </w:r>
      <w:r>
        <w:rPr>
          <w:rFonts w:ascii="Times New Roman" w:hAnsi="Times New Roman" w:cs="Times New Roman"/>
          <w:sz w:val="24"/>
          <w:szCs w:val="24"/>
        </w:rPr>
        <w:t>502,0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 тыс. руб.; 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>в том числе: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Бюджет МО МР «Печора» -  </w:t>
      </w:r>
      <w:r>
        <w:rPr>
          <w:rFonts w:ascii="Times New Roman" w:hAnsi="Times New Roman" w:cs="Times New Roman"/>
          <w:sz w:val="24"/>
          <w:szCs w:val="24"/>
        </w:rPr>
        <w:t>491,0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ГП «Печора» -  11,0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61CD8" w:rsidRPr="00222E05" w:rsidRDefault="00661CD8" w:rsidP="00661CD8">
      <w:pPr>
        <w:pStyle w:val="ConsPlusCell"/>
        <w:tabs>
          <w:tab w:val="left" w:pos="2030"/>
        </w:tabs>
        <w:rPr>
          <w:b/>
          <w:sz w:val="24"/>
          <w:szCs w:val="24"/>
        </w:rPr>
      </w:pPr>
      <w:r w:rsidRPr="00222E05">
        <w:rPr>
          <w:b/>
          <w:sz w:val="24"/>
          <w:szCs w:val="24"/>
        </w:rPr>
        <w:t>2018 г.: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Всего:  </w:t>
      </w:r>
      <w:r>
        <w:rPr>
          <w:rFonts w:ascii="Times New Roman" w:hAnsi="Times New Roman" w:cs="Times New Roman"/>
          <w:sz w:val="24"/>
          <w:szCs w:val="24"/>
        </w:rPr>
        <w:t>502,0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 тыс. руб.; 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>в том числе: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lastRenderedPageBreak/>
        <w:t xml:space="preserve">Бюджет МО МР «Печора» -  </w:t>
      </w:r>
      <w:r>
        <w:rPr>
          <w:rFonts w:ascii="Times New Roman" w:hAnsi="Times New Roman" w:cs="Times New Roman"/>
          <w:sz w:val="24"/>
          <w:szCs w:val="24"/>
        </w:rPr>
        <w:t>491,0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ГП «Печора» -  11,0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61CD8" w:rsidRPr="00222E05" w:rsidRDefault="00661CD8" w:rsidP="00661CD8">
      <w:pPr>
        <w:pStyle w:val="ConsPlusCell"/>
        <w:tabs>
          <w:tab w:val="left" w:pos="2030"/>
        </w:tabs>
        <w:rPr>
          <w:b/>
          <w:sz w:val="24"/>
          <w:szCs w:val="24"/>
        </w:rPr>
      </w:pPr>
      <w:r w:rsidRPr="00222E05">
        <w:rPr>
          <w:b/>
          <w:sz w:val="24"/>
          <w:szCs w:val="24"/>
        </w:rPr>
        <w:t>2019 г.: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Всего:  </w:t>
      </w:r>
      <w:r>
        <w:rPr>
          <w:rFonts w:ascii="Times New Roman" w:hAnsi="Times New Roman" w:cs="Times New Roman"/>
          <w:sz w:val="24"/>
          <w:szCs w:val="24"/>
        </w:rPr>
        <w:t>512,0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 тыс. руб.; 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>в том числе: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Бюджет МО МР «Печора» -  </w:t>
      </w:r>
      <w:r>
        <w:rPr>
          <w:rFonts w:ascii="Times New Roman" w:hAnsi="Times New Roman" w:cs="Times New Roman"/>
          <w:sz w:val="24"/>
          <w:szCs w:val="24"/>
        </w:rPr>
        <w:t>501</w:t>
      </w:r>
      <w:r w:rsidRPr="00222E05">
        <w:rPr>
          <w:rFonts w:ascii="Times New Roman" w:hAnsi="Times New Roman" w:cs="Times New Roman"/>
          <w:sz w:val="24"/>
          <w:szCs w:val="24"/>
        </w:rPr>
        <w:t>,0 тыс. руб.;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Бюджет ГП «Печора» -  11,0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тыс. руб.</w:t>
      </w:r>
    </w:p>
    <w:p w:rsidR="00661CD8" w:rsidRPr="00222E05" w:rsidRDefault="00661CD8" w:rsidP="00661CD8">
      <w:pPr>
        <w:pStyle w:val="ConsPlusCell"/>
        <w:tabs>
          <w:tab w:val="left" w:pos="2030"/>
        </w:tabs>
        <w:rPr>
          <w:b/>
          <w:sz w:val="24"/>
          <w:szCs w:val="24"/>
        </w:rPr>
      </w:pPr>
      <w:r w:rsidRPr="00222E05">
        <w:rPr>
          <w:b/>
          <w:sz w:val="24"/>
          <w:szCs w:val="24"/>
        </w:rPr>
        <w:t>2020 г.: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Всего:  </w:t>
      </w:r>
      <w:r>
        <w:rPr>
          <w:rFonts w:ascii="Times New Roman" w:hAnsi="Times New Roman" w:cs="Times New Roman"/>
          <w:sz w:val="24"/>
          <w:szCs w:val="24"/>
        </w:rPr>
        <w:t>512,0</w:t>
      </w:r>
      <w:r w:rsidRPr="00222E05">
        <w:rPr>
          <w:rFonts w:ascii="Times New Roman" w:hAnsi="Times New Roman" w:cs="Times New Roman"/>
          <w:sz w:val="24"/>
          <w:szCs w:val="24"/>
        </w:rPr>
        <w:t xml:space="preserve">  тыс. руб.; 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>в том числе:</w:t>
      </w:r>
    </w:p>
    <w:p w:rsidR="00661CD8" w:rsidRPr="00222E05" w:rsidRDefault="00661CD8" w:rsidP="00661CD8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222E05">
        <w:rPr>
          <w:rFonts w:ascii="Times New Roman" w:hAnsi="Times New Roman" w:cs="Times New Roman"/>
          <w:sz w:val="24"/>
          <w:szCs w:val="24"/>
        </w:rPr>
        <w:t xml:space="preserve">Бюджет МО МР «Печора» -  </w:t>
      </w:r>
      <w:r>
        <w:rPr>
          <w:rFonts w:ascii="Times New Roman" w:hAnsi="Times New Roman" w:cs="Times New Roman"/>
          <w:sz w:val="24"/>
          <w:szCs w:val="24"/>
        </w:rPr>
        <w:t>501</w:t>
      </w:r>
      <w:r w:rsidRPr="00222E05">
        <w:rPr>
          <w:rFonts w:ascii="Times New Roman" w:hAnsi="Times New Roman" w:cs="Times New Roman"/>
          <w:sz w:val="24"/>
          <w:szCs w:val="24"/>
        </w:rPr>
        <w:t>,0 тыс. руб.;</w:t>
      </w:r>
    </w:p>
    <w:p w:rsidR="003F134E" w:rsidRDefault="00661CD8" w:rsidP="00661CD8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Бюджет ГП «Печора» -  11,0</w:t>
      </w:r>
      <w:r w:rsidRPr="00222E05">
        <w:rPr>
          <w:sz w:val="24"/>
          <w:szCs w:val="24"/>
        </w:rPr>
        <w:t xml:space="preserve"> тыс. руб.</w:t>
      </w:r>
    </w:p>
    <w:p w:rsidR="00661CD8" w:rsidRDefault="00661CD8" w:rsidP="00661CD8">
      <w:pPr>
        <w:pStyle w:val="ConsPlusCell"/>
        <w:jc w:val="both"/>
      </w:pPr>
    </w:p>
    <w:p w:rsidR="00221A2A" w:rsidRPr="00410587" w:rsidRDefault="003F134E" w:rsidP="00661CD8">
      <w:pPr>
        <w:pStyle w:val="ConsPlusCell"/>
        <w:ind w:firstLine="851"/>
        <w:jc w:val="both"/>
      </w:pPr>
      <w:r>
        <w:t>5</w:t>
      </w:r>
      <w:r w:rsidR="00221A2A" w:rsidRPr="00410587">
        <w:t>. В подпрограмме 4 «Профилактика терроризма и экстремизма на территории МО МР «Печора» (далее – Подпрограмма 4):</w:t>
      </w:r>
    </w:p>
    <w:p w:rsidR="00221A2A" w:rsidRPr="00410587" w:rsidRDefault="003F134E" w:rsidP="00661C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5.1.</w:t>
      </w:r>
      <w:r w:rsidR="00221A2A"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паспорте Подпрограммы 4 позицию «Целевые индикаторы и показатели подпрограммы» дополнить  пунктами 4, 5  следующего содержания:</w:t>
      </w:r>
    </w:p>
    <w:p w:rsidR="00221A2A" w:rsidRPr="00410587" w:rsidRDefault="00221A2A" w:rsidP="00661CD8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0587">
        <w:rPr>
          <w:rFonts w:ascii="Times New Roman" w:hAnsi="Times New Roman" w:cs="Times New Roman"/>
          <w:sz w:val="26"/>
          <w:szCs w:val="26"/>
        </w:rPr>
        <w:t>« 4) Доля граждан, положительно оценивающих состояние межнациональных отношений на территории муниципального района «Печора»;</w:t>
      </w:r>
    </w:p>
    <w:p w:rsidR="00221A2A" w:rsidRPr="00410587" w:rsidRDefault="00221A2A" w:rsidP="00661CD8">
      <w:pPr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410587">
        <w:rPr>
          <w:rFonts w:ascii="Times New Roman" w:hAnsi="Times New Roman" w:cs="Times New Roman"/>
          <w:sz w:val="26"/>
          <w:szCs w:val="26"/>
        </w:rPr>
        <w:t>5) 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</w:r>
      <w:proofErr w:type="gramStart"/>
      <w:r w:rsidRPr="00410587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221A2A" w:rsidRPr="00410587" w:rsidRDefault="003F134E" w:rsidP="00661CD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</w:t>
      </w:r>
      <w:r w:rsidR="00221A2A" w:rsidRPr="00410587">
        <w:rPr>
          <w:rFonts w:ascii="Times New Roman" w:hAnsi="Times New Roman" w:cs="Times New Roman"/>
          <w:sz w:val="26"/>
          <w:szCs w:val="26"/>
        </w:rPr>
        <w:t xml:space="preserve"> </w:t>
      </w:r>
      <w:r w:rsidR="00661CD8">
        <w:rPr>
          <w:rFonts w:ascii="Times New Roman" w:hAnsi="Times New Roman" w:cs="Times New Roman"/>
          <w:sz w:val="26"/>
          <w:szCs w:val="26"/>
        </w:rPr>
        <w:t>В</w:t>
      </w:r>
      <w:r w:rsidR="00221A2A" w:rsidRPr="00410587">
        <w:rPr>
          <w:rFonts w:ascii="Times New Roman" w:hAnsi="Times New Roman" w:cs="Times New Roman"/>
          <w:sz w:val="26"/>
          <w:szCs w:val="26"/>
        </w:rPr>
        <w:t xml:space="preserve">  абзаце </w:t>
      </w:r>
      <w:r w:rsidR="00661CD8" w:rsidRPr="00410587">
        <w:rPr>
          <w:rFonts w:ascii="Times New Roman" w:hAnsi="Times New Roman" w:cs="Times New Roman"/>
          <w:sz w:val="26"/>
          <w:szCs w:val="26"/>
        </w:rPr>
        <w:t>4</w:t>
      </w:r>
      <w:r w:rsidR="00661CD8">
        <w:rPr>
          <w:rFonts w:ascii="Times New Roman" w:hAnsi="Times New Roman" w:cs="Times New Roman"/>
          <w:sz w:val="26"/>
          <w:szCs w:val="26"/>
        </w:rPr>
        <w:t xml:space="preserve"> </w:t>
      </w:r>
      <w:r w:rsidR="00221A2A" w:rsidRPr="00410587">
        <w:rPr>
          <w:rFonts w:ascii="Times New Roman" w:hAnsi="Times New Roman" w:cs="Times New Roman"/>
          <w:sz w:val="26"/>
          <w:szCs w:val="26"/>
        </w:rPr>
        <w:t xml:space="preserve">раздела 2 </w:t>
      </w:r>
      <w:r w:rsidR="00661CD8">
        <w:rPr>
          <w:rFonts w:ascii="Times New Roman" w:hAnsi="Times New Roman" w:cs="Times New Roman"/>
          <w:sz w:val="26"/>
          <w:szCs w:val="26"/>
        </w:rPr>
        <w:t xml:space="preserve">«Приоритеты муниципальной политики в сфере реализации подпрограммы 4, </w:t>
      </w:r>
      <w:r w:rsidR="00304875">
        <w:rPr>
          <w:rFonts w:ascii="Times New Roman" w:hAnsi="Times New Roman" w:cs="Times New Roman"/>
          <w:sz w:val="26"/>
          <w:szCs w:val="26"/>
        </w:rPr>
        <w:t>ц</w:t>
      </w:r>
      <w:r w:rsidR="00661CD8">
        <w:rPr>
          <w:rFonts w:ascii="Times New Roman" w:hAnsi="Times New Roman" w:cs="Times New Roman"/>
          <w:sz w:val="26"/>
          <w:szCs w:val="26"/>
        </w:rPr>
        <w:t>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подпрограммы»</w:t>
      </w:r>
      <w:r w:rsidR="00221A2A" w:rsidRPr="00410587">
        <w:rPr>
          <w:rFonts w:ascii="Times New Roman" w:hAnsi="Times New Roman" w:cs="Times New Roman"/>
          <w:sz w:val="26"/>
          <w:szCs w:val="26"/>
        </w:rPr>
        <w:t xml:space="preserve"> «Основными индикаторами</w:t>
      </w:r>
      <w:r w:rsidR="00304875">
        <w:rPr>
          <w:rFonts w:ascii="Times New Roman" w:hAnsi="Times New Roman" w:cs="Times New Roman"/>
          <w:sz w:val="26"/>
          <w:szCs w:val="26"/>
        </w:rPr>
        <w:t xml:space="preserve"> </w:t>
      </w:r>
      <w:r w:rsidR="00221A2A" w:rsidRPr="00410587">
        <w:rPr>
          <w:rFonts w:ascii="Times New Roman" w:hAnsi="Times New Roman" w:cs="Times New Roman"/>
          <w:sz w:val="26"/>
          <w:szCs w:val="26"/>
        </w:rPr>
        <w:t>(показателями) результатов реализации подпрограммы будут являться» дополнить пунктами 4, 5следующего содержания:</w:t>
      </w:r>
    </w:p>
    <w:p w:rsidR="00221A2A" w:rsidRPr="00410587" w:rsidRDefault="00221A2A" w:rsidP="00661CD8">
      <w:pPr>
        <w:widowControl w:val="0"/>
        <w:tabs>
          <w:tab w:val="left" w:pos="709"/>
          <w:tab w:val="center" w:pos="4818"/>
          <w:tab w:val="right" w:pos="963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outlineLvl w:val="2"/>
        <w:rPr>
          <w:rFonts w:ascii="Times New Roman" w:hAnsi="Times New Roman" w:cs="Times New Roman"/>
          <w:sz w:val="26"/>
          <w:szCs w:val="26"/>
        </w:rPr>
      </w:pPr>
      <w:r w:rsidRPr="00410587">
        <w:rPr>
          <w:rFonts w:ascii="Times New Roman" w:hAnsi="Times New Roman" w:cs="Times New Roman"/>
          <w:sz w:val="26"/>
          <w:szCs w:val="26"/>
        </w:rPr>
        <w:tab/>
        <w:t>« 4)Доля граждан, положительно оценивающих состояние межнациональных отношений на территории муниципального района «Печора»;</w:t>
      </w:r>
    </w:p>
    <w:p w:rsidR="00221A2A" w:rsidRPr="00410587" w:rsidRDefault="00221A2A" w:rsidP="00661CD8">
      <w:pPr>
        <w:spacing w:after="0"/>
        <w:ind w:firstLine="993"/>
        <w:jc w:val="both"/>
        <w:rPr>
          <w:rFonts w:ascii="Times New Roman" w:hAnsi="Times New Roman" w:cs="Times New Roman"/>
          <w:sz w:val="26"/>
          <w:szCs w:val="26"/>
        </w:rPr>
      </w:pPr>
      <w:r w:rsidRPr="00410587">
        <w:rPr>
          <w:rFonts w:ascii="Times New Roman" w:hAnsi="Times New Roman" w:cs="Times New Roman"/>
          <w:sz w:val="26"/>
          <w:szCs w:val="26"/>
        </w:rPr>
        <w:t>5) 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</w:r>
      <w:proofErr w:type="gramStart"/>
      <w:r w:rsidRPr="00410587"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221A2A" w:rsidRPr="00586AF1" w:rsidRDefault="00221A2A" w:rsidP="00661C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21A2A" w:rsidRPr="00586AF1" w:rsidSect="009B653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1280"/>
    <w:rsid w:val="000B1D2D"/>
    <w:rsid w:val="00172395"/>
    <w:rsid w:val="00181C54"/>
    <w:rsid w:val="00221A2A"/>
    <w:rsid w:val="002526F5"/>
    <w:rsid w:val="002D4164"/>
    <w:rsid w:val="00304875"/>
    <w:rsid w:val="003F134E"/>
    <w:rsid w:val="004653C6"/>
    <w:rsid w:val="0055207B"/>
    <w:rsid w:val="0056609E"/>
    <w:rsid w:val="00571280"/>
    <w:rsid w:val="00586AF1"/>
    <w:rsid w:val="005A7301"/>
    <w:rsid w:val="005F0629"/>
    <w:rsid w:val="00661CD8"/>
    <w:rsid w:val="008E718B"/>
    <w:rsid w:val="009A1773"/>
    <w:rsid w:val="009B1363"/>
    <w:rsid w:val="00AE4254"/>
    <w:rsid w:val="00C005C5"/>
    <w:rsid w:val="00CB230A"/>
    <w:rsid w:val="00DA2209"/>
    <w:rsid w:val="00E91AC0"/>
    <w:rsid w:val="00F069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71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571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05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05C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2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12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5712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uiPriority w:val="99"/>
    <w:rsid w:val="0057128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1577</Words>
  <Characters>8994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admin</cp:lastModifiedBy>
  <cp:revision>13</cp:revision>
  <cp:lastPrinted>2014-07-07T11:37:00Z</cp:lastPrinted>
  <dcterms:created xsi:type="dcterms:W3CDTF">2014-07-02T07:35:00Z</dcterms:created>
  <dcterms:modified xsi:type="dcterms:W3CDTF">2014-07-22T15:19:00Z</dcterms:modified>
</cp:coreProperties>
</file>