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8AC" w:rsidRDefault="003218AC" w:rsidP="003218AC">
      <w:pPr>
        <w:jc w:val="right"/>
        <w:rPr>
          <w:szCs w:val="26"/>
        </w:rPr>
      </w:pPr>
      <w:r w:rsidRPr="00560F87">
        <w:rPr>
          <w:szCs w:val="26"/>
        </w:rPr>
        <w:t>Приложение</w:t>
      </w:r>
      <w:r>
        <w:rPr>
          <w:szCs w:val="26"/>
        </w:rPr>
        <w:t xml:space="preserve"> </w:t>
      </w:r>
      <w:r w:rsidRPr="00560F87">
        <w:rPr>
          <w:szCs w:val="26"/>
        </w:rPr>
        <w:t xml:space="preserve"> </w:t>
      </w:r>
      <w:r w:rsidR="00E76C1C">
        <w:rPr>
          <w:szCs w:val="26"/>
        </w:rPr>
        <w:t>4</w:t>
      </w:r>
      <w:bookmarkStart w:id="0" w:name="_GoBack"/>
      <w:bookmarkEnd w:id="0"/>
      <w:r w:rsidRPr="00560F87">
        <w:rPr>
          <w:szCs w:val="26"/>
        </w:rPr>
        <w:t xml:space="preserve">                                                                   </w:t>
      </w:r>
      <w:r>
        <w:rPr>
          <w:szCs w:val="26"/>
        </w:rPr>
        <w:t xml:space="preserve">                                                                                                         </w:t>
      </w:r>
      <w:r w:rsidRPr="00560F87">
        <w:rPr>
          <w:szCs w:val="26"/>
        </w:rPr>
        <w:t xml:space="preserve">                                        к изменениям, вносимым в постановление администрации</w:t>
      </w:r>
      <w:r>
        <w:rPr>
          <w:szCs w:val="26"/>
        </w:rPr>
        <w:t xml:space="preserve">                                                                                                                                       МР «</w:t>
      </w:r>
      <w:r w:rsidRPr="00560F87">
        <w:rPr>
          <w:szCs w:val="26"/>
        </w:rPr>
        <w:t>Печора</w:t>
      </w:r>
      <w:r>
        <w:rPr>
          <w:szCs w:val="26"/>
        </w:rPr>
        <w:t>»</w:t>
      </w:r>
      <w:r w:rsidRPr="00560F87">
        <w:rPr>
          <w:szCs w:val="26"/>
        </w:rPr>
        <w:t xml:space="preserve"> от 31.12.2019г. № 167</w:t>
      </w:r>
      <w:r w:rsidR="00DD30EA">
        <w:rPr>
          <w:szCs w:val="26"/>
        </w:rPr>
        <w:t>6</w:t>
      </w:r>
    </w:p>
    <w:p w:rsidR="003218AC" w:rsidRDefault="003218AC" w:rsidP="003218AC">
      <w:pPr>
        <w:pStyle w:val="a3"/>
        <w:ind w:right="-1"/>
        <w:jc w:val="right"/>
        <w:rPr>
          <w:rFonts w:ascii="Times New Roman" w:hAnsi="Times New Roman" w:cs="Times New Roman"/>
          <w:sz w:val="26"/>
          <w:szCs w:val="26"/>
        </w:rPr>
      </w:pPr>
    </w:p>
    <w:p w:rsidR="003218AC" w:rsidRPr="00E9422C" w:rsidRDefault="003218AC" w:rsidP="003218AC">
      <w:pPr>
        <w:pStyle w:val="a3"/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422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5</w:t>
      </w:r>
    </w:p>
    <w:p w:rsidR="003218AC" w:rsidRPr="00E9422C" w:rsidRDefault="003218AC" w:rsidP="003218AC">
      <w:pPr>
        <w:pStyle w:val="a3"/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 xml:space="preserve">к муниципальной программе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</w:p>
    <w:p w:rsidR="003218AC" w:rsidRPr="00E9422C" w:rsidRDefault="003218AC" w:rsidP="003218AC">
      <w:pPr>
        <w:pStyle w:val="a3"/>
        <w:ind w:right="-1"/>
        <w:jc w:val="right"/>
        <w:rPr>
          <w:rFonts w:ascii="Times New Roman" w:hAnsi="Times New Roman" w:cs="Times New Roman"/>
          <w:spacing w:val="-5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>«Развитие физической культуры и спорта</w:t>
      </w:r>
      <w:r w:rsidRPr="00E9422C">
        <w:rPr>
          <w:rFonts w:ascii="Times New Roman" w:hAnsi="Times New Roman" w:cs="Times New Roman"/>
          <w:spacing w:val="-5"/>
          <w:sz w:val="26"/>
          <w:szCs w:val="26"/>
        </w:rPr>
        <w:t>»</w:t>
      </w:r>
    </w:p>
    <w:p w:rsidR="00EE34DE" w:rsidRDefault="00EE34DE" w:rsidP="00EE34DE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Информация</w:t>
      </w:r>
    </w:p>
    <w:p w:rsidR="00EE34DE" w:rsidRDefault="00EE34DE" w:rsidP="00EE34DE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о показателях результатов использования субсидий</w:t>
      </w:r>
    </w:p>
    <w:p w:rsidR="00EE34DE" w:rsidRDefault="00EE34DE" w:rsidP="00EE34DE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и (или) иных межбюджетных трансфертов, предоставляемых</w:t>
      </w:r>
    </w:p>
    <w:p w:rsidR="00EE34DE" w:rsidRDefault="00EE34DE" w:rsidP="00EE34DE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из республиканского бюджета Республики Коми </w:t>
      </w:r>
    </w:p>
    <w:p w:rsidR="00EE34DE" w:rsidRDefault="00EE34DE" w:rsidP="00EE34DE">
      <w:pPr>
        <w:overflowPunct/>
        <w:rPr>
          <w:rFonts w:eastAsia="Calibri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189"/>
        <w:gridCol w:w="2268"/>
        <w:gridCol w:w="1701"/>
        <w:gridCol w:w="3260"/>
        <w:gridCol w:w="1701"/>
        <w:gridCol w:w="1417"/>
        <w:gridCol w:w="1560"/>
      </w:tblGrid>
      <w:tr w:rsidR="00EE34DE" w:rsidTr="00EE34D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DE" w:rsidRDefault="00EE34D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eastAsia="Calibri"/>
                <w:sz w:val="24"/>
                <w:szCs w:val="24"/>
              </w:rPr>
              <w:t>п</w:t>
            </w:r>
            <w:proofErr w:type="gramEnd"/>
            <w:r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DE" w:rsidRDefault="00EE34D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DE" w:rsidRDefault="00EE34D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Наименование субсидии и (или) иного межбюджетного трансферта &lt;1&gt;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DE" w:rsidRDefault="00EE34D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Результат использования субсидии &lt;1&gt;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DE" w:rsidRDefault="00EE34D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Показатель результата использования субсидии и (или) иных межбюджетных трансфертов &lt;2&gt;</w:t>
            </w:r>
          </w:p>
        </w:tc>
      </w:tr>
      <w:tr w:rsidR="00EE34DE" w:rsidTr="00E531D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4DE" w:rsidRDefault="00EE34D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4DE" w:rsidRDefault="00EE34D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4DE" w:rsidRDefault="00EE34D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4DE" w:rsidRDefault="00EE34D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DE" w:rsidRDefault="00EE34D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Наименование показателя ед. изм.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DE" w:rsidRDefault="00EE34D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Плановое значение по годам</w:t>
            </w:r>
          </w:p>
        </w:tc>
      </w:tr>
      <w:tr w:rsidR="00EE34DE" w:rsidTr="00E531D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4DE" w:rsidRDefault="00EE34D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4DE" w:rsidRDefault="00EE34D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4DE" w:rsidRDefault="00EE34D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4DE" w:rsidRDefault="00EE34D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4DE" w:rsidRDefault="00EE34D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DE" w:rsidRDefault="00D25B5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DE" w:rsidRDefault="00D25B5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2021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DE" w:rsidRDefault="00D25B5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2022 год</w:t>
            </w:r>
          </w:p>
        </w:tc>
      </w:tr>
      <w:tr w:rsidR="00EE34DE" w:rsidTr="00EE34DE">
        <w:tc>
          <w:tcPr>
            <w:tcW w:w="14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8BD" w:rsidRDefault="00EE34D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Муниципальная программа</w:t>
            </w:r>
            <w:r w:rsidR="001318BD">
              <w:rPr>
                <w:rFonts w:eastAsia="Calibri"/>
                <w:sz w:val="24"/>
                <w:szCs w:val="24"/>
              </w:rPr>
              <w:t xml:space="preserve"> МО МР «Печора»</w:t>
            </w:r>
          </w:p>
          <w:p w:rsidR="00EE34DE" w:rsidRDefault="00D25B5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«Развитие физической культуры и спорта»</w:t>
            </w:r>
          </w:p>
        </w:tc>
      </w:tr>
      <w:tr w:rsidR="00EE34DE" w:rsidTr="00EE34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DE" w:rsidRDefault="00EE34D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DE" w:rsidRDefault="00D25B5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Основное мероприятие 7.1.</w:t>
            </w:r>
          </w:p>
          <w:p w:rsidR="00D25B5B" w:rsidRDefault="00D25B5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Реализация отдельных мероприятий регионального проекта «Спор</w:t>
            </w:r>
            <w:proofErr w:type="gramStart"/>
            <w:r>
              <w:rPr>
                <w:rFonts w:eastAsia="Calibri"/>
                <w:sz w:val="24"/>
                <w:szCs w:val="24"/>
              </w:rPr>
              <w:t>т-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норма жизни» в части подготовки спортивного </w:t>
            </w:r>
            <w:r>
              <w:rPr>
                <w:rFonts w:eastAsia="Calibri"/>
                <w:sz w:val="24"/>
                <w:szCs w:val="24"/>
              </w:rPr>
              <w:lastRenderedPageBreak/>
              <w:t>резерва и спорта высших достижений</w:t>
            </w:r>
          </w:p>
          <w:p w:rsidR="00D25B5B" w:rsidRDefault="00D25B5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DE" w:rsidRDefault="00D25B5B" w:rsidP="00B046F3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Субсиди</w:t>
            </w:r>
            <w:r w:rsidR="00B046F3">
              <w:rPr>
                <w:rFonts w:eastAsia="Calibri"/>
                <w:sz w:val="24"/>
                <w:szCs w:val="24"/>
              </w:rPr>
              <w:t>и</w:t>
            </w:r>
            <w:r>
              <w:rPr>
                <w:rFonts w:eastAsia="Calibri"/>
                <w:sz w:val="24"/>
                <w:szCs w:val="24"/>
              </w:rPr>
              <w:t xml:space="preserve"> на государственную поддержку спортивных организаций, осуществляющих подготовку спортивного резерва для сборных команд Российской </w:t>
            </w:r>
            <w:r>
              <w:rPr>
                <w:rFonts w:eastAsia="Calibri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DE" w:rsidRDefault="00373932" w:rsidP="00D25B5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DE" w:rsidRDefault="00373932" w:rsidP="00863546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Методика, стандарт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DE" w:rsidRDefault="00E531D2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DE" w:rsidRDefault="00E531D2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DE" w:rsidRDefault="00E531D2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373932" w:rsidTr="0065046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3932" w:rsidRDefault="00373932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3932" w:rsidRDefault="00373932" w:rsidP="00FC60F0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Основное мероприятие 7.2. Создание безопасных условий в организациях в сфере физической культуры и спорта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3932" w:rsidRDefault="00373932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Субсидия на создание безопасных условий в организациях в сфере физической культуры и спорта в Республике Коми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3932" w:rsidRDefault="00373932" w:rsidP="00C549A9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Обеспечение пожарной безопасности в организациях физической культуры и спорта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932" w:rsidRDefault="00373932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 Количество организаций физической культуры и спорта в муниципальном образовании, в которых реализованы мероприятия по созданию безопасных условий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932" w:rsidRDefault="00373932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932" w:rsidRDefault="00373932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932" w:rsidRDefault="00373932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373932" w:rsidTr="0065046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32" w:rsidRDefault="00373932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32" w:rsidRDefault="00373932" w:rsidP="00E013E8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32" w:rsidRDefault="00373932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32" w:rsidRDefault="00373932" w:rsidP="00C549A9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32" w:rsidRDefault="00373932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 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32" w:rsidRDefault="00373932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32" w:rsidRDefault="00373932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32" w:rsidRDefault="00373932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</w:tbl>
    <w:p w:rsidR="00A941DB" w:rsidRDefault="00A941DB"/>
    <w:sectPr w:rsidR="00A941DB" w:rsidSect="00EE34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CBB"/>
    <w:rsid w:val="001318BD"/>
    <w:rsid w:val="002B6C0F"/>
    <w:rsid w:val="003218AC"/>
    <w:rsid w:val="00373932"/>
    <w:rsid w:val="003E30EE"/>
    <w:rsid w:val="00534CBB"/>
    <w:rsid w:val="00737E80"/>
    <w:rsid w:val="00863546"/>
    <w:rsid w:val="00A941DB"/>
    <w:rsid w:val="00B046F3"/>
    <w:rsid w:val="00B30591"/>
    <w:rsid w:val="00C549A9"/>
    <w:rsid w:val="00D25B5B"/>
    <w:rsid w:val="00DD30EA"/>
    <w:rsid w:val="00E013E8"/>
    <w:rsid w:val="00E531D2"/>
    <w:rsid w:val="00E76C1C"/>
    <w:rsid w:val="00EE34DE"/>
    <w:rsid w:val="00F35CC0"/>
    <w:rsid w:val="00FC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4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218AC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3218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4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218AC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3218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4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28</cp:revision>
  <dcterms:created xsi:type="dcterms:W3CDTF">2020-12-18T10:47:00Z</dcterms:created>
  <dcterms:modified xsi:type="dcterms:W3CDTF">2020-12-26T08:56:00Z</dcterms:modified>
</cp:coreProperties>
</file>