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132"/>
        <w:gridCol w:w="287"/>
        <w:gridCol w:w="3968"/>
      </w:tblGrid>
      <w:tr w:rsidR="00F828A3" w:rsidRPr="00F828A3" w:rsidTr="004917A0">
        <w:tc>
          <w:tcPr>
            <w:tcW w:w="3969" w:type="dxa"/>
          </w:tcPr>
          <w:p w:rsidR="00F828A3" w:rsidRPr="00F828A3" w:rsidRDefault="00F828A3" w:rsidP="00F828A3">
            <w:pPr>
              <w:tabs>
                <w:tab w:val="left" w:pos="13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            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СОВЕТ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«ПЕЧОРА»</w:t>
            </w: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1419" w:type="dxa"/>
            <w:gridSpan w:val="2"/>
            <w:hideMark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6"/>
                <w:lang w:eastAsia="ru-RU"/>
              </w:rPr>
              <w:drawing>
                <wp:inline distT="0" distB="0" distL="0" distR="0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8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u w:val="single"/>
                <w:lang w:eastAsia="ru-RU"/>
              </w:rPr>
            </w:pPr>
          </w:p>
          <w:p w:rsidR="00F828A3" w:rsidRPr="00F828A3" w:rsidRDefault="00F828A3" w:rsidP="00F828A3">
            <w:pPr>
              <w:keepNext/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«</w:t>
            </w: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ПЕЧОРА»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МУНИЦИПАЛЬНÖЙ РАЙОНСА</w:t>
            </w:r>
            <w:r w:rsidRPr="00F828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828A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СÖВЕТ</w:t>
            </w:r>
            <w:proofErr w:type="gramEnd"/>
          </w:p>
        </w:tc>
      </w:tr>
      <w:tr w:rsidR="00F828A3" w:rsidRPr="00F828A3" w:rsidTr="004917A0">
        <w:tblPrEx>
          <w:tblLook w:val="0000" w:firstRow="0" w:lastRow="0" w:firstColumn="0" w:lastColumn="0" w:noHBand="0" w:noVBand="0"/>
        </w:tblPrEx>
        <w:tc>
          <w:tcPr>
            <w:tcW w:w="9356" w:type="dxa"/>
            <w:gridSpan w:val="4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РАСПОРЯЖЕНИЕ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ТШÖКТÖМ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F828A3" w:rsidRPr="00F828A3" w:rsidTr="004917A0">
        <w:tblPrEx>
          <w:tblLook w:val="0000" w:firstRow="0" w:lastRow="0" w:firstColumn="0" w:lastColumn="0" w:noHBand="0" w:noVBand="0"/>
        </w:tblPrEx>
        <w:tc>
          <w:tcPr>
            <w:tcW w:w="3969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«18» января 2021 г.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г. Печора,  Республика Коми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2" w:type="dxa"/>
          </w:tcPr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4255" w:type="dxa"/>
            <w:gridSpan w:val="2"/>
          </w:tcPr>
          <w:p w:rsidR="00F828A3" w:rsidRPr="00F828A3" w:rsidRDefault="00F828A3" w:rsidP="00F828A3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828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                                 № 07 - 32              </w:t>
            </w: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828A3" w:rsidRPr="00F828A3" w:rsidRDefault="00F828A3" w:rsidP="00F828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</w:tbl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проведении публичных слушаний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проекту муниципального правового акта</w:t>
      </w:r>
    </w:p>
    <w:p w:rsidR="00F828A3" w:rsidRPr="00F828A3" w:rsidRDefault="00F828A3" w:rsidP="00F828A3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828A3" w:rsidRDefault="00F828A3" w:rsidP="00F828A3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proofErr w:type="gramStart"/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частью 3 статьи 28 Федерального зако</w:t>
      </w:r>
      <w:bookmarkStart w:id="0" w:name="_GoBack"/>
      <w:bookmarkEnd w:id="0"/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от 06 октября 2003 года № 131-ФЗ «Об общих принципах организации местного самоуправления в Российской Федерации», статьей 16 Устава муниципального образования муниципального района «Печора», </w:t>
      </w:r>
      <w:r w:rsidRPr="00F828A3">
        <w:rPr>
          <w:rFonts w:ascii="Times New Roman" w:eastAsia="Calibri" w:hAnsi="Times New Roman" w:cs="Times New Roman"/>
          <w:bCs/>
          <w:sz w:val="26"/>
          <w:szCs w:val="26"/>
        </w:rPr>
        <w:t>Порядком организации и проведения публичных слушаний на территории МО МР</w:t>
      </w:r>
      <w:r w:rsidRPr="00F828A3">
        <w:rPr>
          <w:rFonts w:ascii="Times New Roman" w:eastAsia="Calibri" w:hAnsi="Times New Roman" w:cs="Times New Roman"/>
          <w:sz w:val="26"/>
          <w:szCs w:val="26"/>
        </w:rPr>
        <w:t xml:space="preserve"> «Печора», утвержденным решением Совета муниципального района «Печора» </w:t>
      </w:r>
      <w:r w:rsidRPr="00F828A3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26 февраля 2020 года № 6-42/474:</w:t>
      </w:r>
      <w:proofErr w:type="gramEnd"/>
    </w:p>
    <w:p w:rsidR="00F828A3" w:rsidRDefault="00F828A3" w:rsidP="00F828A3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1.</w:t>
      </w:r>
      <w:r>
        <w:rPr>
          <w:rFonts w:ascii="Times New Roman" w:eastAsia="Calibri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>Назначить на 1 февраля 2021 года проведение публичных слушаний по проекту муниципального правового акта - решения Совета муниципального района «Печора»: «О внесении изменений в решение Совета муниципального района «Печора» от 2 декабря 2020 года № 7-3/30 «Об утверждении прогнозного плана приватизации имущества, находящегося в собственности муниципального образования муниципального района «Печора», на 2021год».</w:t>
      </w:r>
    </w:p>
    <w:p w:rsidR="00F828A3" w:rsidRPr="00F828A3" w:rsidRDefault="00F828A3" w:rsidP="00F828A3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>
        <w:rPr>
          <w:rFonts w:ascii="Times New Roman" w:hAnsi="Times New Roman" w:cs="Times New Roman"/>
          <w:sz w:val="26"/>
          <w:szCs w:val="26"/>
        </w:rPr>
        <w:tab/>
      </w:r>
      <w:r w:rsidRPr="00F828A3">
        <w:rPr>
          <w:rFonts w:ascii="Times New Roman" w:hAnsi="Times New Roman" w:cs="Times New Roman"/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</w:r>
      <w:proofErr w:type="spellStart"/>
      <w:r w:rsidRPr="00F828A3">
        <w:rPr>
          <w:rFonts w:ascii="Times New Roman" w:hAnsi="Times New Roman" w:cs="Times New Roman"/>
          <w:sz w:val="26"/>
          <w:szCs w:val="26"/>
        </w:rPr>
        <w:t>Ненахов</w:t>
      </w:r>
      <w:proofErr w:type="spellEnd"/>
      <w:r w:rsidRPr="00F828A3">
        <w:rPr>
          <w:rFonts w:ascii="Times New Roman" w:hAnsi="Times New Roman" w:cs="Times New Roman"/>
          <w:sz w:val="26"/>
          <w:szCs w:val="26"/>
        </w:rPr>
        <w:t xml:space="preserve"> Федор Иванович – председатель Совета муниципального района «Печора»;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Коньков Геннадий Константинович - заместитель  председателя  Совета муниципального района «Печора»;</w:t>
      </w:r>
      <w:r w:rsidRPr="00F828A3">
        <w:rPr>
          <w:rFonts w:ascii="Times New Roman" w:hAnsi="Times New Roman" w:cs="Times New Roman"/>
          <w:sz w:val="26"/>
          <w:szCs w:val="26"/>
        </w:rPr>
        <w:tab/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Романова Виктория Алексеевна – начальник  отдела организационной работы и взаимодействия с ОМСУ поселений;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Яковина Галина Сергеевна – председатель комитета по управлению муниципальной собственностью муниципального района «Печора»;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 xml:space="preserve">Кравцова Евгения Ивановна - главный специалист отдела имущественных отношений и казны комитета по управлению муниципальной собственностью </w:t>
      </w:r>
      <w:r>
        <w:rPr>
          <w:rFonts w:ascii="Times New Roman" w:hAnsi="Times New Roman" w:cs="Times New Roman"/>
          <w:sz w:val="26"/>
          <w:szCs w:val="26"/>
        </w:rPr>
        <w:t>муниципального района «Печора».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3.</w:t>
      </w:r>
      <w:r w:rsidRPr="00F828A3">
        <w:rPr>
          <w:rFonts w:ascii="Times New Roman" w:hAnsi="Times New Roman" w:cs="Times New Roman"/>
          <w:sz w:val="26"/>
          <w:szCs w:val="26"/>
        </w:rPr>
        <w:tab/>
        <w:t>Назначить председательствующим на публичных слушаниях Конькова Г.К., заместителя  председателя  Совета муниципального района «Печора».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ab/>
        <w:t>4.</w:t>
      </w:r>
      <w:r w:rsidRPr="00F828A3">
        <w:rPr>
          <w:rFonts w:ascii="Times New Roman" w:hAnsi="Times New Roman" w:cs="Times New Roman"/>
          <w:sz w:val="26"/>
          <w:szCs w:val="26"/>
        </w:rPr>
        <w:tab/>
        <w:t>Во время проведения публичных слушаний обеспечить соблюдение ограничительных мер, предусмотренных Указом Главы Республики Коми и Постановлением Главного санитарного врача Республики Коми.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lastRenderedPageBreak/>
        <w:tab/>
        <w:t>5.</w:t>
      </w:r>
      <w:r w:rsidRPr="00F828A3">
        <w:rPr>
          <w:rFonts w:ascii="Times New Roman" w:hAnsi="Times New Roman" w:cs="Times New Roman"/>
          <w:sz w:val="26"/>
          <w:szCs w:val="26"/>
        </w:rPr>
        <w:tab/>
        <w:t xml:space="preserve">Опубликовать в газете «Печорское время» и разместить на официальном сайте администрации муниципального района «Печора» настоящее распоряжение, проект решения Совета муниципального района «Печора» и оповещение о проведении публичных слушаний.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 xml:space="preserve">Председатель  Совета </w:t>
      </w:r>
    </w:p>
    <w:p w:rsidR="00F828A3" w:rsidRPr="00F828A3" w:rsidRDefault="00F828A3" w:rsidP="00F828A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28A3">
        <w:rPr>
          <w:rFonts w:ascii="Times New Roman" w:hAnsi="Times New Roman" w:cs="Times New Roman"/>
          <w:sz w:val="26"/>
          <w:szCs w:val="26"/>
        </w:rPr>
        <w:t xml:space="preserve">муниципального района «Печора»                                                            Ф.И. </w:t>
      </w:r>
      <w:proofErr w:type="spellStart"/>
      <w:r w:rsidRPr="00F828A3">
        <w:rPr>
          <w:rFonts w:ascii="Times New Roman" w:hAnsi="Times New Roman" w:cs="Times New Roman"/>
          <w:sz w:val="26"/>
          <w:szCs w:val="26"/>
        </w:rPr>
        <w:t>Ненахов</w:t>
      </w:r>
      <w:proofErr w:type="spellEnd"/>
    </w:p>
    <w:p w:rsidR="001F63AB" w:rsidRDefault="001F63AB" w:rsidP="00F828A3">
      <w:pPr>
        <w:spacing w:line="240" w:lineRule="auto"/>
      </w:pPr>
    </w:p>
    <w:sectPr w:rsidR="001F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8A3"/>
    <w:rsid w:val="001F63AB"/>
    <w:rsid w:val="00F8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2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28A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8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cp:lastPrinted>2021-01-18T12:01:00Z</cp:lastPrinted>
  <dcterms:created xsi:type="dcterms:W3CDTF">2021-01-18T11:57:00Z</dcterms:created>
  <dcterms:modified xsi:type="dcterms:W3CDTF">2021-01-18T12:02:00Z</dcterms:modified>
</cp:coreProperties>
</file>