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23B" w:rsidRPr="00B87E57" w:rsidRDefault="0085423B" w:rsidP="0085423B">
      <w:pPr>
        <w:widowControl w:val="0"/>
        <w:overflowPunct w:val="0"/>
        <w:autoSpaceDE w:val="0"/>
        <w:autoSpaceDN w:val="0"/>
        <w:adjustRightInd w:val="0"/>
        <w:jc w:val="right"/>
        <w:outlineLvl w:val="3"/>
        <w:rPr>
          <w:rFonts w:eastAsia="Batang"/>
          <w:sz w:val="24"/>
          <w:szCs w:val="24"/>
        </w:rPr>
      </w:pPr>
      <w:r w:rsidRPr="00B87E57">
        <w:rPr>
          <w:rFonts w:eastAsia="Batang"/>
          <w:sz w:val="24"/>
          <w:szCs w:val="24"/>
        </w:rPr>
        <w:t>Приложение 1</w:t>
      </w:r>
      <w:bookmarkStart w:id="0" w:name="Par404"/>
      <w:bookmarkEnd w:id="0"/>
    </w:p>
    <w:p w:rsidR="0085423B" w:rsidRPr="00B87E57" w:rsidRDefault="0085423B" w:rsidP="0085423B">
      <w:pPr>
        <w:widowControl w:val="0"/>
        <w:overflowPunct w:val="0"/>
        <w:autoSpaceDE w:val="0"/>
        <w:autoSpaceDN w:val="0"/>
        <w:adjustRightInd w:val="0"/>
        <w:jc w:val="right"/>
        <w:outlineLvl w:val="3"/>
        <w:rPr>
          <w:rFonts w:eastAsia="Batang"/>
          <w:sz w:val="24"/>
          <w:szCs w:val="24"/>
        </w:rPr>
      </w:pPr>
      <w:r>
        <w:rPr>
          <w:rFonts w:eastAsia="Batang"/>
          <w:sz w:val="24"/>
          <w:szCs w:val="24"/>
        </w:rPr>
        <w:t>к м</w:t>
      </w:r>
      <w:r w:rsidRPr="00B87E57">
        <w:rPr>
          <w:rFonts w:eastAsia="Batang"/>
          <w:sz w:val="24"/>
          <w:szCs w:val="24"/>
        </w:rPr>
        <w:t>униципальной программе</w:t>
      </w:r>
    </w:p>
    <w:p w:rsidR="0085423B" w:rsidRDefault="0085423B" w:rsidP="0085423B">
      <w:pPr>
        <w:widowControl w:val="0"/>
        <w:overflowPunct w:val="0"/>
        <w:autoSpaceDE w:val="0"/>
        <w:autoSpaceDN w:val="0"/>
        <w:adjustRightInd w:val="0"/>
        <w:jc w:val="right"/>
        <w:outlineLvl w:val="3"/>
        <w:rPr>
          <w:rFonts w:eastAsia="Batang"/>
          <w:sz w:val="24"/>
          <w:szCs w:val="24"/>
        </w:rPr>
      </w:pPr>
      <w:r w:rsidRPr="00B87E57">
        <w:rPr>
          <w:rFonts w:eastAsia="Batang"/>
          <w:sz w:val="24"/>
          <w:szCs w:val="24"/>
        </w:rPr>
        <w:t xml:space="preserve">«Развитие культуры и туризма </w:t>
      </w:r>
    </w:p>
    <w:p w:rsidR="0085423B" w:rsidRPr="00B87E57" w:rsidRDefault="0085423B" w:rsidP="0085423B">
      <w:pPr>
        <w:widowControl w:val="0"/>
        <w:overflowPunct w:val="0"/>
        <w:autoSpaceDE w:val="0"/>
        <w:autoSpaceDN w:val="0"/>
        <w:adjustRightInd w:val="0"/>
        <w:jc w:val="right"/>
        <w:outlineLvl w:val="3"/>
        <w:rPr>
          <w:rFonts w:eastAsia="Batang"/>
          <w:sz w:val="24"/>
          <w:szCs w:val="24"/>
        </w:rPr>
      </w:pPr>
      <w:r w:rsidRPr="00B87E57">
        <w:rPr>
          <w:rFonts w:eastAsia="Batang"/>
          <w:sz w:val="24"/>
          <w:szCs w:val="24"/>
        </w:rPr>
        <w:t>на территории МО МР «Печора»</w:t>
      </w:r>
    </w:p>
    <w:p w:rsidR="0085423B" w:rsidRPr="00B87E57" w:rsidRDefault="0085423B" w:rsidP="0085423B">
      <w:pPr>
        <w:widowControl w:val="0"/>
        <w:overflowPunct w:val="0"/>
        <w:autoSpaceDE w:val="0"/>
        <w:autoSpaceDN w:val="0"/>
        <w:adjustRightInd w:val="0"/>
        <w:jc w:val="center"/>
        <w:rPr>
          <w:rFonts w:eastAsia="Batang"/>
          <w:sz w:val="24"/>
          <w:szCs w:val="24"/>
        </w:rPr>
      </w:pPr>
      <w:r w:rsidRPr="00B87E57">
        <w:rPr>
          <w:rFonts w:eastAsia="Batang"/>
          <w:sz w:val="24"/>
          <w:szCs w:val="24"/>
        </w:rPr>
        <w:t>Перечень</w:t>
      </w:r>
    </w:p>
    <w:p w:rsidR="0085423B" w:rsidRPr="00B87E57" w:rsidRDefault="0085423B" w:rsidP="0085423B">
      <w:pPr>
        <w:widowControl w:val="0"/>
        <w:overflowPunct w:val="0"/>
        <w:autoSpaceDE w:val="0"/>
        <w:autoSpaceDN w:val="0"/>
        <w:adjustRightInd w:val="0"/>
        <w:jc w:val="center"/>
        <w:rPr>
          <w:rFonts w:eastAsia="Batang"/>
          <w:sz w:val="24"/>
          <w:szCs w:val="24"/>
        </w:rPr>
      </w:pPr>
      <w:r w:rsidRPr="00B87E57">
        <w:rPr>
          <w:rFonts w:eastAsia="Batang"/>
          <w:sz w:val="24"/>
          <w:szCs w:val="24"/>
        </w:rPr>
        <w:t xml:space="preserve">основных мероприятий муниципальной программы </w:t>
      </w:r>
    </w:p>
    <w:p w:rsidR="0085423B" w:rsidRPr="00B87E57" w:rsidRDefault="0085423B" w:rsidP="0085423B">
      <w:pPr>
        <w:widowControl w:val="0"/>
        <w:overflowPunct w:val="0"/>
        <w:autoSpaceDE w:val="0"/>
        <w:autoSpaceDN w:val="0"/>
        <w:adjustRightInd w:val="0"/>
        <w:jc w:val="center"/>
        <w:rPr>
          <w:rFonts w:eastAsia="Batang"/>
          <w:sz w:val="24"/>
          <w:szCs w:val="24"/>
        </w:rPr>
      </w:pPr>
      <w:r w:rsidRPr="00B87E57">
        <w:rPr>
          <w:rFonts w:eastAsia="Batang"/>
          <w:sz w:val="24"/>
          <w:szCs w:val="24"/>
        </w:rPr>
        <w:t>«Развитие культуры и туризма на территории МО МР «Печора»</w:t>
      </w:r>
    </w:p>
    <w:p w:rsidR="0085423B" w:rsidRPr="0085068B" w:rsidRDefault="0085423B" w:rsidP="0085423B">
      <w:pPr>
        <w:widowControl w:val="0"/>
        <w:overflowPunct w:val="0"/>
        <w:autoSpaceDE w:val="0"/>
        <w:autoSpaceDN w:val="0"/>
        <w:adjustRightInd w:val="0"/>
        <w:rPr>
          <w:rFonts w:eastAsia="Batang"/>
          <w:sz w:val="16"/>
          <w:szCs w:val="16"/>
        </w:rPr>
      </w:pPr>
    </w:p>
    <w:tbl>
      <w:tblPr>
        <w:tblW w:w="14459" w:type="dxa"/>
        <w:tblCellSpacing w:w="5" w:type="nil"/>
        <w:tblInd w:w="13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1843"/>
        <w:gridCol w:w="1560"/>
        <w:gridCol w:w="1195"/>
        <w:gridCol w:w="1195"/>
        <w:gridCol w:w="2571"/>
        <w:gridCol w:w="2693"/>
        <w:gridCol w:w="2977"/>
      </w:tblGrid>
      <w:tr w:rsidR="0085423B" w:rsidRPr="0085068B" w:rsidTr="001B7397">
        <w:trPr>
          <w:trHeight w:val="418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23B" w:rsidRPr="00FB305A" w:rsidRDefault="0085423B" w:rsidP="001B73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5A">
              <w:t>N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23B" w:rsidRPr="00FB305A" w:rsidRDefault="0085423B" w:rsidP="001B73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Наименование</w:t>
            </w:r>
            <w:r>
              <w:br/>
              <w:t xml:space="preserve"> основного мероприятия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23B" w:rsidRPr="00FB305A" w:rsidRDefault="0085423B" w:rsidP="001B73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5A">
              <w:t>Ответственный</w:t>
            </w:r>
            <w:r w:rsidRPr="00FB305A">
              <w:br/>
              <w:t xml:space="preserve"> исполнитель, соисполнитель</w:t>
            </w: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23B" w:rsidRPr="00FB305A" w:rsidRDefault="0085423B" w:rsidP="001B73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Срок</w:t>
            </w:r>
          </w:p>
        </w:tc>
        <w:tc>
          <w:tcPr>
            <w:tcW w:w="2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23B" w:rsidRPr="00FB305A" w:rsidRDefault="0085423B" w:rsidP="001B73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5A">
              <w:t xml:space="preserve">Ожидаемый    </w:t>
            </w:r>
            <w:r w:rsidRPr="00FB305A">
              <w:br/>
              <w:t>непосредственны</w:t>
            </w:r>
            <w:r>
              <w:t xml:space="preserve"> результат (краткое </w:t>
            </w:r>
            <w:r w:rsidRPr="00FB305A">
              <w:t>описание)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23B" w:rsidRPr="00FB305A" w:rsidRDefault="0085423B" w:rsidP="001B73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5A">
              <w:t>Последс</w:t>
            </w:r>
            <w:r>
              <w:t xml:space="preserve">твия </w:t>
            </w:r>
            <w:r w:rsidR="00016C79">
              <w:t>не реализации</w:t>
            </w:r>
            <w:r>
              <w:br/>
              <w:t xml:space="preserve"> основного </w:t>
            </w:r>
            <w:r w:rsidRPr="00FB305A">
              <w:t>мероприятия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23B" w:rsidRPr="00FB305A" w:rsidRDefault="0085423B" w:rsidP="001B73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Связь с показателями </w:t>
            </w:r>
            <w:r>
              <w:br/>
              <w:t xml:space="preserve">муниципальной </w:t>
            </w:r>
            <w:r w:rsidRPr="00FB305A">
              <w:t>программы (подпрограммы)</w:t>
            </w:r>
          </w:p>
        </w:tc>
      </w:tr>
      <w:tr w:rsidR="0085423B" w:rsidRPr="0085068B" w:rsidTr="001B7397">
        <w:trPr>
          <w:trHeight w:val="70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23B" w:rsidRPr="00FB305A" w:rsidRDefault="0085423B" w:rsidP="001B739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23B" w:rsidRPr="00FB305A" w:rsidRDefault="0085423B" w:rsidP="001B739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23B" w:rsidRPr="00FB305A" w:rsidRDefault="0085423B" w:rsidP="001B739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3B" w:rsidRPr="00FB305A" w:rsidRDefault="0085423B" w:rsidP="001B73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Начала реализации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3B" w:rsidRPr="00FB305A" w:rsidRDefault="0085423B" w:rsidP="001B73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Окончания реализации</w:t>
            </w:r>
          </w:p>
        </w:tc>
        <w:tc>
          <w:tcPr>
            <w:tcW w:w="2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23B" w:rsidRPr="00FB305A" w:rsidRDefault="0085423B" w:rsidP="001B739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23B" w:rsidRPr="00FB305A" w:rsidRDefault="0085423B" w:rsidP="001B739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23B" w:rsidRPr="00FB305A" w:rsidRDefault="0085423B" w:rsidP="001B7397">
            <w:pPr>
              <w:widowControl w:val="0"/>
              <w:autoSpaceDE w:val="0"/>
              <w:autoSpaceDN w:val="0"/>
              <w:adjustRightInd w:val="0"/>
              <w:ind w:right="998"/>
              <w:jc w:val="center"/>
            </w:pPr>
          </w:p>
        </w:tc>
      </w:tr>
      <w:tr w:rsidR="0085423B" w:rsidRPr="0085068B" w:rsidTr="001B7397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3B" w:rsidRPr="0085068B" w:rsidRDefault="0085423B" w:rsidP="001B73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5068B">
              <w:rPr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3B" w:rsidRPr="0085068B" w:rsidRDefault="0085423B" w:rsidP="001B73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5068B">
              <w:rPr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3B" w:rsidRPr="0085068B" w:rsidRDefault="0085423B" w:rsidP="001B73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5068B">
              <w:rPr>
                <w:sz w:val="16"/>
                <w:szCs w:val="16"/>
              </w:rPr>
              <w:t>3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3B" w:rsidRPr="0085068B" w:rsidRDefault="0085423B" w:rsidP="001B73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3B" w:rsidRPr="0085068B" w:rsidRDefault="0085423B" w:rsidP="001B73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3B" w:rsidRPr="0085068B" w:rsidRDefault="0085423B" w:rsidP="001B73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3B" w:rsidRPr="0085068B" w:rsidRDefault="0085423B" w:rsidP="001B73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3B" w:rsidRPr="0085068B" w:rsidRDefault="0085423B" w:rsidP="001B73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85423B" w:rsidRPr="0085068B" w:rsidTr="001B7397">
        <w:trPr>
          <w:trHeight w:val="281"/>
          <w:tblCellSpacing w:w="5" w:type="nil"/>
        </w:trPr>
        <w:tc>
          <w:tcPr>
            <w:tcW w:w="1445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3B" w:rsidRPr="00477DC7" w:rsidRDefault="0085423B" w:rsidP="0085423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DC7">
              <w:t>Задача 1: «</w:t>
            </w:r>
            <w:r>
              <w:t>Обеспечение доступности объектов сферы культуры, сохранение и актуализация культурного наследия</w:t>
            </w:r>
            <w:r w:rsidR="00FC288D">
              <w:t xml:space="preserve"> МО МР «Печора</w:t>
            </w:r>
            <w:r w:rsidRPr="00477DC7">
              <w:t>»</w:t>
            </w:r>
          </w:p>
        </w:tc>
      </w:tr>
      <w:tr w:rsidR="0085423B" w:rsidRPr="0085068B" w:rsidTr="001B7397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3B" w:rsidRPr="0085068B" w:rsidRDefault="0085423B" w:rsidP="001B739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85068B">
              <w:rPr>
                <w:sz w:val="16"/>
                <w:szCs w:val="16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3B" w:rsidRPr="00477DC7" w:rsidRDefault="0085423B" w:rsidP="001B7397">
            <w:pPr>
              <w:widowControl w:val="0"/>
              <w:autoSpaceDE w:val="0"/>
              <w:autoSpaceDN w:val="0"/>
              <w:adjustRightInd w:val="0"/>
            </w:pPr>
            <w:r w:rsidRPr="00477DC7">
              <w:t xml:space="preserve">Основное </w:t>
            </w:r>
            <w:r>
              <w:t>мероприятие 1.1.</w:t>
            </w:r>
          </w:p>
          <w:p w:rsidR="0085423B" w:rsidRPr="00477DC7" w:rsidRDefault="0085423B" w:rsidP="001B7397">
            <w:pPr>
              <w:widowControl w:val="0"/>
              <w:autoSpaceDE w:val="0"/>
              <w:autoSpaceDN w:val="0"/>
              <w:adjustRightInd w:val="0"/>
            </w:pPr>
            <w:r w:rsidRPr="00477DC7">
              <w:t>Оказание муниципальных услуг (выполнение работ) музеями</w:t>
            </w:r>
            <w:r w:rsidR="008E4FEB">
              <w:t xml:space="preserve"> и библиотеками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3B" w:rsidRPr="0085068B" w:rsidRDefault="0085423B" w:rsidP="001B73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Управление культуры и туризма МР «Печора»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3B" w:rsidRDefault="0085423B" w:rsidP="001B73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 г.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3B" w:rsidRPr="0085068B" w:rsidRDefault="005409B7" w:rsidP="001B73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  <w:r w:rsidR="0085423B">
              <w:t xml:space="preserve"> г.</w:t>
            </w:r>
          </w:p>
        </w:tc>
        <w:tc>
          <w:tcPr>
            <w:tcW w:w="2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3B" w:rsidRDefault="000F7B58" w:rsidP="001B739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Формирование, учет, хранение и </w:t>
            </w:r>
            <w:r w:rsidR="0085423B">
              <w:rPr>
                <w:color w:val="000000"/>
              </w:rPr>
              <w:t>обеспечение сохранности и популяризация музейных фондов</w:t>
            </w:r>
            <w:r w:rsidR="008E4FEB">
              <w:rPr>
                <w:color w:val="000000"/>
              </w:rPr>
              <w:t>.</w:t>
            </w:r>
          </w:p>
          <w:p w:rsidR="008E4FEB" w:rsidRPr="0085068B" w:rsidRDefault="008E4FEB" w:rsidP="000F7B58">
            <w:pPr>
              <w:widowControl w:val="0"/>
              <w:autoSpaceDE w:val="0"/>
              <w:autoSpaceDN w:val="0"/>
              <w:adjustRightInd w:val="0"/>
            </w:pPr>
            <w:r>
              <w:t>Сохранность и безопасность фондов</w:t>
            </w:r>
            <w:r w:rsidR="000F7B58">
              <w:t xml:space="preserve"> библиотек</w:t>
            </w:r>
            <w:r>
              <w:t>,</w:t>
            </w:r>
            <w:r w:rsidR="000F7B58">
              <w:t xml:space="preserve"> библиографического и информационного обслуживания пользователей библиотеки.</w:t>
            </w:r>
            <w:r>
              <w:t xml:space="preserve">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3B" w:rsidRDefault="0085423B" w:rsidP="001B7397">
            <w:pPr>
              <w:widowControl w:val="0"/>
              <w:autoSpaceDE w:val="0"/>
              <w:autoSpaceDN w:val="0"/>
              <w:adjustRightInd w:val="0"/>
            </w:pPr>
            <w:r>
              <w:t>Угроза утраты культурных ценностей, снижение интереса населения к истории, постепенная утрата исторической памяти</w:t>
            </w:r>
            <w:r w:rsidR="000F7B58">
              <w:t>, постепенная утрата культурно-национальной самобытности, изменение социальных ценностей</w:t>
            </w:r>
            <w:r w:rsidR="008E4FEB">
              <w:t>.</w:t>
            </w:r>
          </w:p>
          <w:p w:rsidR="008E4FEB" w:rsidRPr="00B84A03" w:rsidRDefault="008E4FEB" w:rsidP="000F7B58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Утрата фондов</w:t>
            </w:r>
            <w:r w:rsidR="000F7B58">
              <w:rPr>
                <w:color w:val="000000"/>
              </w:rPr>
              <w:t xml:space="preserve"> библиотек</w:t>
            </w:r>
            <w:r>
              <w:rPr>
                <w:color w:val="000000"/>
              </w:rPr>
              <w:t>. Утрата источника получения информации. Невозможность предоставления качественных услуг</w:t>
            </w:r>
            <w:r w:rsidR="000F7B58">
              <w:rPr>
                <w:color w:val="000000"/>
              </w:rPr>
              <w:t xml:space="preserve"> населению</w:t>
            </w:r>
            <w:r>
              <w:rPr>
                <w:color w:val="000000"/>
              </w:rPr>
              <w:t>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FEB" w:rsidRDefault="005B4D87" w:rsidP="001B7397">
            <w:pPr>
              <w:tabs>
                <w:tab w:val="left" w:pos="317"/>
                <w:tab w:val="left" w:pos="1134"/>
              </w:tabs>
            </w:pPr>
            <w:r w:rsidRPr="005B4D87">
              <w:t>Увеличение посещаемости музейных учреждений.</w:t>
            </w:r>
          </w:p>
          <w:p w:rsidR="005B4D87" w:rsidRDefault="005B4D87" w:rsidP="001B7397">
            <w:pPr>
              <w:tabs>
                <w:tab w:val="left" w:pos="317"/>
                <w:tab w:val="left" w:pos="1134"/>
              </w:tabs>
            </w:pPr>
            <w:r w:rsidRPr="005B4D87">
              <w:t>Доля представленных (во всех формах) зрителю музейных предметов основного фонда.</w:t>
            </w:r>
          </w:p>
          <w:p w:rsidR="005B4D87" w:rsidRPr="00B046EC" w:rsidRDefault="005B4D87" w:rsidP="001B7397">
            <w:pPr>
              <w:tabs>
                <w:tab w:val="left" w:pos="317"/>
                <w:tab w:val="left" w:pos="1134"/>
              </w:tabs>
            </w:pPr>
            <w:r w:rsidRPr="005B4D87">
              <w:t>Доля публичных библиотек, подключенных к сети «Интернет», в общем количестве библиотек МО МР «Печора».</w:t>
            </w:r>
          </w:p>
        </w:tc>
      </w:tr>
      <w:tr w:rsidR="0085423B" w:rsidTr="001B7397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3B" w:rsidRDefault="002F734E" w:rsidP="001B739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3B" w:rsidRPr="00477DC7" w:rsidRDefault="0085423B" w:rsidP="001B7397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Основное мероприятие </w:t>
            </w:r>
            <w:r w:rsidRPr="00477DC7">
              <w:t>1.</w:t>
            </w:r>
            <w:r w:rsidR="005B4D87">
              <w:t>2</w:t>
            </w:r>
            <w:r>
              <w:t>.</w:t>
            </w:r>
          </w:p>
          <w:p w:rsidR="0085423B" w:rsidRPr="00477DC7" w:rsidRDefault="0085423B" w:rsidP="001B7397">
            <w:pPr>
              <w:widowControl w:val="0"/>
              <w:autoSpaceDE w:val="0"/>
              <w:autoSpaceDN w:val="0"/>
              <w:adjustRightInd w:val="0"/>
            </w:pPr>
            <w:r w:rsidRPr="00477DC7">
              <w:t>Укрепление материально-технической базы муниципальных учреждений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3B" w:rsidRDefault="0085423B" w:rsidP="001B73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Управление культуры и туризма МР «Печора»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3B" w:rsidRDefault="0085423B" w:rsidP="001B73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 г.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3B" w:rsidRDefault="005409B7" w:rsidP="001B73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  <w:r w:rsidR="0085423B">
              <w:t xml:space="preserve"> г.</w:t>
            </w:r>
          </w:p>
        </w:tc>
        <w:tc>
          <w:tcPr>
            <w:tcW w:w="2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3B" w:rsidRDefault="00B86D96" w:rsidP="00B86D96">
            <w:pPr>
              <w:widowControl w:val="0"/>
              <w:autoSpaceDE w:val="0"/>
              <w:autoSpaceDN w:val="0"/>
              <w:adjustRightInd w:val="0"/>
            </w:pPr>
            <w:r>
              <w:t xml:space="preserve">Ремонт, капитальный ремонт зданий муниципальных учреждений культуры. </w:t>
            </w:r>
            <w:r w:rsidR="0085423B">
              <w:t>Получение населением качественных услуг в сфере культуры и досуга, образова</w:t>
            </w:r>
            <w:r>
              <w:t>тельных услуг в сфере культуры.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3B" w:rsidRDefault="005B4D87" w:rsidP="00B86D9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t xml:space="preserve">Увеличение </w:t>
            </w:r>
            <w:r w:rsidR="00B86D96">
              <w:t xml:space="preserve">физического износа и разрушение </w:t>
            </w:r>
            <w:r>
              <w:t>зданий муниципа</w:t>
            </w:r>
            <w:r w:rsidRPr="005B4D87">
              <w:t>льных учреждений сферы культуры,</w:t>
            </w:r>
            <w:r w:rsidR="00B86D96">
              <w:t xml:space="preserve"> невозможность качественного предоставления услуг населению</w:t>
            </w:r>
            <w:r w:rsidRPr="005B4D87">
              <w:t>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96" w:rsidRDefault="005B4D87" w:rsidP="001B7397">
            <w:pPr>
              <w:tabs>
                <w:tab w:val="left" w:pos="317"/>
                <w:tab w:val="left" w:pos="1134"/>
              </w:tabs>
            </w:pPr>
            <w:r w:rsidRPr="005B4D87">
              <w:t>До</w:t>
            </w:r>
            <w:r>
              <w:t>ля зданий и сооружений муниципа</w:t>
            </w:r>
            <w:r w:rsidRPr="005B4D87">
              <w:t>льных учреждений сферы культуры, состояние которых является удовлетворительным, в общем количестве зданий и сооружений сферы культуры.</w:t>
            </w:r>
          </w:p>
          <w:p w:rsidR="00B86D96" w:rsidRDefault="00B86D96" w:rsidP="001B7397">
            <w:pPr>
              <w:tabs>
                <w:tab w:val="left" w:pos="317"/>
                <w:tab w:val="left" w:pos="1134"/>
              </w:tabs>
            </w:pPr>
            <w:r w:rsidRPr="00B86D96">
              <w:t>Рост посещений учреждений культуры к уровню 2013 года.</w:t>
            </w:r>
          </w:p>
        </w:tc>
      </w:tr>
      <w:tr w:rsidR="0085423B" w:rsidTr="001B7397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3B" w:rsidRDefault="002F734E" w:rsidP="001B739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3B" w:rsidRPr="00477DC7" w:rsidRDefault="0085423B" w:rsidP="001B7397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1.</w:t>
            </w:r>
            <w:r w:rsidR="005B4D87">
              <w:t>3</w:t>
            </w:r>
            <w:r w:rsidRPr="00477DC7">
              <w:t>.</w:t>
            </w:r>
          </w:p>
          <w:p w:rsidR="0085423B" w:rsidRPr="00477DC7" w:rsidRDefault="0085423B" w:rsidP="001B7397">
            <w:pPr>
              <w:widowControl w:val="0"/>
              <w:autoSpaceDE w:val="0"/>
              <w:autoSpaceDN w:val="0"/>
              <w:adjustRightInd w:val="0"/>
            </w:pPr>
            <w:r w:rsidRPr="00477DC7">
              <w:t xml:space="preserve">Субсидии на укрепление материально-технической базы </w:t>
            </w:r>
            <w:r w:rsidRPr="00477DC7">
              <w:lastRenderedPageBreak/>
              <w:t>муниципальных учреждений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3B" w:rsidRDefault="0085423B" w:rsidP="001B73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Управление культуры и туризма МР «Печора»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3B" w:rsidRDefault="0085423B" w:rsidP="001B73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 г.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3B" w:rsidRDefault="005409B7" w:rsidP="001B73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  <w:r w:rsidR="0085423B">
              <w:t xml:space="preserve"> г.</w:t>
            </w:r>
          </w:p>
        </w:tc>
        <w:tc>
          <w:tcPr>
            <w:tcW w:w="2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3B" w:rsidRDefault="00B86D96" w:rsidP="001B7397">
            <w:pPr>
              <w:widowControl w:val="0"/>
              <w:autoSpaceDE w:val="0"/>
              <w:autoSpaceDN w:val="0"/>
              <w:adjustRightInd w:val="0"/>
            </w:pPr>
            <w:r>
              <w:t xml:space="preserve">Ремонт, капитальный ремонт зданий муниципальных учреждений культуры. Получение населением качественных услуг в сфере </w:t>
            </w:r>
            <w:r>
              <w:lastRenderedPageBreak/>
              <w:t>культуры и досуга, образовательных услуг в сфере культуры.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3B" w:rsidRDefault="00B86D96" w:rsidP="001B739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lastRenderedPageBreak/>
              <w:t>Увеличение физического износа и разрушение зданий муниципа</w:t>
            </w:r>
            <w:r w:rsidRPr="005B4D87">
              <w:t>льных учреждений сферы культуры,</w:t>
            </w:r>
            <w:r>
              <w:t xml:space="preserve"> невозможность качественного </w:t>
            </w:r>
            <w:r>
              <w:lastRenderedPageBreak/>
              <w:t>предоставления услуг населению</w:t>
            </w:r>
            <w:r w:rsidRPr="005B4D87">
              <w:t>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3B" w:rsidRDefault="005B4D87" w:rsidP="001B7397">
            <w:pPr>
              <w:tabs>
                <w:tab w:val="left" w:pos="317"/>
                <w:tab w:val="left" w:pos="1134"/>
              </w:tabs>
            </w:pPr>
            <w:r w:rsidRPr="005B4D87">
              <w:lastRenderedPageBreak/>
              <w:t>До</w:t>
            </w:r>
            <w:r>
              <w:t>ля зданий и сооружений муниципа</w:t>
            </w:r>
            <w:r w:rsidRPr="005B4D87">
              <w:t>льных учреждений сферы культуры, состояние которых является удовлетворительным</w:t>
            </w:r>
            <w:r w:rsidR="000D71F9">
              <w:t xml:space="preserve">, в общем </w:t>
            </w:r>
            <w:r w:rsidRPr="005B4D87">
              <w:t xml:space="preserve">количестве зданий и </w:t>
            </w:r>
            <w:r w:rsidRPr="005B4D87">
              <w:lastRenderedPageBreak/>
              <w:t>сооружений сферы культуры.</w:t>
            </w:r>
          </w:p>
          <w:p w:rsidR="00B86D96" w:rsidRDefault="00B86D96" w:rsidP="001B7397">
            <w:pPr>
              <w:tabs>
                <w:tab w:val="left" w:pos="317"/>
                <w:tab w:val="left" w:pos="1134"/>
              </w:tabs>
            </w:pPr>
            <w:r w:rsidRPr="00B86D96">
              <w:t>Рост посещений учреждений культуры к уровню 2013 года.</w:t>
            </w:r>
          </w:p>
        </w:tc>
      </w:tr>
      <w:tr w:rsidR="0085423B" w:rsidRPr="0085068B" w:rsidTr="001B739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3B" w:rsidRPr="0085068B" w:rsidRDefault="002F734E" w:rsidP="001B739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D71F9"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3B" w:rsidRPr="00C212B0" w:rsidRDefault="0085423B" w:rsidP="001B7397">
            <w:pPr>
              <w:widowControl w:val="0"/>
              <w:autoSpaceDE w:val="0"/>
              <w:autoSpaceDN w:val="0"/>
              <w:adjustRightInd w:val="0"/>
            </w:pPr>
            <w:r w:rsidRPr="00C212B0">
              <w:t>Основное мероприятие 1.</w:t>
            </w:r>
            <w:r w:rsidR="005B4D87" w:rsidRPr="00C212B0">
              <w:t>4</w:t>
            </w:r>
            <w:r w:rsidRPr="00C212B0">
              <w:t>.</w:t>
            </w:r>
          </w:p>
          <w:p w:rsidR="0085423B" w:rsidRPr="00477DC7" w:rsidRDefault="0085423B" w:rsidP="001B7397">
            <w:pPr>
              <w:widowControl w:val="0"/>
              <w:autoSpaceDE w:val="0"/>
              <w:autoSpaceDN w:val="0"/>
              <w:adjustRightInd w:val="0"/>
            </w:pPr>
            <w:r w:rsidRPr="00C212B0">
              <w:t>Сохранение, развитие и использование историко-культурного наследия</w:t>
            </w:r>
            <w:r w:rsidRPr="00477DC7">
              <w:t xml:space="preserve"> </w:t>
            </w:r>
          </w:p>
          <w:p w:rsidR="0085423B" w:rsidRPr="00477DC7" w:rsidRDefault="0085423B" w:rsidP="001B7397">
            <w:pPr>
              <w:widowControl w:val="0"/>
              <w:autoSpaceDE w:val="0"/>
              <w:autoSpaceDN w:val="0"/>
              <w:adjustRightInd w:val="0"/>
            </w:pPr>
          </w:p>
          <w:p w:rsidR="0085423B" w:rsidRPr="00477DC7" w:rsidRDefault="0085423B" w:rsidP="001B739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3B" w:rsidRPr="0085068B" w:rsidRDefault="0085423B" w:rsidP="001B73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Управление культуры и туризма МР «Печора»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3B" w:rsidRDefault="0085423B" w:rsidP="001B73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 г.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3B" w:rsidRPr="0085068B" w:rsidRDefault="005409B7" w:rsidP="001B73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  <w:r w:rsidR="0085423B">
              <w:t xml:space="preserve"> г.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3B" w:rsidRDefault="00C212B0" w:rsidP="001B7397">
            <w:pPr>
              <w:widowControl w:val="0"/>
              <w:autoSpaceDE w:val="0"/>
              <w:autoSpaceDN w:val="0"/>
              <w:adjustRightInd w:val="0"/>
            </w:pPr>
            <w:r>
              <w:t>Духовно-нравственное воспитание молодежи, воспитание патриотизма, популяризация истории Печорского района, формирование положительного имиджа МО МР «Печора». С</w:t>
            </w:r>
            <w:r w:rsidR="0085423B" w:rsidRPr="000267F7">
              <w:t>оздание механизмов повышения мотивации к деятельности по сохранению</w:t>
            </w:r>
            <w:r w:rsidR="0085423B">
              <w:t>,</w:t>
            </w:r>
            <w:r w:rsidR="0085423B" w:rsidRPr="000267F7">
              <w:t xml:space="preserve"> </w:t>
            </w:r>
            <w:r w:rsidR="0085423B">
              <w:t>развитию и использованию историко-культурного наследия.</w:t>
            </w:r>
          </w:p>
          <w:p w:rsidR="0085423B" w:rsidRDefault="0085423B" w:rsidP="001B7397">
            <w:pPr>
              <w:widowControl w:val="0"/>
              <w:autoSpaceDE w:val="0"/>
              <w:autoSpaceDN w:val="0"/>
              <w:adjustRightInd w:val="0"/>
            </w:pPr>
            <w:r>
              <w:t xml:space="preserve">Получение населением </w:t>
            </w:r>
          </w:p>
          <w:p w:rsidR="0085423B" w:rsidRPr="0085068B" w:rsidRDefault="00C212B0" w:rsidP="00C212B0">
            <w:pPr>
              <w:widowControl w:val="0"/>
              <w:autoSpaceDE w:val="0"/>
              <w:autoSpaceDN w:val="0"/>
              <w:adjustRightInd w:val="0"/>
            </w:pPr>
            <w:r>
              <w:t>к</w:t>
            </w:r>
            <w:r w:rsidR="0085423B">
              <w:t>ачественных услуг в сфере библиотечного обслуживания, формирование, учет, хранение и обеспечение безопасности фондов</w:t>
            </w:r>
            <w:r>
              <w:t xml:space="preserve"> библиотек</w:t>
            </w:r>
            <w:r w:rsidR="0085423B">
              <w:t>. Повышение качества предоставляемых услуг.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3B" w:rsidRPr="00034AAC" w:rsidRDefault="000D71F9" w:rsidP="00C212B0">
            <w:pPr>
              <w:widowControl w:val="0"/>
              <w:autoSpaceDE w:val="0"/>
              <w:autoSpaceDN w:val="0"/>
              <w:adjustRightInd w:val="0"/>
            </w:pPr>
            <w:r>
              <w:rPr>
                <w:rStyle w:val="apple-converted-space"/>
                <w:color w:val="000000"/>
              </w:rPr>
              <w:t xml:space="preserve">Угроза утраты </w:t>
            </w:r>
            <w:r w:rsidR="00C212B0">
              <w:rPr>
                <w:rStyle w:val="apple-converted-space"/>
                <w:color w:val="000000"/>
              </w:rPr>
              <w:t>материального и нематериального культурного наследия как историко-культурных особенностей района.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D87" w:rsidRDefault="005B4D87" w:rsidP="005B4D87">
            <w:pPr>
              <w:tabs>
                <w:tab w:val="left" w:pos="317"/>
                <w:tab w:val="left" w:pos="1134"/>
              </w:tabs>
            </w:pPr>
            <w:r w:rsidRPr="005B4D87">
              <w:t>Увеличение посещаемости музейных учреждений.</w:t>
            </w:r>
          </w:p>
          <w:p w:rsidR="005B4D87" w:rsidRDefault="005B4D87" w:rsidP="005B4D87">
            <w:pPr>
              <w:tabs>
                <w:tab w:val="left" w:pos="317"/>
                <w:tab w:val="left" w:pos="1134"/>
              </w:tabs>
            </w:pPr>
            <w:r w:rsidRPr="005B4D87">
              <w:t>Доля представленных (во всех формах) зрителю музейных предметов основного фонда.</w:t>
            </w:r>
          </w:p>
          <w:p w:rsidR="0085423B" w:rsidRPr="0085068B" w:rsidRDefault="005B4D87" w:rsidP="005B4D87">
            <w:pPr>
              <w:tabs>
                <w:tab w:val="left" w:pos="317"/>
                <w:tab w:val="left" w:pos="1134"/>
              </w:tabs>
            </w:pPr>
            <w:r w:rsidRPr="005B4D87">
              <w:t>Доля публичных библиотек, подключенных к сети «Интернет», в общем количестве библиотек МО МР «Печора».</w:t>
            </w:r>
          </w:p>
        </w:tc>
      </w:tr>
      <w:tr w:rsidR="005E6368" w:rsidRPr="0085068B" w:rsidTr="001B739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2F734E" w:rsidP="005E636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5E6368" w:rsidP="005B4D87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Основное </w:t>
            </w:r>
            <w:r w:rsidR="005B4D87">
              <w:t>мероприятие 1.5</w:t>
            </w:r>
            <w:r>
              <w:t>. Сохранение и развитие государственных языков Республики Коми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5E6368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Управление культуры и туризма МР «Печора»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5E6368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 г.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Pr="0085068B" w:rsidRDefault="005409B7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  <w:r w:rsidR="005E6368">
              <w:t xml:space="preserve"> г.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B86D96" w:rsidP="00B86D96">
            <w:pPr>
              <w:widowControl w:val="0"/>
              <w:autoSpaceDE w:val="0"/>
              <w:autoSpaceDN w:val="0"/>
              <w:adjustRightInd w:val="0"/>
            </w:pPr>
            <w:r>
              <w:t>Сохранение нематериального культурного наследия коренных народов Республики Коми</w:t>
            </w:r>
            <w:r w:rsidR="000F7B58">
              <w:t>.</w:t>
            </w:r>
          </w:p>
          <w:p w:rsidR="000F7B58" w:rsidRDefault="000F7B58" w:rsidP="00B86D96">
            <w:pPr>
              <w:widowControl w:val="0"/>
              <w:autoSpaceDE w:val="0"/>
              <w:autoSpaceDN w:val="0"/>
              <w:adjustRightInd w:val="0"/>
            </w:pPr>
            <w:r>
              <w:t>Увеличение числа качественных этнокультурных мероприятий на государственных языках Республики Коми.</w:t>
            </w:r>
          </w:p>
          <w:p w:rsidR="000F7B58" w:rsidRPr="00F438ED" w:rsidRDefault="000F7B58" w:rsidP="00B86D96">
            <w:pPr>
              <w:widowControl w:val="0"/>
              <w:autoSpaceDE w:val="0"/>
              <w:autoSpaceDN w:val="0"/>
              <w:adjustRightInd w:val="0"/>
            </w:pPr>
            <w:r>
              <w:t>Популяризация государственных языков Республики Коми.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0F7B58" w:rsidP="005E6368">
            <w:pPr>
              <w:widowControl w:val="0"/>
              <w:autoSpaceDE w:val="0"/>
              <w:autoSpaceDN w:val="0"/>
              <w:adjustRightInd w:val="0"/>
            </w:pPr>
            <w:r>
              <w:t>Уменьшение количества мероприятий, проводимых на коми языке.</w:t>
            </w:r>
          </w:p>
          <w:p w:rsidR="000F7B58" w:rsidRDefault="000F7B58" w:rsidP="005E6368">
            <w:pPr>
              <w:widowControl w:val="0"/>
              <w:autoSpaceDE w:val="0"/>
              <w:autoSpaceDN w:val="0"/>
              <w:adjustRightInd w:val="0"/>
            </w:pPr>
            <w:r>
              <w:t>Угроза утраты коми языка как родного.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5B4D87" w:rsidP="005E6368">
            <w:pPr>
              <w:tabs>
                <w:tab w:val="left" w:pos="317"/>
                <w:tab w:val="left" w:pos="1134"/>
              </w:tabs>
            </w:pPr>
            <w:r w:rsidRPr="005B4D87">
              <w:t>Удельный вес этнокультурных мероприятий, проводимых с использованием коми языка, от числа культурно-досуговых мероприятий, проводимых на территории МО МР «Печора».</w:t>
            </w:r>
          </w:p>
        </w:tc>
      </w:tr>
      <w:tr w:rsidR="005E6368" w:rsidRPr="0085068B" w:rsidTr="00C44AA1">
        <w:trPr>
          <w:tblCellSpacing w:w="5" w:type="nil"/>
        </w:trPr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5E6368" w:rsidP="005E6368">
            <w:pPr>
              <w:tabs>
                <w:tab w:val="left" w:pos="317"/>
                <w:tab w:val="left" w:pos="1134"/>
              </w:tabs>
              <w:jc w:val="center"/>
            </w:pPr>
            <w:r w:rsidRPr="00477DC7">
              <w:t>Задача 2: «</w:t>
            </w:r>
            <w:r>
              <w:t>Формирование благоприятных условий для реализации, воспроизводства и развития творческого потенциала населения МО МР «Печора</w:t>
            </w:r>
            <w:r w:rsidRPr="00477DC7">
              <w:t>»</w:t>
            </w:r>
          </w:p>
        </w:tc>
      </w:tr>
      <w:tr w:rsidR="005E6368" w:rsidRPr="0085068B" w:rsidTr="001B7397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2F734E" w:rsidP="005E636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Pr="00477DC7" w:rsidRDefault="005E6368" w:rsidP="005E6368">
            <w:pPr>
              <w:widowControl w:val="0"/>
              <w:autoSpaceDE w:val="0"/>
              <w:autoSpaceDN w:val="0"/>
              <w:adjustRightInd w:val="0"/>
            </w:pPr>
            <w:r w:rsidRPr="00477DC7">
              <w:t xml:space="preserve">Основное мероприятие </w:t>
            </w:r>
            <w:r>
              <w:t>2</w:t>
            </w:r>
            <w:r w:rsidRPr="00477DC7">
              <w:t>.</w:t>
            </w:r>
            <w:r>
              <w:t>1</w:t>
            </w:r>
            <w:r w:rsidRPr="00477DC7">
              <w:t>.</w:t>
            </w:r>
          </w:p>
          <w:p w:rsidR="005E6368" w:rsidRPr="00477DC7" w:rsidRDefault="005E6368" w:rsidP="005E6368">
            <w:pPr>
              <w:widowControl w:val="0"/>
              <w:autoSpaceDE w:val="0"/>
              <w:autoSpaceDN w:val="0"/>
              <w:adjustRightInd w:val="0"/>
            </w:pPr>
            <w:r w:rsidRPr="00477DC7">
              <w:t xml:space="preserve">Оказание </w:t>
            </w:r>
            <w:r w:rsidRPr="00477DC7">
              <w:lastRenderedPageBreak/>
              <w:t>муниципальных услуг (выполнение работ) учреждениями культурно-досугового типа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5E6368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 xml:space="preserve">Управление культуры и туризма МР </w:t>
            </w:r>
            <w:r>
              <w:lastRenderedPageBreak/>
              <w:t>«Печора»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5E6368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2015 г.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5409B7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  <w:r w:rsidR="005E6368">
              <w:t xml:space="preserve"> г.</w:t>
            </w:r>
          </w:p>
        </w:tc>
        <w:tc>
          <w:tcPr>
            <w:tcW w:w="2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F762CF" w:rsidP="005E6368">
            <w:pPr>
              <w:widowControl w:val="0"/>
              <w:autoSpaceDE w:val="0"/>
              <w:autoSpaceDN w:val="0"/>
              <w:adjustRightInd w:val="0"/>
            </w:pPr>
            <w:r>
              <w:t xml:space="preserve">Создание и показ спектаклей, концертов и концертных программ, </w:t>
            </w:r>
            <w:r>
              <w:lastRenderedPageBreak/>
              <w:t>иных зрелищных программ.</w:t>
            </w:r>
          </w:p>
          <w:p w:rsidR="00F762CF" w:rsidRPr="0085068B" w:rsidRDefault="00F762CF" w:rsidP="00F762CF">
            <w:pPr>
              <w:widowControl w:val="0"/>
              <w:autoSpaceDE w:val="0"/>
              <w:autoSpaceDN w:val="0"/>
              <w:adjustRightInd w:val="0"/>
            </w:pPr>
            <w:r>
              <w:t>Организация и проведение мероприятий.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Pr="00B84A03" w:rsidRDefault="005E6368" w:rsidP="00F762CF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Снижение </w:t>
            </w:r>
            <w:r w:rsidR="00F762CF">
              <w:rPr>
                <w:color w:val="000000"/>
              </w:rPr>
              <w:t xml:space="preserve">качества предоставляемых услуг, получение населением услуг </w:t>
            </w:r>
            <w:r w:rsidR="00F762CF">
              <w:rPr>
                <w:color w:val="000000"/>
              </w:rPr>
              <w:lastRenderedPageBreak/>
              <w:t>из иных источников, альтернативное проведение досуга, смещение личностных ориентиров, изменение социальных ценностей.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F762CF" w:rsidP="005E6368">
            <w:pPr>
              <w:tabs>
                <w:tab w:val="left" w:pos="317"/>
                <w:tab w:val="left" w:pos="1134"/>
              </w:tabs>
            </w:pPr>
            <w:r w:rsidRPr="00F762CF">
              <w:lastRenderedPageBreak/>
              <w:t xml:space="preserve">Посещаемость платных мероприятий учреждений культурно-досугового типа на </w:t>
            </w:r>
            <w:r w:rsidRPr="00F762CF">
              <w:lastRenderedPageBreak/>
              <w:t>одного жителя в год.</w:t>
            </w:r>
          </w:p>
          <w:p w:rsidR="00F762CF" w:rsidRPr="00B046EC" w:rsidRDefault="00F762CF" w:rsidP="005E6368">
            <w:pPr>
              <w:tabs>
                <w:tab w:val="left" w:pos="317"/>
                <w:tab w:val="left" w:pos="1134"/>
              </w:tabs>
            </w:pPr>
            <w:r w:rsidRPr="00F762CF">
              <w:t>Удельный вес населения, участвующего в работе клубных формирований, любительских объединений, от общей численности населения.</w:t>
            </w:r>
          </w:p>
        </w:tc>
      </w:tr>
      <w:tr w:rsidR="005E6368" w:rsidRPr="0085068B" w:rsidTr="001B739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2F734E" w:rsidP="005E636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Pr="00477DC7" w:rsidRDefault="005E6368" w:rsidP="005E6368">
            <w:pPr>
              <w:widowControl w:val="0"/>
              <w:autoSpaceDE w:val="0"/>
              <w:autoSpaceDN w:val="0"/>
              <w:adjustRightInd w:val="0"/>
            </w:pPr>
            <w:r w:rsidRPr="00477DC7">
              <w:t>Основное мероприятие</w:t>
            </w:r>
            <w:r>
              <w:t xml:space="preserve"> 2</w:t>
            </w:r>
            <w:r w:rsidRPr="00477DC7">
              <w:t>.</w:t>
            </w:r>
            <w:r>
              <w:t>2</w:t>
            </w:r>
            <w:r w:rsidRPr="00477DC7">
              <w:t>.</w:t>
            </w:r>
          </w:p>
          <w:p w:rsidR="005E6368" w:rsidRPr="00477DC7" w:rsidRDefault="005E6368" w:rsidP="005E6368">
            <w:pPr>
              <w:widowControl w:val="0"/>
              <w:autoSpaceDE w:val="0"/>
              <w:autoSpaceDN w:val="0"/>
              <w:adjustRightInd w:val="0"/>
            </w:pPr>
            <w:r w:rsidRPr="00477DC7">
              <w:t>Оказание муниципальных услуг (выполнение работ) учреждениями дополнительного образования детей в области искусств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5E6368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Управление культуры и туризма МР «Печора»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5E6368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 г.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5409B7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  <w:r w:rsidR="005E6368">
              <w:t xml:space="preserve"> г.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Pr="0085068B" w:rsidRDefault="005E6368" w:rsidP="005E6368">
            <w:pPr>
              <w:widowControl w:val="0"/>
              <w:autoSpaceDE w:val="0"/>
              <w:autoSpaceDN w:val="0"/>
              <w:adjustRightInd w:val="0"/>
            </w:pPr>
            <w:r>
              <w:t>Улучшение качества предоставляемых услуг в области дополнительного образования.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Pr="00B84A03" w:rsidRDefault="005E6368" w:rsidP="005E636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Отсутствие возможности получения дополнительного образования в сфере культуры</w:t>
            </w:r>
            <w:r w:rsidR="00F762CF">
              <w:rPr>
                <w:color w:val="00000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Pr="00B046EC" w:rsidRDefault="00F762CF" w:rsidP="005E6368">
            <w:pPr>
              <w:tabs>
                <w:tab w:val="left" w:pos="317"/>
                <w:tab w:val="left" w:pos="1134"/>
              </w:tabs>
            </w:pPr>
            <w:r w:rsidRPr="00F762CF"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</w:tc>
      </w:tr>
      <w:tr w:rsidR="005E6368" w:rsidRPr="0085068B" w:rsidTr="001B7397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Pr="0085068B" w:rsidRDefault="002F734E" w:rsidP="005E636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Pr="00477DC7" w:rsidRDefault="005E6368" w:rsidP="005E6368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Основное мероприятие </w:t>
            </w:r>
            <w:r w:rsidRPr="00477DC7">
              <w:t>2.</w:t>
            </w:r>
            <w:r>
              <w:t>3.</w:t>
            </w:r>
          </w:p>
          <w:p w:rsidR="005E6368" w:rsidRPr="00477DC7" w:rsidRDefault="005E6368" w:rsidP="005E6368">
            <w:pPr>
              <w:widowControl w:val="0"/>
              <w:autoSpaceDE w:val="0"/>
              <w:autoSpaceDN w:val="0"/>
              <w:adjustRightInd w:val="0"/>
            </w:pPr>
            <w:r w:rsidRPr="00477DC7">
              <w:t>Создание условий для массового отдыха жителей МО МР «Печора»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Pr="0085068B" w:rsidRDefault="005E6368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Управление культуры и туризма МР «Печора»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5E6368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 г.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Pr="0085068B" w:rsidRDefault="005409B7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  <w:r w:rsidR="005E6368">
              <w:t xml:space="preserve"> г.</w:t>
            </w:r>
          </w:p>
        </w:tc>
        <w:tc>
          <w:tcPr>
            <w:tcW w:w="2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5E6368" w:rsidP="005E6368">
            <w:pPr>
              <w:widowControl w:val="0"/>
              <w:autoSpaceDE w:val="0"/>
              <w:autoSpaceDN w:val="0"/>
              <w:adjustRightInd w:val="0"/>
            </w:pPr>
            <w:r>
              <w:t>Увеличение числа проводимых мероприятий по организации досуга населения.</w:t>
            </w:r>
          </w:p>
          <w:p w:rsidR="005E6368" w:rsidRPr="0085068B" w:rsidRDefault="005E6368" w:rsidP="005E6368">
            <w:pPr>
              <w:widowControl w:val="0"/>
              <w:autoSpaceDE w:val="0"/>
              <w:autoSpaceDN w:val="0"/>
              <w:adjustRightInd w:val="0"/>
            </w:pPr>
            <w:r>
              <w:t>Удовлетворенность населения качеством предоставляемых услуг.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5E6368" w:rsidP="005E636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Сокращение проводимых мероприятий и соответственно снижение количества посетителей мероприятий.</w:t>
            </w:r>
          </w:p>
          <w:p w:rsidR="005E6368" w:rsidRPr="0085068B" w:rsidRDefault="005E6368" w:rsidP="00F762CF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Снижение возможности для населения М</w:t>
            </w:r>
            <w:r w:rsidR="00F762CF"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 МР «Печора» в удовлетворении потребностей в области культуры и свободного времени.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Pr="0085068B" w:rsidRDefault="003A4861" w:rsidP="005E6368">
            <w:pPr>
              <w:widowControl w:val="0"/>
              <w:autoSpaceDE w:val="0"/>
              <w:autoSpaceDN w:val="0"/>
              <w:adjustRightInd w:val="0"/>
            </w:pPr>
            <w:r w:rsidRPr="00F762CF">
              <w:t>Удельный вес населения, участвующего в работе клубных формирований, любительских объединений, от общей численности населения.</w:t>
            </w:r>
          </w:p>
        </w:tc>
      </w:tr>
      <w:tr w:rsidR="005E6368" w:rsidRPr="0085068B" w:rsidTr="001B7397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2F734E" w:rsidP="005E636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Pr="00477DC7" w:rsidRDefault="005E6368" w:rsidP="005E6368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2.4</w:t>
            </w:r>
            <w:r w:rsidRPr="00477DC7">
              <w:t>.</w:t>
            </w:r>
          </w:p>
          <w:p w:rsidR="005E6368" w:rsidRPr="00477DC7" w:rsidRDefault="005E6368" w:rsidP="005E6368">
            <w:pPr>
              <w:widowControl w:val="0"/>
              <w:autoSpaceDE w:val="0"/>
              <w:autoSpaceDN w:val="0"/>
              <w:adjustRightInd w:val="0"/>
            </w:pPr>
            <w:r w:rsidRPr="00477DC7">
              <w:t>Поездки творческих коллективов и солистов в целях реализации гастрольно-концертной деятельности, участие в конкурсах различных уровней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5E6368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Управление культуры и туризма МР «Печора»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5E6368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 г.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5409B7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  <w:r w:rsidR="005E6368">
              <w:t xml:space="preserve"> г.</w:t>
            </w:r>
          </w:p>
        </w:tc>
        <w:tc>
          <w:tcPr>
            <w:tcW w:w="2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5E6368" w:rsidP="005E6368">
            <w:pPr>
              <w:widowControl w:val="0"/>
              <w:autoSpaceDE w:val="0"/>
              <w:autoSpaceDN w:val="0"/>
              <w:adjustRightInd w:val="0"/>
            </w:pPr>
            <w:r>
              <w:t>Успешное выступление коллективов, получение призовых мест, соответственно формирование положительного имиджа МО МР «Печора»</w:t>
            </w:r>
            <w:r w:rsidR="003A4861">
              <w:t>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5E6368" w:rsidP="005E636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Отсутствие призовых мест в конкурсах и утрата положительного имиджа МО МР «Печора»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3A4861" w:rsidP="005E6368">
            <w:pPr>
              <w:widowControl w:val="0"/>
              <w:autoSpaceDE w:val="0"/>
              <w:autoSpaceDN w:val="0"/>
              <w:adjustRightInd w:val="0"/>
            </w:pPr>
            <w:r w:rsidRPr="003A4861">
              <w:t>Доля призовых мест от общего участия творческих коллективов и солистов в фестивалях и конкурсах, проводимых на территории МО МР</w:t>
            </w:r>
            <w:r>
              <w:t xml:space="preserve"> «Печора» и за его</w:t>
            </w:r>
            <w:r w:rsidRPr="003A4861">
              <w:t xml:space="preserve"> пределами</w:t>
            </w:r>
            <w:r>
              <w:t>.</w:t>
            </w:r>
          </w:p>
        </w:tc>
      </w:tr>
      <w:tr w:rsidR="005E6368" w:rsidRPr="0085068B" w:rsidTr="001B739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2F734E" w:rsidP="005E636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Pr="00477DC7" w:rsidRDefault="005E6368" w:rsidP="005E6368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2</w:t>
            </w:r>
            <w:r w:rsidRPr="00477DC7">
              <w:t>.</w:t>
            </w:r>
            <w:r>
              <w:t>5</w:t>
            </w:r>
            <w:r w:rsidRPr="00477DC7">
              <w:t>.</w:t>
            </w:r>
          </w:p>
          <w:p w:rsidR="005E6368" w:rsidRPr="00477DC7" w:rsidRDefault="005E6368" w:rsidP="005E6368">
            <w:pPr>
              <w:widowControl w:val="0"/>
              <w:autoSpaceDE w:val="0"/>
              <w:autoSpaceDN w:val="0"/>
              <w:adjustRightInd w:val="0"/>
            </w:pPr>
            <w:r w:rsidRPr="00477DC7">
              <w:t xml:space="preserve">Кадровое обеспечение, повышение </w:t>
            </w:r>
            <w:r w:rsidRPr="00477DC7">
              <w:lastRenderedPageBreak/>
              <w:t xml:space="preserve">квалификации.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5E6368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Управление культуры и туризма МР «Печора»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5E6368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 г.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Pr="003034B7" w:rsidRDefault="005409B7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  <w:r w:rsidR="005E6368">
              <w:t xml:space="preserve"> г.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5E6368" w:rsidP="005E6368">
            <w:pPr>
              <w:widowControl w:val="0"/>
              <w:autoSpaceDE w:val="0"/>
              <w:autoSpaceDN w:val="0"/>
              <w:adjustRightInd w:val="0"/>
            </w:pPr>
            <w:r>
              <w:t>П</w:t>
            </w:r>
            <w:r w:rsidRPr="00ED1AA2">
              <w:t>овышение эффективности работы учрежде</w:t>
            </w:r>
            <w:r>
              <w:t xml:space="preserve">ний культуры путем </w:t>
            </w:r>
          </w:p>
          <w:p w:rsidR="005E6368" w:rsidRDefault="005E6368" w:rsidP="003A4861">
            <w:pPr>
              <w:widowControl w:val="0"/>
              <w:autoSpaceDE w:val="0"/>
              <w:autoSpaceDN w:val="0"/>
              <w:adjustRightInd w:val="0"/>
            </w:pPr>
            <w:r>
              <w:t>повышения уровня</w:t>
            </w:r>
            <w:r w:rsidRPr="00A36461">
              <w:t xml:space="preserve"> </w:t>
            </w:r>
            <w:r>
              <w:t xml:space="preserve">профессиональной </w:t>
            </w:r>
            <w:r w:rsidRPr="00A36461">
              <w:lastRenderedPageBreak/>
              <w:t>компетенции</w:t>
            </w:r>
            <w:r w:rsidR="003A4861">
              <w:t xml:space="preserve"> работников сферы культуры</w:t>
            </w:r>
            <w:r>
              <w:t>.</w:t>
            </w:r>
            <w:r w:rsidR="003A4861">
              <w:t xml:space="preserve"> Воспроизводство кадрового потенциала.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5E6368" w:rsidP="005E636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О</w:t>
            </w:r>
            <w:r w:rsidRPr="00CA32E9">
              <w:rPr>
                <w:color w:val="000000"/>
              </w:rPr>
              <w:t>слабление кадрового потенциала</w:t>
            </w:r>
            <w:r>
              <w:rPr>
                <w:color w:val="000000"/>
              </w:rPr>
              <w:t>.</w:t>
            </w:r>
          </w:p>
          <w:p w:rsidR="005E6368" w:rsidRDefault="003A4861" w:rsidP="005E636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Снижение интереса к профессиональной творческой деятельности, </w:t>
            </w:r>
            <w:r>
              <w:rPr>
                <w:color w:val="000000"/>
              </w:rPr>
              <w:lastRenderedPageBreak/>
              <w:t>отсутствие притока кадров.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3A4861" w:rsidP="003A4861">
            <w:r w:rsidRPr="003A4861">
              <w:lastRenderedPageBreak/>
              <w:t xml:space="preserve">Количество специалистов </w:t>
            </w:r>
            <w:r w:rsidR="00C212B0">
              <w:t>муниципальных</w:t>
            </w:r>
            <w:r w:rsidR="00C212B0" w:rsidRPr="003A4861">
              <w:t xml:space="preserve"> учреждений</w:t>
            </w:r>
            <w:r w:rsidRPr="003A4861">
              <w:t xml:space="preserve"> культуры, повысивших квалификацию, про</w:t>
            </w:r>
            <w:r>
              <w:t xml:space="preserve">шедших переподготовку в рамках </w:t>
            </w:r>
            <w:r w:rsidRPr="003A4861">
              <w:lastRenderedPageBreak/>
              <w:t>программы в год.</w:t>
            </w:r>
          </w:p>
        </w:tc>
      </w:tr>
      <w:tr w:rsidR="005E6368" w:rsidRPr="0085068B" w:rsidTr="001B7397">
        <w:trPr>
          <w:tblCellSpacing w:w="5" w:type="nil"/>
        </w:trPr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Pr="00477DC7" w:rsidRDefault="005E6368" w:rsidP="006D6D56">
            <w:pPr>
              <w:jc w:val="center"/>
            </w:pPr>
            <w:r>
              <w:lastRenderedPageBreak/>
              <w:t>Задача 3</w:t>
            </w:r>
            <w:r w:rsidRPr="00477DC7">
              <w:t>: «Развитие приоритетных видов туризма и повышение конкурентоспособности тури</w:t>
            </w:r>
            <w:r w:rsidR="006D6D56">
              <w:t>стских</w:t>
            </w:r>
            <w:r w:rsidRPr="00477DC7">
              <w:t xml:space="preserve"> услуг за счет улучшения качества обслуживания туристов</w:t>
            </w:r>
            <w:r w:rsidR="00016C79">
              <w:t xml:space="preserve"> в МО МР «Печора</w:t>
            </w:r>
            <w:r w:rsidRPr="00477DC7">
              <w:t>»</w:t>
            </w:r>
          </w:p>
        </w:tc>
      </w:tr>
      <w:tr w:rsidR="005E6368" w:rsidRPr="0085068B" w:rsidTr="001B739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2F734E" w:rsidP="005E636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Pr="00477DC7" w:rsidRDefault="005E6368" w:rsidP="005E6368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3</w:t>
            </w:r>
            <w:r w:rsidRPr="00477DC7">
              <w:t>.1.</w:t>
            </w:r>
          </w:p>
          <w:p w:rsidR="005E6368" w:rsidRPr="00477DC7" w:rsidRDefault="005E6368" w:rsidP="005E6368">
            <w:pPr>
              <w:widowControl w:val="0"/>
              <w:autoSpaceDE w:val="0"/>
              <w:autoSpaceDN w:val="0"/>
              <w:adjustRightInd w:val="0"/>
            </w:pPr>
            <w:r w:rsidRPr="00477DC7">
              <w:t>Содействие развитию объектов туристской индустрии</w:t>
            </w:r>
            <w:r w:rsidR="003A4861"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5E6368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Управление культуры и туризма МР «Печора»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5E6368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 г.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5409B7" w:rsidP="005409B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  <w:r w:rsidR="005E6368">
              <w:t xml:space="preserve"> г.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5E6368" w:rsidP="005E6368">
            <w:pPr>
              <w:widowControl w:val="0"/>
              <w:autoSpaceDE w:val="0"/>
              <w:autoSpaceDN w:val="0"/>
              <w:adjustRightInd w:val="0"/>
            </w:pPr>
            <w:r>
              <w:t>Повышение туристической привлекательности МО МР «Печора» и соответственно рост поступлений от туристической деятельности в бюджет МО МР «Печора»</w:t>
            </w:r>
            <w:r w:rsidR="003A4861"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5E6368" w:rsidP="005E636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t>Снижение туристической привлекательности МО МР «Печора» и соответственно отсутствие поступлений от туристической деятельности в бюджет МО МР «Печора»</w:t>
            </w:r>
            <w:r w:rsidR="00F43643"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3A4861" w:rsidP="005E6368">
            <w:r w:rsidRPr="003A4861">
              <w:t>Количество туристских проектов на территории МО МР «Печора».</w:t>
            </w:r>
          </w:p>
        </w:tc>
      </w:tr>
      <w:tr w:rsidR="005E6368" w:rsidRPr="0085068B" w:rsidTr="001B7397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2F734E" w:rsidP="005E636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Pr="00477DC7" w:rsidRDefault="005E6368" w:rsidP="005E6368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3</w:t>
            </w:r>
            <w:r w:rsidRPr="00477DC7">
              <w:t>.2.</w:t>
            </w:r>
          </w:p>
          <w:p w:rsidR="005E6368" w:rsidRPr="00477DC7" w:rsidRDefault="005E6368" w:rsidP="005E6368">
            <w:pPr>
              <w:widowControl w:val="0"/>
              <w:autoSpaceDE w:val="0"/>
              <w:autoSpaceDN w:val="0"/>
              <w:adjustRightInd w:val="0"/>
            </w:pPr>
            <w:r w:rsidRPr="00477DC7">
              <w:t>Реализация мероприятий направленных на развитие различных видов и форм туризма</w:t>
            </w:r>
            <w:r w:rsidR="003A4861"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5E6368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Управление культуры и туризма МР «Печора»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5E6368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 г.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5409B7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  <w:r w:rsidR="005E6368">
              <w:t xml:space="preserve"> г.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5E6368" w:rsidP="005E6368">
            <w:pPr>
              <w:widowControl w:val="0"/>
              <w:autoSpaceDE w:val="0"/>
              <w:autoSpaceDN w:val="0"/>
              <w:adjustRightInd w:val="0"/>
            </w:pPr>
            <w:r>
              <w:t>Увеличение туристического потока, повышение удовлетворенности населения в качестве оказания услуг</w:t>
            </w:r>
            <w:r w:rsidR="00F43643"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5E6368" w:rsidP="005E636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притока туристов, снижение удовлетворенности в качестве оказания услуг</w:t>
            </w:r>
            <w:r w:rsidR="00F43643">
              <w:rPr>
                <w:color w:val="00000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3A4861" w:rsidP="005E6368">
            <w:r w:rsidRPr="003A4861">
              <w:t>Количество сертифицированных и паспортизированных туристских маршрутов.</w:t>
            </w:r>
          </w:p>
        </w:tc>
      </w:tr>
      <w:tr w:rsidR="005E6368" w:rsidRPr="0085068B" w:rsidTr="001B7397">
        <w:trPr>
          <w:tblCellSpacing w:w="5" w:type="nil"/>
        </w:trPr>
        <w:tc>
          <w:tcPr>
            <w:tcW w:w="1445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Pr="00477DC7" w:rsidRDefault="005E6368" w:rsidP="005E55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DC7">
              <w:t>Задача</w:t>
            </w:r>
            <w:r w:rsidR="005E5550">
              <w:t xml:space="preserve"> 4</w:t>
            </w:r>
            <w:r w:rsidRPr="00477DC7">
              <w:t xml:space="preserve">: «Обеспечение </w:t>
            </w:r>
            <w:r w:rsidR="005E5550">
              <w:t>реализации</w:t>
            </w:r>
            <w:r w:rsidRPr="00477DC7">
              <w:t xml:space="preserve"> муниципальной программы»</w:t>
            </w:r>
          </w:p>
        </w:tc>
      </w:tr>
      <w:tr w:rsidR="005E6368" w:rsidRPr="0085068B" w:rsidTr="001B7397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Pr="0085068B" w:rsidRDefault="002F734E" w:rsidP="005E636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Pr="00477DC7" w:rsidRDefault="005E5550" w:rsidP="005E6368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4</w:t>
            </w:r>
            <w:r w:rsidR="005E6368" w:rsidRPr="00477DC7">
              <w:t>.1.</w:t>
            </w:r>
          </w:p>
          <w:p w:rsidR="005E6368" w:rsidRPr="00477DC7" w:rsidRDefault="005E6368" w:rsidP="005E6368">
            <w:pPr>
              <w:widowControl w:val="0"/>
              <w:autoSpaceDE w:val="0"/>
              <w:autoSpaceDN w:val="0"/>
              <w:adjustRightInd w:val="0"/>
            </w:pPr>
            <w:r w:rsidRPr="00477DC7">
              <w:t>Обеспечение функций муниципальных органов</w:t>
            </w:r>
          </w:p>
          <w:p w:rsidR="005E6368" w:rsidRPr="00477DC7" w:rsidRDefault="005E6368" w:rsidP="005E636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Pr="0085068B" w:rsidRDefault="005E6368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Управление культуры и туризма МР «Печора»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5E6368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 г.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Pr="0085068B" w:rsidRDefault="005409B7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  <w:r w:rsidR="005E6368">
              <w:t xml:space="preserve"> г.</w:t>
            </w:r>
          </w:p>
        </w:tc>
        <w:tc>
          <w:tcPr>
            <w:tcW w:w="2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643" w:rsidRDefault="00F43643" w:rsidP="005E6368">
            <w:pPr>
              <w:widowControl w:val="0"/>
              <w:autoSpaceDE w:val="0"/>
              <w:autoSpaceDN w:val="0"/>
              <w:adjustRightInd w:val="0"/>
            </w:pPr>
            <w:r>
              <w:t>Обеспечение реализации основных мероприятий муниципальной программы в соответствии с установленными сроками.</w:t>
            </w:r>
          </w:p>
          <w:p w:rsidR="00F43643" w:rsidRPr="0085068B" w:rsidRDefault="005E6368" w:rsidP="005E6368">
            <w:pPr>
              <w:widowControl w:val="0"/>
              <w:autoSpaceDE w:val="0"/>
              <w:autoSpaceDN w:val="0"/>
              <w:adjustRightInd w:val="0"/>
            </w:pPr>
            <w:r>
              <w:t>Организация эффективной и результативной деятельности учреждений, подведомственных Управлению культуры и туризма МР «Печора»</w:t>
            </w:r>
            <w:r w:rsidR="00F43643">
              <w:t>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Pr="002D045C" w:rsidRDefault="005E6368" w:rsidP="005E6368">
            <w:pPr>
              <w:widowControl w:val="0"/>
              <w:autoSpaceDE w:val="0"/>
              <w:autoSpaceDN w:val="0"/>
              <w:adjustRightInd w:val="0"/>
            </w:pPr>
            <w:r>
              <w:t xml:space="preserve">Нарушение сроков реализации </w:t>
            </w:r>
            <w:r w:rsidR="00F43643">
              <w:t xml:space="preserve">основных мероприятий </w:t>
            </w:r>
            <w:r>
              <w:t>муниципальной программы. Снижение качества реализации муниципальной программы. Отсутствие возможности реализации муниципальной программы</w:t>
            </w:r>
            <w:r w:rsidR="00F43643">
              <w:t>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F43643" w:rsidP="00F43643">
            <w:pPr>
              <w:widowControl w:val="0"/>
              <w:autoSpaceDE w:val="0"/>
              <w:autoSpaceDN w:val="0"/>
              <w:adjustRightInd w:val="0"/>
            </w:pPr>
            <w:r w:rsidRPr="00F43643">
              <w:t>Уровень ежегодного достижения целевых показателей (индикатор</w:t>
            </w:r>
            <w:r>
              <w:t>ов</w:t>
            </w:r>
            <w:r w:rsidRPr="00F43643">
              <w:t xml:space="preserve">) </w:t>
            </w:r>
            <w:r>
              <w:t>м</w:t>
            </w:r>
            <w:r w:rsidRPr="00F43643">
              <w:t>униципальной программы.</w:t>
            </w:r>
          </w:p>
          <w:p w:rsidR="00F43643" w:rsidRPr="0085068B" w:rsidRDefault="00F43643" w:rsidP="00F43643">
            <w:pPr>
              <w:widowControl w:val="0"/>
              <w:autoSpaceDE w:val="0"/>
              <w:autoSpaceDN w:val="0"/>
              <w:adjustRightInd w:val="0"/>
            </w:pPr>
            <w:r w:rsidRPr="00F43643"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</w:tr>
      <w:tr w:rsidR="005E6368" w:rsidRPr="0085068B" w:rsidTr="001B7397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2F734E" w:rsidP="005E636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Pr="00477DC7" w:rsidRDefault="005E5550" w:rsidP="005E6368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4</w:t>
            </w:r>
            <w:r w:rsidR="005E6368" w:rsidRPr="00477DC7">
              <w:t>.2.</w:t>
            </w:r>
          </w:p>
          <w:p w:rsidR="005E6368" w:rsidRPr="00477DC7" w:rsidRDefault="005E6368" w:rsidP="005E6368">
            <w:pPr>
              <w:widowControl w:val="0"/>
              <w:autoSpaceDE w:val="0"/>
              <w:autoSpaceDN w:val="0"/>
              <w:adjustRightInd w:val="0"/>
            </w:pPr>
            <w:r w:rsidRPr="00477DC7">
              <w:t>Реализация прочих функций, связанных с муниципальным управлением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5E6368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Управление культуры и туризма МР «Печора»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5E6368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 г.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5409B7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  <w:r w:rsidR="005E6368">
              <w:t xml:space="preserve"> г.</w:t>
            </w:r>
          </w:p>
        </w:tc>
        <w:tc>
          <w:tcPr>
            <w:tcW w:w="2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5E6368" w:rsidP="005E6368">
            <w:pPr>
              <w:widowControl w:val="0"/>
              <w:autoSpaceDE w:val="0"/>
              <w:autoSpaceDN w:val="0"/>
              <w:adjustRightInd w:val="0"/>
            </w:pPr>
            <w:r>
              <w:t>Информирование населения о деятельности управления культуры и подведомственных учреждений</w:t>
            </w:r>
            <w:r w:rsidR="00F43643">
              <w:t>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5E6368" w:rsidP="005E6368">
            <w:pPr>
              <w:widowControl w:val="0"/>
              <w:autoSpaceDE w:val="0"/>
              <w:autoSpaceDN w:val="0"/>
              <w:adjustRightInd w:val="0"/>
            </w:pPr>
            <w:r>
              <w:t>Недостаточное информирование населения о деятельности управления культуры и подведомственных учреждений</w:t>
            </w:r>
            <w:r w:rsidR="00F43643">
              <w:t>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5E6368" w:rsidP="005E6368">
            <w:pPr>
              <w:widowControl w:val="0"/>
              <w:autoSpaceDE w:val="0"/>
              <w:autoSpaceDN w:val="0"/>
              <w:adjustRightInd w:val="0"/>
            </w:pPr>
            <w:r>
              <w:t>Уровень ежегодного достижения целевых показателей (индикаторов) муниципальной программы</w:t>
            </w:r>
            <w:r w:rsidR="00F43643">
              <w:t>.</w:t>
            </w:r>
          </w:p>
        </w:tc>
      </w:tr>
      <w:tr w:rsidR="005E6368" w:rsidRPr="0085068B" w:rsidTr="001B7397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Pr="0085068B" w:rsidRDefault="002F734E" w:rsidP="005E636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Pr="00477DC7" w:rsidRDefault="005E5550" w:rsidP="005E6368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4</w:t>
            </w:r>
            <w:r w:rsidR="005E6368" w:rsidRPr="00477DC7">
              <w:t>.3.</w:t>
            </w:r>
          </w:p>
          <w:p w:rsidR="005E6368" w:rsidRPr="00477DC7" w:rsidRDefault="005E6368" w:rsidP="005E6368">
            <w:pPr>
              <w:widowControl w:val="0"/>
              <w:autoSpaceDE w:val="0"/>
              <w:autoSpaceDN w:val="0"/>
              <w:adjustRightInd w:val="0"/>
            </w:pPr>
            <w:r w:rsidRPr="00477DC7">
              <w:t xml:space="preserve">Обеспечение деятельности (оказание услуг) </w:t>
            </w:r>
            <w:r w:rsidRPr="00477DC7">
              <w:lastRenderedPageBreak/>
              <w:t>муниципальных учреждений</w:t>
            </w:r>
            <w:r w:rsidR="002E2F6D">
              <w:t>.</w:t>
            </w:r>
          </w:p>
          <w:p w:rsidR="005E6368" w:rsidRPr="00477DC7" w:rsidRDefault="005E6368" w:rsidP="005E636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Pr="0085068B" w:rsidRDefault="005E6368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Управление культуры и туризма МР «Печора»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Default="005E6368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 г.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Pr="0085068B" w:rsidRDefault="005409B7" w:rsidP="005E63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  <w:r w:rsidR="005E6368">
              <w:t xml:space="preserve"> г.</w:t>
            </w:r>
          </w:p>
        </w:tc>
        <w:tc>
          <w:tcPr>
            <w:tcW w:w="2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Pr="0085068B" w:rsidRDefault="005E6368" w:rsidP="005E6368">
            <w:pPr>
              <w:widowControl w:val="0"/>
              <w:autoSpaceDE w:val="0"/>
              <w:autoSpaceDN w:val="0"/>
              <w:adjustRightInd w:val="0"/>
            </w:pPr>
            <w:r>
              <w:t xml:space="preserve">Организация, ведение бухгалтерского учета и оказание услуг по техобслуживанию учреждений, </w:t>
            </w:r>
            <w:r>
              <w:lastRenderedPageBreak/>
              <w:t>подведомственных управлению культуры</w:t>
            </w:r>
            <w:r w:rsidR="00F43643">
              <w:t>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Pr="0085068B" w:rsidRDefault="005E6368" w:rsidP="005E6368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Отсутствие правильного и своевременного ведения бухгалтерского учета и соответственно снижение эффективности работы </w:t>
            </w:r>
            <w:r>
              <w:lastRenderedPageBreak/>
              <w:t>учреждений, подведомственных управлению культуры</w:t>
            </w:r>
            <w:r w:rsidR="00F43643">
              <w:t>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68" w:rsidRPr="0085068B" w:rsidRDefault="005E6368" w:rsidP="005E6368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Уровень ежегодного достижения целевых показателей (индикаторов) муниципальной программы</w:t>
            </w:r>
            <w:r w:rsidR="00F43643">
              <w:t>.</w:t>
            </w:r>
          </w:p>
        </w:tc>
      </w:tr>
    </w:tbl>
    <w:p w:rsidR="001C7C8C" w:rsidRDefault="001C7C8C" w:rsidP="00F43643"/>
    <w:p w:rsidR="001C7C8C" w:rsidRPr="001C7C8C" w:rsidRDefault="001C7C8C" w:rsidP="001C7C8C"/>
    <w:p w:rsidR="001C7C8C" w:rsidRPr="001C7C8C" w:rsidRDefault="001C7C8C" w:rsidP="001C7C8C"/>
    <w:p w:rsidR="001C7C8C" w:rsidRPr="001C7C8C" w:rsidRDefault="001C7C8C" w:rsidP="001C7C8C"/>
    <w:p w:rsidR="001C7C8C" w:rsidRDefault="001C7C8C" w:rsidP="001C7C8C"/>
    <w:p w:rsidR="009F14CE" w:rsidRPr="001C7C8C" w:rsidRDefault="001C7C8C" w:rsidP="001C7C8C">
      <w:pPr>
        <w:tabs>
          <w:tab w:val="left" w:pos="6012"/>
        </w:tabs>
        <w:jc w:val="center"/>
      </w:pPr>
      <w:bookmarkStart w:id="1" w:name="_GoBack"/>
      <w:r>
        <w:t>_________________________________________</w:t>
      </w:r>
      <w:bookmarkEnd w:id="1"/>
    </w:p>
    <w:sectPr w:rsidR="009F14CE" w:rsidRPr="001C7C8C" w:rsidSect="00363944">
      <w:pgSz w:w="16838" w:h="11906" w:orient="landscape"/>
      <w:pgMar w:top="567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23B"/>
    <w:rsid w:val="00016C79"/>
    <w:rsid w:val="000D71F9"/>
    <w:rsid w:val="000F7B58"/>
    <w:rsid w:val="001C7C8C"/>
    <w:rsid w:val="002E2F6D"/>
    <w:rsid w:val="002F734E"/>
    <w:rsid w:val="003A4861"/>
    <w:rsid w:val="005409B7"/>
    <w:rsid w:val="005B4D87"/>
    <w:rsid w:val="005E5550"/>
    <w:rsid w:val="005E6368"/>
    <w:rsid w:val="006D6D56"/>
    <w:rsid w:val="0085423B"/>
    <w:rsid w:val="008E4FEB"/>
    <w:rsid w:val="009F14CE"/>
    <w:rsid w:val="00B86D96"/>
    <w:rsid w:val="00C212B0"/>
    <w:rsid w:val="00F43643"/>
    <w:rsid w:val="00F762CF"/>
    <w:rsid w:val="00FC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2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54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85423B"/>
  </w:style>
  <w:style w:type="paragraph" w:styleId="a3">
    <w:name w:val="Balloon Text"/>
    <w:basedOn w:val="a"/>
    <w:link w:val="a4"/>
    <w:uiPriority w:val="99"/>
    <w:semiHidden/>
    <w:unhideWhenUsed/>
    <w:rsid w:val="006D6D5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6D5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2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54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85423B"/>
  </w:style>
  <w:style w:type="paragraph" w:styleId="a3">
    <w:name w:val="Balloon Text"/>
    <w:basedOn w:val="a"/>
    <w:link w:val="a4"/>
    <w:uiPriority w:val="99"/>
    <w:semiHidden/>
    <w:unhideWhenUsed/>
    <w:rsid w:val="006D6D5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6D5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1599</Words>
  <Characters>9118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Станишевская</cp:lastModifiedBy>
  <cp:revision>9</cp:revision>
  <cp:lastPrinted>2014-10-30T06:33:00Z</cp:lastPrinted>
  <dcterms:created xsi:type="dcterms:W3CDTF">2014-10-27T07:48:00Z</dcterms:created>
  <dcterms:modified xsi:type="dcterms:W3CDTF">2014-11-06T10:58:00Z</dcterms:modified>
</cp:coreProperties>
</file>