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04.03.2021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03-53-59/29</w:t>
                        </w:r>
                      </w:p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25 февраля по 1 марта 2021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2"/>
        </w:rPr>
        <w:t xml:space="preserve">За </w:t>
      </w:r>
      <w:r>
        <w:rPr>
          <w:spacing w:val="-4"/>
          <w:sz w:val="20"/>
          <w:szCs w:val="20"/>
        </w:rPr>
        <w:t>прошедшую неделю цены на мясо кур выросли в среднем на 1,6%, сахар-песок - на 1,2%, рис - на 0,9%, яйца куриные</w:t>
      </w:r>
      <w:r>
        <w:rPr>
          <w:sz w:val="20"/>
          <w:szCs w:val="20"/>
        </w:rPr>
        <w:t xml:space="preserve"> - на 0,8%</w:t>
      </w:r>
      <w:r>
        <w:rPr>
          <w:spacing w:val="-4"/>
          <w:sz w:val="20"/>
          <w:szCs w:val="20"/>
        </w:rPr>
        <w:t xml:space="preserve">. Одновременно снизились цены на консервы мясные для детского питания на 5,3%, свинину - </w:t>
      </w:r>
      <w:proofErr w:type="gramStart"/>
      <w:r>
        <w:rPr>
          <w:spacing w:val="-4"/>
          <w:sz w:val="20"/>
          <w:szCs w:val="20"/>
        </w:rPr>
        <w:t>на</w:t>
      </w:r>
      <w:proofErr w:type="gramEnd"/>
      <w:r>
        <w:rPr>
          <w:spacing w:val="-4"/>
          <w:sz w:val="20"/>
          <w:szCs w:val="20"/>
        </w:rPr>
        <w:t xml:space="preserve"> 0,8%.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Из плодоовощной продукции морковь подорожала на 6,8%, картофель - 5,0%, капуста белокочанная - на 3,4%, помидоры - на 3,1%, лук репчатый - на 2,4%. В то же время огурцы стали дешевле на 1,8%.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r>
        <w:rPr>
          <w:snapToGrid w:val="0"/>
          <w:sz w:val="20"/>
        </w:rPr>
        <w:t xml:space="preserve">поливитамины с макро- и микроэлементами </w:t>
      </w:r>
      <w:r>
        <w:rPr>
          <w:sz w:val="20"/>
          <w:szCs w:val="20"/>
        </w:rPr>
        <w:t xml:space="preserve">стали дороже на 0,9%, </w:t>
      </w:r>
      <w:proofErr w:type="spellStart"/>
      <w:r>
        <w:rPr>
          <w:snapToGrid w:val="0"/>
          <w:sz w:val="20"/>
        </w:rPr>
        <w:t>офтан</w:t>
      </w:r>
      <w:proofErr w:type="spellEnd"/>
      <w:r>
        <w:rPr>
          <w:snapToGrid w:val="0"/>
          <w:sz w:val="20"/>
        </w:rPr>
        <w:t xml:space="preserve"> </w:t>
      </w:r>
      <w:proofErr w:type="spellStart"/>
      <w:r>
        <w:rPr>
          <w:snapToGrid w:val="0"/>
          <w:sz w:val="20"/>
        </w:rPr>
        <w:t>катахром</w:t>
      </w:r>
      <w:proofErr w:type="spellEnd"/>
      <w:r>
        <w:rPr>
          <w:snapToGrid w:val="0"/>
          <w:sz w:val="20"/>
        </w:rPr>
        <w:t xml:space="preserve"> </w:t>
      </w:r>
      <w:r>
        <w:rPr>
          <w:sz w:val="20"/>
          <w:szCs w:val="20"/>
        </w:rPr>
        <w:t xml:space="preserve">- на 0,3%. Снижение цен было отмечено на </w:t>
      </w:r>
      <w:proofErr w:type="spellStart"/>
      <w:r>
        <w:rPr>
          <w:sz w:val="20"/>
          <w:szCs w:val="20"/>
        </w:rPr>
        <w:t>троксерутин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линекс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алмагель</w:t>
      </w:r>
      <w:proofErr w:type="spellEnd"/>
      <w:r>
        <w:rPr>
          <w:snapToGrid w:val="0"/>
          <w:sz w:val="20"/>
        </w:rPr>
        <w:t xml:space="preserve"> на </w:t>
      </w:r>
      <w:r>
        <w:rPr>
          <w:spacing w:val="-4"/>
          <w:sz w:val="20"/>
          <w:szCs w:val="20"/>
        </w:rPr>
        <w:t>0,4-0,8%.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Цены на бензин автомобильный и дизельное топливо не изменились.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92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2826"/>
        <w:gridCol w:w="10"/>
        <w:gridCol w:w="2817"/>
        <w:gridCol w:w="20"/>
      </w:tblGrid>
      <w:tr>
        <w:trPr>
          <w:trHeight w:val="187"/>
          <w:tblHeader/>
        </w:trPr>
        <w:tc>
          <w:tcPr>
            <w:tcW w:w="42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Январь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 марта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>
        <w:trPr>
          <w:trHeight w:val="119"/>
          <w:tblHeader/>
        </w:trPr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 февраля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</w:tr>
      <w:tr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100,7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94,7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99,8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 xml:space="preserve">  99,0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 xml:space="preserve"> 99,9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 xml:space="preserve"> 98,9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101,3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99,98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98,7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100,8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96,6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rPr>
          <w:trHeight w:val="241"/>
        </w:trP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102,3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96,5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94,8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97,2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96,5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111,1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105,0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112,9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108,4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102,4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106,8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109,6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103,1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100,5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101,7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98,9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98,7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97,6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100,7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99,9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102,3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100,2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103,3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99,6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101,4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101,5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102,1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99,2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99,5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100,9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100,3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107,0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98,4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99,6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101,0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2826" w:type="dxa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>
            <w:pPr>
              <w:ind w:right="737"/>
              <w:jc w:val="right"/>
            </w:pPr>
          </w:p>
        </w:tc>
      </w:tr>
      <w:tr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>
            <w:pPr>
              <w:ind w:right="737"/>
              <w:jc w:val="right"/>
            </w:pP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p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25 февраля по 1 марта 2021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94,2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107,0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110,2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106,1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108,4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95,3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94,2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103,0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60"/>
        <w:ind w:right="-709" w:firstLine="567"/>
        <w:rPr>
          <w:i w:val="0"/>
          <w:szCs w:val="22"/>
        </w:rPr>
      </w:pP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>
      <w:pPr>
        <w:pStyle w:val="1"/>
      </w:pPr>
    </w:p>
    <w:p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Т.А. Шерстюкова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129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0A161-AE3C-49BC-8F5E-0414B319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998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74</cp:revision>
  <cp:lastPrinted>2021-03-02T13:35:00Z</cp:lastPrinted>
  <dcterms:created xsi:type="dcterms:W3CDTF">2021-01-19T12:05:00Z</dcterms:created>
  <dcterms:modified xsi:type="dcterms:W3CDTF">2021-03-02T13:46:00Z</dcterms:modified>
</cp:coreProperties>
</file>