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>ШУÖМ</w:t>
            </w: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0E34F1">
              <w:rPr>
                <w:sz w:val="28"/>
                <w:szCs w:val="28"/>
                <w:u w:val="single"/>
              </w:rPr>
              <w:t>2</w:t>
            </w:r>
            <w:r w:rsidR="00AB2354">
              <w:rPr>
                <w:sz w:val="28"/>
                <w:szCs w:val="28"/>
                <w:u w:val="single"/>
              </w:rPr>
              <w:t>4</w:t>
            </w:r>
            <w:bookmarkStart w:id="0" w:name="_GoBack"/>
            <w:bookmarkEnd w:id="0"/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»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 сентября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0E34F1">
              <w:rPr>
                <w:bCs/>
                <w:sz w:val="26"/>
                <w:szCs w:val="26"/>
              </w:rPr>
              <w:t>1547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535B76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535B76">
        <w:rPr>
          <w:sz w:val="28"/>
          <w:szCs w:val="28"/>
        </w:rPr>
        <w:t>Об утверждении административного регламента предост</w:t>
      </w:r>
      <w:r w:rsidR="005C2F0B" w:rsidRPr="00535B76">
        <w:rPr>
          <w:sz w:val="28"/>
          <w:szCs w:val="28"/>
        </w:rPr>
        <w:t xml:space="preserve">авления муниципальной услуги </w:t>
      </w:r>
      <w:r w:rsidR="00BE6C76" w:rsidRPr="00535B76">
        <w:rPr>
          <w:sz w:val="28"/>
          <w:szCs w:val="28"/>
        </w:rPr>
        <w:t>«</w:t>
      </w:r>
      <w:r w:rsidR="00535B76" w:rsidRPr="00535B76">
        <w:rPr>
          <w:sz w:val="28"/>
          <w:szCs w:val="28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535B76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535B76">
        <w:rPr>
          <w:sz w:val="28"/>
          <w:szCs w:val="28"/>
        </w:rPr>
        <w:t xml:space="preserve">Утвердить административный регламент </w:t>
      </w:r>
      <w:r w:rsidR="00200767" w:rsidRPr="00535B76">
        <w:rPr>
          <w:sz w:val="28"/>
          <w:szCs w:val="28"/>
        </w:rPr>
        <w:t>предост</w:t>
      </w:r>
      <w:r w:rsidR="005C2F0B" w:rsidRPr="00535B76">
        <w:rPr>
          <w:sz w:val="28"/>
          <w:szCs w:val="28"/>
        </w:rPr>
        <w:t xml:space="preserve">авления муниципальной услуги </w:t>
      </w:r>
      <w:r w:rsidR="001A34E5" w:rsidRPr="00535B76">
        <w:rPr>
          <w:sz w:val="28"/>
          <w:szCs w:val="28"/>
        </w:rPr>
        <w:t>«</w:t>
      </w:r>
      <w:r w:rsidR="00535B76" w:rsidRPr="00535B76">
        <w:rPr>
          <w:sz w:val="28"/>
          <w:szCs w:val="28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="001A34E5" w:rsidRPr="00535B76">
        <w:rPr>
          <w:sz w:val="28"/>
          <w:szCs w:val="28"/>
        </w:rPr>
        <w:t xml:space="preserve">» </w:t>
      </w:r>
      <w:r w:rsidR="00D4468E" w:rsidRPr="00535B76">
        <w:rPr>
          <w:sz w:val="28"/>
          <w:szCs w:val="28"/>
        </w:rPr>
        <w:t>(приложение).</w:t>
      </w:r>
    </w:p>
    <w:p w:rsidR="00BE6C76" w:rsidRPr="00C10C2D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  <w:t xml:space="preserve">2. Признать утратившим силу </w:t>
      </w:r>
      <w:r w:rsidR="001A34E5" w:rsidRPr="00C10C2D">
        <w:rPr>
          <w:sz w:val="28"/>
          <w:szCs w:val="28"/>
        </w:rPr>
        <w:t>постановление</w:t>
      </w:r>
      <w:r w:rsidRPr="00C10C2D">
        <w:rPr>
          <w:sz w:val="28"/>
          <w:szCs w:val="28"/>
        </w:rPr>
        <w:t xml:space="preserve"> администрации муниц</w:t>
      </w:r>
      <w:r w:rsidR="00BE6C76" w:rsidRPr="00C10C2D">
        <w:rPr>
          <w:sz w:val="28"/>
          <w:szCs w:val="28"/>
        </w:rPr>
        <w:t xml:space="preserve">ипального района «Печора» от </w:t>
      </w:r>
      <w:r w:rsidR="001A34E5" w:rsidRPr="00C10C2D">
        <w:rPr>
          <w:sz w:val="28"/>
          <w:szCs w:val="28"/>
        </w:rPr>
        <w:t>15 марта 2013</w:t>
      </w:r>
      <w:r w:rsidR="00BE6C76" w:rsidRPr="00C10C2D">
        <w:rPr>
          <w:sz w:val="28"/>
          <w:szCs w:val="28"/>
        </w:rPr>
        <w:t xml:space="preserve"> г. № </w:t>
      </w:r>
      <w:r w:rsidR="00535B76">
        <w:rPr>
          <w:sz w:val="28"/>
          <w:szCs w:val="28"/>
        </w:rPr>
        <w:t>456</w:t>
      </w:r>
      <w:r w:rsidR="00BE6C76" w:rsidRPr="00C10C2D">
        <w:rPr>
          <w:sz w:val="28"/>
          <w:szCs w:val="28"/>
        </w:rPr>
        <w:t xml:space="preserve"> «</w:t>
      </w:r>
      <w:r w:rsidR="001A34E5" w:rsidRPr="00C10C2D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535B76">
        <w:rPr>
          <w:sz w:val="28"/>
          <w:szCs w:val="28"/>
        </w:rPr>
        <w:t xml:space="preserve"> </w:t>
      </w:r>
      <w:r w:rsidR="00535B76">
        <w:rPr>
          <w:sz w:val="28"/>
          <w:szCs w:val="28"/>
        </w:rPr>
        <w:t>по утверждению и выдаче</w:t>
      </w:r>
      <w:r w:rsidR="00535B76" w:rsidRPr="00535B76">
        <w:rPr>
          <w:sz w:val="28"/>
          <w:szCs w:val="28"/>
        </w:rPr>
        <w:t xml:space="preserve"> схемы расположения земельного участка на кадастровом плане или кадастровой карте</w:t>
      </w:r>
      <w:r w:rsidR="001A34E5" w:rsidRPr="00C10C2D">
        <w:rPr>
          <w:sz w:val="28"/>
          <w:szCs w:val="28"/>
        </w:rPr>
        <w:t>».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5C2F0B" w:rsidRPr="00C10C2D">
        <w:rPr>
          <w:sz w:val="28"/>
          <w:szCs w:val="28"/>
        </w:rPr>
        <w:t xml:space="preserve">3.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4. </w:t>
      </w:r>
      <w:r w:rsidR="00D4468E" w:rsidRPr="00C10C2D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4F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2354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2014-09-02T12:21:00Z</cp:lastPrinted>
  <dcterms:created xsi:type="dcterms:W3CDTF">2012-07-18T04:33:00Z</dcterms:created>
  <dcterms:modified xsi:type="dcterms:W3CDTF">2014-09-25T08:28:00Z</dcterms:modified>
</cp:coreProperties>
</file>