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4C1" w:rsidRPr="00BA04C1" w:rsidRDefault="00BA04C1" w:rsidP="00BA04C1">
      <w:pPr>
        <w:jc w:val="right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Приложение</w:t>
      </w:r>
    </w:p>
    <w:p w:rsidR="00BA04C1" w:rsidRPr="00BA04C1" w:rsidRDefault="00BA04C1" w:rsidP="00BA04C1">
      <w:pPr>
        <w:jc w:val="right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к решению</w:t>
      </w:r>
      <w:r w:rsidRPr="00BA04C1">
        <w:rPr>
          <w:bCs/>
          <w:sz w:val="28"/>
          <w:szCs w:val="28"/>
        </w:rPr>
        <w:t xml:space="preserve"> </w:t>
      </w:r>
      <w:r w:rsidRPr="00BA04C1">
        <w:rPr>
          <w:bCs/>
          <w:sz w:val="28"/>
          <w:szCs w:val="28"/>
        </w:rPr>
        <w:t>Совета</w:t>
      </w:r>
    </w:p>
    <w:p w:rsidR="00BA04C1" w:rsidRPr="00BA04C1" w:rsidRDefault="00BA04C1" w:rsidP="00BA04C1">
      <w:pPr>
        <w:jc w:val="right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 xml:space="preserve"> муниципального района</w:t>
      </w:r>
      <w:r w:rsidRPr="00BA04C1">
        <w:rPr>
          <w:bCs/>
          <w:sz w:val="28"/>
          <w:szCs w:val="28"/>
        </w:rPr>
        <w:t xml:space="preserve"> </w:t>
      </w:r>
      <w:r w:rsidRPr="00BA04C1">
        <w:rPr>
          <w:bCs/>
          <w:sz w:val="28"/>
          <w:szCs w:val="28"/>
        </w:rPr>
        <w:t>«Печора»</w:t>
      </w:r>
    </w:p>
    <w:p w:rsidR="00BA04C1" w:rsidRPr="00BA04C1" w:rsidRDefault="00BA04C1" w:rsidP="00BA04C1">
      <w:pPr>
        <w:jc w:val="right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 xml:space="preserve">от </w:t>
      </w:r>
      <w:r w:rsidRPr="00BA04C1">
        <w:rPr>
          <w:bCs/>
          <w:sz w:val="28"/>
          <w:szCs w:val="28"/>
        </w:rPr>
        <w:t>30 марта</w:t>
      </w:r>
      <w:r w:rsidRPr="00BA04C1">
        <w:rPr>
          <w:bCs/>
          <w:sz w:val="28"/>
          <w:szCs w:val="28"/>
        </w:rPr>
        <w:t xml:space="preserve"> 2021</w:t>
      </w:r>
      <w:r w:rsidRPr="00BA04C1">
        <w:rPr>
          <w:bCs/>
          <w:sz w:val="28"/>
          <w:szCs w:val="28"/>
        </w:rPr>
        <w:t xml:space="preserve"> года</w:t>
      </w:r>
      <w:r w:rsidRPr="00BA04C1">
        <w:rPr>
          <w:bCs/>
          <w:sz w:val="28"/>
          <w:szCs w:val="28"/>
        </w:rPr>
        <w:t xml:space="preserve"> № </w:t>
      </w:r>
      <w:r w:rsidRPr="00BA04C1">
        <w:rPr>
          <w:bCs/>
          <w:sz w:val="28"/>
          <w:szCs w:val="28"/>
        </w:rPr>
        <w:t>7-7-72</w:t>
      </w:r>
    </w:p>
    <w:p w:rsidR="00BA04C1" w:rsidRPr="00BA04C1" w:rsidRDefault="00BA04C1" w:rsidP="00BA04C1">
      <w:pPr>
        <w:rPr>
          <w:bCs/>
          <w:sz w:val="28"/>
          <w:szCs w:val="28"/>
        </w:rPr>
      </w:pPr>
    </w:p>
    <w:p w:rsidR="00BA04C1" w:rsidRPr="00BA04C1" w:rsidRDefault="00BA04C1" w:rsidP="00BA04C1">
      <w:pPr>
        <w:jc w:val="center"/>
        <w:rPr>
          <w:b/>
          <w:bCs/>
          <w:sz w:val="28"/>
          <w:szCs w:val="28"/>
        </w:rPr>
      </w:pPr>
      <w:r w:rsidRPr="00BA04C1">
        <w:rPr>
          <w:b/>
          <w:bCs/>
          <w:sz w:val="28"/>
          <w:szCs w:val="28"/>
        </w:rPr>
        <w:t>Структура</w:t>
      </w:r>
    </w:p>
    <w:p w:rsidR="00BA04C1" w:rsidRPr="00BA04C1" w:rsidRDefault="00BA04C1" w:rsidP="00BA04C1">
      <w:pPr>
        <w:jc w:val="center"/>
        <w:rPr>
          <w:b/>
          <w:bCs/>
          <w:sz w:val="28"/>
          <w:szCs w:val="28"/>
        </w:rPr>
      </w:pPr>
      <w:r w:rsidRPr="00BA04C1">
        <w:rPr>
          <w:b/>
          <w:bCs/>
          <w:sz w:val="28"/>
          <w:szCs w:val="28"/>
        </w:rPr>
        <w:t>администрации муниципального района «Печора»</w:t>
      </w:r>
    </w:p>
    <w:p w:rsidR="00BA04C1" w:rsidRPr="00BA04C1" w:rsidRDefault="00BA04C1" w:rsidP="00BA04C1">
      <w:pPr>
        <w:rPr>
          <w:b/>
          <w:bCs/>
          <w:sz w:val="28"/>
          <w:szCs w:val="28"/>
        </w:rPr>
      </w:pP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1. Глава муниципального района - руководитель администрации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2. Первый заместитель руководителя администрации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3. Заместитель руководителя администрации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4. Заместитель руководителя администрации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5. Заместитель руководителя администрации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6. Помощник руководителя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 xml:space="preserve">7. Административно-хозяйственный отдел 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 xml:space="preserve">8. Архивный отдел 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9. Бюджетно-финансовый отдел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10. Главный архитектор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 xml:space="preserve">11. Мобилизационный отдел 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12. Отдел молодежной политики, физкультуры и спорта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13.Отдел организационной работы и взаимодействия с органами местного самоуправления поселений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14. Отдел информационно-аналитической работы и контроля: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14.1. Сектор по работе с информационными технологиями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14.2. Сектор документационного обеспечения и контроля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15. Отдел правовой работы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16. Отдел экономики и инвестиций: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16.1. Сектор муниципальных программ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17. Отдел жилищно-коммунального хозяйства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18. Отдел благоустройства, дорожного хозяйства и транспорта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19. Сектор по кадрам и муниципальной службе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20. Сектор по связям с общественностью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21.</w:t>
      </w:r>
      <w:r w:rsidRPr="00BA04C1">
        <w:rPr>
          <w:sz w:val="28"/>
          <w:szCs w:val="28"/>
        </w:rPr>
        <w:t xml:space="preserve"> </w:t>
      </w:r>
      <w:r w:rsidRPr="00BA04C1">
        <w:rPr>
          <w:bCs/>
          <w:sz w:val="28"/>
          <w:szCs w:val="28"/>
        </w:rPr>
        <w:t>Сектор осуществления муниципального контроля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22. Сектор муниципальных закупок и договорной работы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23. Сектор по специальной работе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Отраслевые органы администрации (с правом юридического лица)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24. Комитет по управлению муниципальной собственностью МР «Печора»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25. Управление культуры и туризма МР «Печора»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26. Управление образования МР «Печора»</w:t>
      </w:r>
    </w:p>
    <w:p w:rsidR="00BA04C1" w:rsidRPr="00BA04C1" w:rsidRDefault="00BA04C1" w:rsidP="00BA04C1">
      <w:pPr>
        <w:jc w:val="both"/>
        <w:rPr>
          <w:bCs/>
          <w:sz w:val="28"/>
          <w:szCs w:val="28"/>
        </w:rPr>
      </w:pPr>
      <w:r w:rsidRPr="00BA04C1">
        <w:rPr>
          <w:bCs/>
          <w:sz w:val="28"/>
          <w:szCs w:val="28"/>
        </w:rPr>
        <w:t>27. Управление финансов МР «Печора»</w:t>
      </w:r>
    </w:p>
    <w:p w:rsidR="00DD363E" w:rsidRDefault="00DD363E"/>
    <w:p w:rsidR="00BA04C1" w:rsidRDefault="00BA04C1">
      <w:bookmarkStart w:id="0" w:name="_GoBack"/>
      <w:bookmarkEnd w:id="0"/>
    </w:p>
    <w:p w:rsidR="00BA04C1" w:rsidRDefault="00BA04C1"/>
    <w:p w:rsidR="00BA04C1" w:rsidRPr="00BA04C1" w:rsidRDefault="00BA04C1" w:rsidP="00BA04C1">
      <w:pPr>
        <w:jc w:val="center"/>
        <w:rPr>
          <w:sz w:val="28"/>
          <w:szCs w:val="28"/>
        </w:rPr>
      </w:pPr>
      <w:r w:rsidRPr="00BA04C1">
        <w:rPr>
          <w:sz w:val="28"/>
          <w:szCs w:val="28"/>
        </w:rPr>
        <w:t>_________________________________________</w:t>
      </w:r>
    </w:p>
    <w:sectPr w:rsidR="00BA04C1" w:rsidRPr="00BA0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C1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A04C1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4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4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2021-04-06T14:06:00Z</cp:lastPrinted>
  <dcterms:created xsi:type="dcterms:W3CDTF">2021-04-06T14:02:00Z</dcterms:created>
  <dcterms:modified xsi:type="dcterms:W3CDTF">2021-04-06T14:07:00Z</dcterms:modified>
</cp:coreProperties>
</file>