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C7" w:rsidRPr="003E1D0F" w:rsidRDefault="00AE2AC7" w:rsidP="00AE2AC7">
      <w:pPr>
        <w:jc w:val="center"/>
        <w:rPr>
          <w:b/>
          <w:color w:val="000000"/>
          <w:sz w:val="24"/>
          <w:szCs w:val="24"/>
          <w:u w:val="single"/>
        </w:rPr>
      </w:pPr>
      <w:bookmarkStart w:id="0" w:name="_GoBack"/>
      <w:r w:rsidRPr="003E1D0F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AE2AC7" w:rsidRPr="003E1D0F" w:rsidRDefault="00AE2AC7" w:rsidP="00AE2AC7">
      <w:pPr>
        <w:jc w:val="both"/>
        <w:rPr>
          <w:b/>
          <w:color w:val="000000"/>
          <w:sz w:val="24"/>
          <w:szCs w:val="24"/>
          <w:u w:val="single"/>
        </w:rPr>
      </w:pPr>
    </w:p>
    <w:p w:rsidR="00AE2AC7" w:rsidRDefault="00AE2AC7" w:rsidP="00AE2AC7">
      <w:pPr>
        <w:ind w:firstLine="708"/>
        <w:jc w:val="both"/>
        <w:rPr>
          <w:bCs/>
          <w:sz w:val="24"/>
          <w:szCs w:val="24"/>
        </w:rPr>
      </w:pPr>
      <w:r w:rsidRPr="00591F1D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14</w:t>
      </w:r>
      <w:r w:rsidRPr="00591F1D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2</w:t>
      </w:r>
      <w:r w:rsidRPr="00591F1D">
        <w:rPr>
          <w:bCs/>
          <w:sz w:val="24"/>
          <w:szCs w:val="24"/>
        </w:rPr>
        <w:t>.20</w:t>
      </w:r>
      <w:r>
        <w:rPr>
          <w:bCs/>
          <w:sz w:val="24"/>
          <w:szCs w:val="24"/>
        </w:rPr>
        <w:t>20</w:t>
      </w:r>
      <w:r w:rsidRPr="00591F1D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69</w:t>
      </w:r>
      <w:r w:rsidRPr="00591F1D">
        <w:rPr>
          <w:sz w:val="24"/>
          <w:szCs w:val="24"/>
        </w:rPr>
        <w:t xml:space="preserve">-р, </w:t>
      </w:r>
      <w:r w:rsidRPr="00591F1D">
        <w:rPr>
          <w:bCs/>
          <w:sz w:val="24"/>
          <w:szCs w:val="24"/>
        </w:rPr>
        <w:t>утверждены условия приватизации имущества на аукционе. Аукцион по приватизации вышеуказанного имущества признаны несостоявшимися в связи с отсутствием заявок.</w:t>
      </w:r>
    </w:p>
    <w:p w:rsidR="00AE2AC7" w:rsidRDefault="00AE2AC7" w:rsidP="00AE2AC7">
      <w:pPr>
        <w:ind w:firstLine="708"/>
        <w:jc w:val="both"/>
        <w:rPr>
          <w:bCs/>
          <w:sz w:val="24"/>
          <w:szCs w:val="24"/>
        </w:rPr>
      </w:pPr>
      <w:r w:rsidRPr="00591F1D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15</w:t>
      </w:r>
      <w:r w:rsidRPr="00591F1D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5</w:t>
      </w:r>
      <w:r w:rsidRPr="00591F1D">
        <w:rPr>
          <w:bCs/>
          <w:sz w:val="24"/>
          <w:szCs w:val="24"/>
        </w:rPr>
        <w:t>.20</w:t>
      </w:r>
      <w:r>
        <w:rPr>
          <w:bCs/>
          <w:sz w:val="24"/>
          <w:szCs w:val="24"/>
        </w:rPr>
        <w:t>20</w:t>
      </w:r>
      <w:r w:rsidRPr="00591F1D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171</w:t>
      </w:r>
      <w:r w:rsidRPr="00591F1D">
        <w:rPr>
          <w:sz w:val="24"/>
          <w:szCs w:val="24"/>
        </w:rPr>
        <w:t xml:space="preserve">-р, </w:t>
      </w:r>
      <w:r w:rsidRPr="00591F1D">
        <w:rPr>
          <w:bCs/>
          <w:sz w:val="24"/>
          <w:szCs w:val="24"/>
        </w:rPr>
        <w:t xml:space="preserve">утверждены условия приватизации имущества на </w:t>
      </w:r>
      <w:r>
        <w:rPr>
          <w:bCs/>
          <w:sz w:val="24"/>
          <w:szCs w:val="24"/>
        </w:rPr>
        <w:t>торгах посредством публичного предложения</w:t>
      </w:r>
      <w:r w:rsidRPr="00591F1D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Торги</w:t>
      </w:r>
      <w:r w:rsidRPr="00591F1D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p w:rsidR="00AE2AC7" w:rsidRDefault="00AE2AC7" w:rsidP="00AE2AC7">
      <w:pPr>
        <w:ind w:firstLine="708"/>
        <w:jc w:val="both"/>
        <w:rPr>
          <w:bCs/>
          <w:sz w:val="24"/>
          <w:szCs w:val="24"/>
        </w:rPr>
      </w:pPr>
      <w:r w:rsidRPr="00591F1D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06</w:t>
      </w:r>
      <w:r w:rsidRPr="00591F1D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8</w:t>
      </w:r>
      <w:r w:rsidRPr="00591F1D">
        <w:rPr>
          <w:bCs/>
          <w:sz w:val="24"/>
          <w:szCs w:val="24"/>
        </w:rPr>
        <w:t>.20</w:t>
      </w:r>
      <w:r>
        <w:rPr>
          <w:bCs/>
          <w:sz w:val="24"/>
          <w:szCs w:val="24"/>
        </w:rPr>
        <w:t>20</w:t>
      </w:r>
      <w:r w:rsidRPr="00591F1D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267</w:t>
      </w:r>
      <w:r w:rsidRPr="00591F1D">
        <w:rPr>
          <w:sz w:val="24"/>
          <w:szCs w:val="24"/>
        </w:rPr>
        <w:t xml:space="preserve">-р, </w:t>
      </w:r>
      <w:r w:rsidRPr="00591F1D">
        <w:rPr>
          <w:bCs/>
          <w:sz w:val="24"/>
          <w:szCs w:val="24"/>
        </w:rPr>
        <w:t xml:space="preserve">утверждены условия приватизации имущества на </w:t>
      </w:r>
      <w:r>
        <w:rPr>
          <w:bCs/>
          <w:sz w:val="24"/>
          <w:szCs w:val="24"/>
        </w:rPr>
        <w:t>торгах без объявления цены</w:t>
      </w:r>
      <w:r w:rsidRPr="00591F1D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Торги</w:t>
      </w:r>
      <w:r w:rsidRPr="00591F1D">
        <w:rPr>
          <w:bCs/>
          <w:sz w:val="24"/>
          <w:szCs w:val="24"/>
        </w:rPr>
        <w:t xml:space="preserve"> по приватизации вышеуказанного имущества признаны состоявшимися</w:t>
      </w:r>
      <w:r>
        <w:rPr>
          <w:bCs/>
          <w:sz w:val="24"/>
          <w:szCs w:val="24"/>
        </w:rPr>
        <w:t>, Продавец отказался от заключения договора купли-продажи, ввиду несогласия членов комиссии с предложенной ценой претендента, в соответствии со ст.421 ГК РФ</w:t>
      </w:r>
      <w:r w:rsidRPr="00591F1D">
        <w:rPr>
          <w:bCs/>
          <w:sz w:val="24"/>
          <w:szCs w:val="24"/>
        </w:rPr>
        <w:t>.</w:t>
      </w:r>
    </w:p>
    <w:p w:rsidR="00AE2AC7" w:rsidRDefault="00AE2AC7" w:rsidP="00AE2AC7">
      <w:pPr>
        <w:ind w:firstLine="708"/>
        <w:jc w:val="both"/>
        <w:rPr>
          <w:bCs/>
          <w:sz w:val="24"/>
          <w:szCs w:val="24"/>
        </w:rPr>
      </w:pPr>
      <w:r w:rsidRPr="00591F1D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06</w:t>
      </w:r>
      <w:r w:rsidRPr="00591F1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10</w:t>
      </w:r>
      <w:r w:rsidRPr="00591F1D">
        <w:rPr>
          <w:bCs/>
          <w:sz w:val="24"/>
          <w:szCs w:val="24"/>
        </w:rPr>
        <w:t>.20</w:t>
      </w:r>
      <w:r>
        <w:rPr>
          <w:bCs/>
          <w:sz w:val="24"/>
          <w:szCs w:val="24"/>
        </w:rPr>
        <w:t>20</w:t>
      </w:r>
      <w:r w:rsidRPr="00591F1D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333</w:t>
      </w:r>
      <w:r w:rsidRPr="00591F1D">
        <w:rPr>
          <w:sz w:val="24"/>
          <w:szCs w:val="24"/>
        </w:rPr>
        <w:t xml:space="preserve">-р, </w:t>
      </w:r>
      <w:r w:rsidRPr="00591F1D">
        <w:rPr>
          <w:bCs/>
          <w:sz w:val="24"/>
          <w:szCs w:val="24"/>
        </w:rPr>
        <w:t xml:space="preserve">утверждены условия приватизации имущества на </w:t>
      </w:r>
      <w:r>
        <w:rPr>
          <w:bCs/>
          <w:sz w:val="24"/>
          <w:szCs w:val="24"/>
        </w:rPr>
        <w:t>торгах без объявления цены</w:t>
      </w:r>
      <w:r w:rsidRPr="00591F1D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Торги</w:t>
      </w:r>
      <w:r w:rsidRPr="00591F1D">
        <w:rPr>
          <w:bCs/>
          <w:sz w:val="24"/>
          <w:szCs w:val="24"/>
        </w:rPr>
        <w:t xml:space="preserve"> по приватизации вышеуказанного имущества признаны состоявшимися</w:t>
      </w:r>
      <w:r>
        <w:rPr>
          <w:bCs/>
          <w:sz w:val="24"/>
          <w:szCs w:val="24"/>
        </w:rPr>
        <w:t>, Продавец отказался от заключения договора купли-продажи, ввиду несогласия членов комиссии с предложенной ценой претендента, в соответствии со ст.421 ГК РФ</w:t>
      </w:r>
      <w:r w:rsidRPr="00591F1D">
        <w:rPr>
          <w:bCs/>
          <w:sz w:val="24"/>
          <w:szCs w:val="24"/>
        </w:rPr>
        <w:t>.</w:t>
      </w:r>
    </w:p>
    <w:p w:rsidR="00AE2AC7" w:rsidRDefault="00AE2AC7" w:rsidP="00AE2AC7">
      <w:pPr>
        <w:ind w:firstLine="708"/>
        <w:jc w:val="both"/>
        <w:rPr>
          <w:bCs/>
          <w:sz w:val="24"/>
          <w:szCs w:val="24"/>
        </w:rPr>
      </w:pPr>
      <w:r w:rsidRPr="00591F1D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15</w:t>
      </w:r>
      <w:r w:rsidRPr="00591F1D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2</w:t>
      </w:r>
      <w:r w:rsidRPr="00591F1D">
        <w:rPr>
          <w:bCs/>
          <w:sz w:val="24"/>
          <w:szCs w:val="24"/>
        </w:rPr>
        <w:t>.20</w:t>
      </w:r>
      <w:r>
        <w:rPr>
          <w:bCs/>
          <w:sz w:val="24"/>
          <w:szCs w:val="24"/>
        </w:rPr>
        <w:t>21</w:t>
      </w:r>
      <w:r w:rsidRPr="00591F1D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55</w:t>
      </w:r>
      <w:r w:rsidRPr="00591F1D">
        <w:rPr>
          <w:sz w:val="24"/>
          <w:szCs w:val="24"/>
        </w:rPr>
        <w:t xml:space="preserve">-р, </w:t>
      </w:r>
      <w:r w:rsidRPr="00591F1D">
        <w:rPr>
          <w:bCs/>
          <w:sz w:val="24"/>
          <w:szCs w:val="24"/>
        </w:rPr>
        <w:t>утверждены условия приватизации имущества на аукционе. Аукцион по приватизации вышеуказанного имущества признаны несостоявшимися в связи с отсутствием заявок.</w:t>
      </w:r>
    </w:p>
    <w:p w:rsidR="00553633" w:rsidRDefault="00553633" w:rsidP="00553633">
      <w:pPr>
        <w:ind w:firstLine="708"/>
        <w:jc w:val="both"/>
        <w:rPr>
          <w:bCs/>
          <w:sz w:val="24"/>
          <w:szCs w:val="24"/>
        </w:rPr>
      </w:pPr>
      <w:r w:rsidRPr="00591F1D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24</w:t>
      </w:r>
      <w:r w:rsidRPr="00591F1D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3</w:t>
      </w:r>
      <w:r w:rsidRPr="00591F1D">
        <w:rPr>
          <w:bCs/>
          <w:sz w:val="24"/>
          <w:szCs w:val="24"/>
        </w:rPr>
        <w:t>.20</w:t>
      </w:r>
      <w:r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1</w:t>
      </w:r>
      <w:r w:rsidRPr="00591F1D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124</w:t>
      </w:r>
      <w:r w:rsidRPr="00591F1D">
        <w:rPr>
          <w:sz w:val="24"/>
          <w:szCs w:val="24"/>
        </w:rPr>
        <w:t xml:space="preserve">-р, </w:t>
      </w:r>
      <w:r w:rsidRPr="00591F1D">
        <w:rPr>
          <w:bCs/>
          <w:sz w:val="24"/>
          <w:szCs w:val="24"/>
        </w:rPr>
        <w:t xml:space="preserve">утверждены условия приватизации имущества на </w:t>
      </w:r>
      <w:r>
        <w:rPr>
          <w:bCs/>
          <w:sz w:val="24"/>
          <w:szCs w:val="24"/>
        </w:rPr>
        <w:t>торгах посредством публичного предложения</w:t>
      </w:r>
      <w:r w:rsidRPr="00591F1D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Торги</w:t>
      </w:r>
      <w:r w:rsidRPr="00591F1D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bookmarkEnd w:id="0"/>
    <w:p w:rsidR="00AE2AC7" w:rsidRDefault="00AE2AC7" w:rsidP="00AE2AC7">
      <w:pPr>
        <w:ind w:firstLine="708"/>
        <w:jc w:val="both"/>
        <w:rPr>
          <w:bCs/>
          <w:sz w:val="24"/>
          <w:szCs w:val="24"/>
        </w:rPr>
      </w:pPr>
    </w:p>
    <w:p w:rsidR="00AE2AC7" w:rsidRDefault="00AE2AC7" w:rsidP="00AE2AC7">
      <w:pPr>
        <w:ind w:firstLine="708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</w:t>
      </w:r>
    </w:p>
    <w:p w:rsidR="006B3FB2" w:rsidRDefault="006B3FB2"/>
    <w:sectPr w:rsidR="006B3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B94"/>
    <w:rsid w:val="004A2B94"/>
    <w:rsid w:val="00553633"/>
    <w:rsid w:val="006B3FB2"/>
    <w:rsid w:val="00AE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C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C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</cp:revision>
  <dcterms:created xsi:type="dcterms:W3CDTF">2021-03-25T10:08:00Z</dcterms:created>
  <dcterms:modified xsi:type="dcterms:W3CDTF">2021-05-13T09:10:00Z</dcterms:modified>
</cp:coreProperties>
</file>