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3CD" w:rsidRPr="0049232A" w:rsidRDefault="00B353CD" w:rsidP="00B353CD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</w:t>
      </w:r>
      <w:bookmarkStart w:id="0" w:name="_GoBack"/>
      <w:bookmarkEnd w:id="0"/>
      <w:r>
        <w:rPr>
          <w:sz w:val="28"/>
          <w:szCs w:val="28"/>
        </w:rPr>
        <w:t xml:space="preserve">е </w:t>
      </w:r>
      <w:r w:rsidRPr="0049232A">
        <w:rPr>
          <w:sz w:val="28"/>
          <w:szCs w:val="28"/>
        </w:rPr>
        <w:t>2</w:t>
      </w:r>
    </w:p>
    <w:p w:rsidR="00B353CD" w:rsidRDefault="00B353CD" w:rsidP="00B353C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B353CD" w:rsidRDefault="00B353CD" w:rsidP="00B353C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«Печора»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9232A">
        <w:rPr>
          <w:sz w:val="28"/>
          <w:szCs w:val="28"/>
        </w:rPr>
        <w:t xml:space="preserve">от </w:t>
      </w:r>
      <w:r>
        <w:rPr>
          <w:sz w:val="28"/>
          <w:szCs w:val="28"/>
        </w:rPr>
        <w:t>26 сентября 2014 года № 5-29/391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353CD" w:rsidRPr="0049232A" w:rsidRDefault="00B353CD" w:rsidP="00B353C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353CD" w:rsidRPr="0049232A" w:rsidRDefault="00B353CD" w:rsidP="00B353C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93"/>
      <w:bookmarkEnd w:id="1"/>
      <w:r w:rsidRPr="0049232A">
        <w:rPr>
          <w:b/>
          <w:bCs/>
          <w:sz w:val="28"/>
          <w:szCs w:val="28"/>
        </w:rPr>
        <w:t>ПОЛОЖЕНИЕ</w:t>
      </w:r>
    </w:p>
    <w:p w:rsidR="00B353CD" w:rsidRDefault="00B353CD" w:rsidP="00B353C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9232A">
        <w:rPr>
          <w:b/>
          <w:bCs/>
          <w:sz w:val="28"/>
          <w:szCs w:val="28"/>
        </w:rPr>
        <w:t>О ПОРЯДКЕ УВЕКОВЕЧЕНИЯ НА ТЕРРИТОРИИ МУНИЦИПАЛЬНОГО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 xml:space="preserve">ОБРАЗОВАНИЯ </w:t>
      </w:r>
      <w:r>
        <w:rPr>
          <w:b/>
          <w:bCs/>
          <w:sz w:val="28"/>
          <w:szCs w:val="28"/>
        </w:rPr>
        <w:t>МУНИЦИПАЛЬНОГО РАЙОНА «ПЕЧОРА»</w:t>
      </w:r>
      <w:r w:rsidRPr="0049232A">
        <w:rPr>
          <w:b/>
          <w:bCs/>
          <w:sz w:val="28"/>
          <w:szCs w:val="28"/>
        </w:rPr>
        <w:t xml:space="preserve"> ПАМЯТИ ВЫДАЮЩИХСЯ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>ДЕЯТЕЛЕЙ, ЗАСЛУЖЕННЫХ ЛИЦ, ИСТОРИЧЕСКИХ СОБЫТИЙ И ПАМЯТНЫХ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>ДАТ В ФОРМЕ УСТАНОВКИ ПАМЯТНИКОВ, МЕМОРИАЛЬНЫХ ДОСОК, ИНЫХ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>МЕМОРИАЛЬНЫХ СООРУЖЕНИЙ НА ФАСАДАХ ЗДАНИЙ, СТРОЕНИЙ,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>СООРУЖЕНИЙ, НА ЗЕМЕЛЬНЫХ УЧАСТКАХ И (ИЛИ) ОБЪЕКТАХ,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>НАХОДЯЩИХСЯ В СОБСТВЕННОСТИ МУНИЦИПАЛЬНОГО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 xml:space="preserve">ОБРАЗОВАНИЯ 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РАЙОНА «ПЕЧОРА»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1. </w:t>
      </w:r>
      <w:proofErr w:type="gramStart"/>
      <w:r w:rsidRPr="0049232A">
        <w:rPr>
          <w:sz w:val="28"/>
          <w:szCs w:val="28"/>
        </w:rPr>
        <w:t xml:space="preserve">Настоящее Положение определяет порядок увековечения на территории муниципального образования </w:t>
      </w:r>
      <w:r>
        <w:rPr>
          <w:sz w:val="28"/>
          <w:szCs w:val="28"/>
        </w:rPr>
        <w:t>муниципального района «Печора» (далее - МО МР «Печора»</w:t>
      </w:r>
      <w:r w:rsidRPr="0049232A">
        <w:rPr>
          <w:sz w:val="28"/>
          <w:szCs w:val="28"/>
        </w:rPr>
        <w:t>) памяти выдающихся деятелей, заслуженных лиц, исторических событий и памятных дат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</w:t>
      </w:r>
      <w:r>
        <w:rPr>
          <w:sz w:val="28"/>
          <w:szCs w:val="28"/>
        </w:rPr>
        <w:t xml:space="preserve"> МО МР «Печора»</w:t>
      </w:r>
      <w:r w:rsidRPr="0049232A">
        <w:rPr>
          <w:sz w:val="28"/>
          <w:szCs w:val="28"/>
        </w:rPr>
        <w:t>.</w:t>
      </w:r>
      <w:proofErr w:type="gramEnd"/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2. Увековечение на территории </w:t>
      </w:r>
      <w:r>
        <w:rPr>
          <w:sz w:val="28"/>
          <w:szCs w:val="28"/>
        </w:rPr>
        <w:t xml:space="preserve">МО МР «Печора» </w:t>
      </w:r>
      <w:r w:rsidRPr="0049232A">
        <w:rPr>
          <w:sz w:val="28"/>
          <w:szCs w:val="28"/>
        </w:rPr>
        <w:t>памяти выдающихся деятелей, заслуженных лиц осуществляется не ранее чем через 3 года после смерти лица, память которого подлежит увековечению.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Исторические события, памятные даты увековечиваются не ранее чем через 40 лет после их свершения.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3. </w:t>
      </w:r>
      <w:proofErr w:type="gramStart"/>
      <w:r w:rsidRPr="0049232A">
        <w:rPr>
          <w:sz w:val="28"/>
          <w:szCs w:val="28"/>
        </w:rPr>
        <w:t xml:space="preserve">Решение об увековечении на территории </w:t>
      </w:r>
      <w:r>
        <w:rPr>
          <w:sz w:val="28"/>
          <w:szCs w:val="28"/>
        </w:rPr>
        <w:t xml:space="preserve">МО МР «Печора» </w:t>
      </w:r>
      <w:r w:rsidRPr="0049232A">
        <w:rPr>
          <w:sz w:val="28"/>
          <w:szCs w:val="28"/>
        </w:rPr>
        <w:t>памяти выдающихся деятелей, заслуженных лиц, исторических событий и памятных дат (далее - предложения об увековечении) в форме установки памятников, мемориальных досок, иных мемориальных сооружений на фасадах зданий, строений, сооружений, на земельных участках и (или) объектах, находящихся в собственности</w:t>
      </w:r>
      <w:r>
        <w:rPr>
          <w:sz w:val="28"/>
          <w:szCs w:val="28"/>
        </w:rPr>
        <w:t xml:space="preserve"> МО МР «Печора»</w:t>
      </w:r>
      <w:r w:rsidRPr="0049232A">
        <w:rPr>
          <w:sz w:val="28"/>
          <w:szCs w:val="28"/>
        </w:rPr>
        <w:t xml:space="preserve">, принимает Совет </w:t>
      </w:r>
      <w:r>
        <w:rPr>
          <w:sz w:val="28"/>
          <w:szCs w:val="28"/>
        </w:rPr>
        <w:t>муниципального района «Печора»</w:t>
      </w:r>
      <w:r w:rsidRPr="0049232A">
        <w:rPr>
          <w:sz w:val="28"/>
          <w:szCs w:val="28"/>
        </w:rPr>
        <w:t xml:space="preserve"> (далее - Совет</w:t>
      </w:r>
      <w:r>
        <w:rPr>
          <w:sz w:val="28"/>
          <w:szCs w:val="28"/>
        </w:rPr>
        <w:t xml:space="preserve"> МР «Печора»</w:t>
      </w:r>
      <w:r w:rsidRPr="0049232A">
        <w:rPr>
          <w:sz w:val="28"/>
          <w:szCs w:val="28"/>
        </w:rPr>
        <w:t>) по представлению администрации</w:t>
      </w:r>
      <w:proofErr w:type="gramEnd"/>
      <w:r>
        <w:rPr>
          <w:sz w:val="28"/>
          <w:szCs w:val="28"/>
        </w:rPr>
        <w:t xml:space="preserve"> муниципального района «Печора» (далее - администрация МР «Печора»)</w:t>
      </w:r>
      <w:r w:rsidRPr="0049232A">
        <w:rPr>
          <w:sz w:val="28"/>
          <w:szCs w:val="28"/>
        </w:rPr>
        <w:t>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4. Предложения об увековечении на территории </w:t>
      </w:r>
      <w:r>
        <w:rPr>
          <w:sz w:val="28"/>
          <w:szCs w:val="28"/>
        </w:rPr>
        <w:t>МО МР «Печора»</w:t>
      </w:r>
      <w:r w:rsidRPr="0049232A">
        <w:rPr>
          <w:sz w:val="28"/>
          <w:szCs w:val="28"/>
        </w:rPr>
        <w:t xml:space="preserve"> вносят органы государственной власти Республики Коми, органы местного самоуправления в Республике Коми, юридические лица независимо от их организационно-правовой формы, общественные организации</w:t>
      </w:r>
      <w:r>
        <w:rPr>
          <w:sz w:val="28"/>
          <w:szCs w:val="28"/>
        </w:rPr>
        <w:t xml:space="preserve"> </w:t>
      </w:r>
      <w:r w:rsidRPr="0049232A">
        <w:rPr>
          <w:sz w:val="28"/>
          <w:szCs w:val="28"/>
        </w:rPr>
        <w:t>(далее - инициаторы).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108"/>
      <w:bookmarkEnd w:id="2"/>
      <w:r w:rsidRPr="0049232A">
        <w:rPr>
          <w:sz w:val="28"/>
          <w:szCs w:val="28"/>
        </w:rPr>
        <w:lastRenderedPageBreak/>
        <w:t xml:space="preserve">5. Инициаторы предложения об увековечении представляют в Управление культуры </w:t>
      </w:r>
      <w:r>
        <w:rPr>
          <w:sz w:val="28"/>
          <w:szCs w:val="28"/>
        </w:rPr>
        <w:t xml:space="preserve">и туризма МР «Печора» </w:t>
      </w:r>
      <w:r w:rsidRPr="0049232A">
        <w:rPr>
          <w:sz w:val="28"/>
          <w:szCs w:val="28"/>
        </w:rPr>
        <w:t>(далее - Управление культуры) непосредственно или направляют заказным почтовым отправлением с уведомлением о вручении и описью вложения следующие документы: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1) ходатайство </w:t>
      </w:r>
      <w:r>
        <w:rPr>
          <w:sz w:val="28"/>
          <w:szCs w:val="28"/>
        </w:rPr>
        <w:t>об увековечении по форме, утверждаемой Управлением культуры с указанием формы увековечивании</w:t>
      </w:r>
      <w:r w:rsidRPr="0049232A">
        <w:rPr>
          <w:sz w:val="28"/>
          <w:szCs w:val="28"/>
        </w:rPr>
        <w:t>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2) письменное обоснование выбора формы увековечения;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3) историко-биографическую или историческую справку, подтверждающую заслуги выдающегося деятеля, заслуженного лица или достоверность исторического события, памятной даты;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4) копии архивных документов, подтверждающие заслуги выдающегося деятеля, заслуженного лица или достоверность исторического события, памятной даты;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5) письменное согласие законных представителей, наследников заслуженного лица на совершение действий по увековечению памяти заслуженного лица, с указанием формы увековечения;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6) письменное предложение о месте установки памятника, мемориальной доски, иного мемориального сооружения с </w:t>
      </w:r>
      <w:proofErr w:type="spellStart"/>
      <w:r w:rsidRPr="0049232A">
        <w:rPr>
          <w:sz w:val="28"/>
          <w:szCs w:val="28"/>
        </w:rPr>
        <w:t>фотофиксацией</w:t>
      </w:r>
      <w:proofErr w:type="spellEnd"/>
      <w:r w:rsidRPr="0049232A">
        <w:rPr>
          <w:sz w:val="28"/>
          <w:szCs w:val="28"/>
        </w:rPr>
        <w:t xml:space="preserve"> предлагаемого места установки памятника, мемориальной доски, иного мемориального сооружения;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7) письменное предложение по тексту надписи на памятнике, мемориальной доске, ином мемориальном сооружении;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8) эскизный проект мемориальной доски, макет памятника, иного мемориального сооружения;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9232A">
        <w:rPr>
          <w:sz w:val="28"/>
          <w:szCs w:val="28"/>
        </w:rPr>
        <w:t>9) письменное согласие органа, осуществляющего функции и полномочия собственника здания, строения, сооружения, земельного участка, пользователя (арендатора) здания, строения, сооружения, земельного участка, на установку памятника, мемориальной доски, иного мемориального сооружения;</w:t>
      </w:r>
      <w:proofErr w:type="gramEnd"/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10) в случае предоставления (направления) инициатором предложения об увековечении в форме установки памятника, мемориальной доски, иного мемориального сооружения на объекте культурного наследия или в границах территории объекта культурного наследия республиканского значения - письменное согласие Министерства культуры Республики Коми;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11) письменное обязательство о финансировании работ по проектированию, изготовлению, установке памятника, мемориальной доски, иного мемориального сооружения.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6. Управление культуры осуществляет проверку документов, указанных в </w:t>
      </w:r>
      <w:hyperlink w:anchor="Par108" w:history="1">
        <w:r w:rsidRPr="00A41181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в течение 15 рабочих дней со дня их поступления в Управление культуры для дальнейшего направления в Комиссию по культурно-историческому наследию (далее - Комиссия).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Комиссия осуществляет свою работу в соответствии с Положением о комиссии, утвержденным постановлением администрации </w:t>
      </w:r>
      <w:r>
        <w:rPr>
          <w:sz w:val="28"/>
          <w:szCs w:val="28"/>
        </w:rPr>
        <w:t>МР «Печора»</w:t>
      </w:r>
      <w:r w:rsidRPr="0049232A">
        <w:rPr>
          <w:sz w:val="28"/>
          <w:szCs w:val="28"/>
        </w:rPr>
        <w:t>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122"/>
      <w:bookmarkEnd w:id="3"/>
      <w:r w:rsidRPr="0049232A">
        <w:rPr>
          <w:sz w:val="28"/>
          <w:szCs w:val="28"/>
        </w:rPr>
        <w:t xml:space="preserve">7. Основаниями для отказа в направлении на рассмотрение в Комиссию </w:t>
      </w:r>
      <w:r w:rsidRPr="0049232A">
        <w:rPr>
          <w:sz w:val="28"/>
          <w:szCs w:val="28"/>
        </w:rPr>
        <w:lastRenderedPageBreak/>
        <w:t xml:space="preserve">документов, указанных в </w:t>
      </w:r>
      <w:hyperlink w:anchor="Par108" w:history="1">
        <w:r w:rsidRPr="00A41181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являются: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1) непредставление или представление в неполном объеме документов, указанных в </w:t>
      </w:r>
      <w:hyperlink w:anchor="Par108" w:history="1">
        <w:r w:rsidRPr="00A41181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2) наличие в представленных документах недостоверных сведений и сведений, не поддающихся прочтению;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3) отказ Министерства культуры Республики Коми в согласовании в случае рассмотрения предложения об установке памятника, мемориальной доски, иного мемориального сооружения на объекте культурного наследия или в границах территории объекта культурного наследия;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9232A">
        <w:rPr>
          <w:sz w:val="28"/>
          <w:szCs w:val="28"/>
        </w:rPr>
        <w:t>4) отказ органа, осуществляющего функции и полномочия собственника здания, строения, сооружения, земельного участка, пользователя (арендатора) здания, строения, сооружения, земельного участка, на установку памятника, мемориальной доски, иного мемориального сооружения.</w:t>
      </w:r>
      <w:proofErr w:type="gramEnd"/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8. При наличии противоречивых сведений в представленных документах и (или) при несоответствии содержания и (или) оформления документов требованиям законодательства Управление культуры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 </w:t>
      </w:r>
      <w:proofErr w:type="gramStart"/>
      <w:r w:rsidRPr="0049232A">
        <w:rPr>
          <w:sz w:val="28"/>
          <w:szCs w:val="28"/>
        </w:rPr>
        <w:t xml:space="preserve">При этом предусмотренный в </w:t>
      </w:r>
      <w:r>
        <w:rPr>
          <w:sz w:val="28"/>
          <w:szCs w:val="28"/>
        </w:rPr>
        <w:t xml:space="preserve">пункте </w:t>
      </w:r>
      <w:hyperlink w:anchor="Par122" w:history="1">
        <w:r>
          <w:rPr>
            <w:sz w:val="28"/>
            <w:szCs w:val="28"/>
          </w:rPr>
          <w:t>6</w:t>
        </w:r>
      </w:hyperlink>
      <w:r w:rsidRPr="0049232A">
        <w:rPr>
          <w:sz w:val="28"/>
          <w:szCs w:val="28"/>
        </w:rPr>
        <w:t xml:space="preserve"> настоящего Положения срок рассмотрения и проверки документов, указанных в </w:t>
      </w:r>
      <w:hyperlink w:anchor="Par108" w:history="1">
        <w:r w:rsidRPr="00B0761B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продлевается начальником Управления культуры или уполномоченным им лицом на срок, необходимый для получения запрашиваемой информации, но не более чем на 30 календарных дней, о чем сообщается инициатору путем направления письменного уведомления в течение 5 рабочих дней со дня направления соответствующего запроса</w:t>
      </w:r>
      <w:proofErr w:type="gramEnd"/>
      <w:r w:rsidRPr="0049232A">
        <w:rPr>
          <w:sz w:val="28"/>
          <w:szCs w:val="28"/>
        </w:rPr>
        <w:t>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9. </w:t>
      </w:r>
      <w:proofErr w:type="gramStart"/>
      <w:r w:rsidRPr="0049232A">
        <w:rPr>
          <w:sz w:val="28"/>
          <w:szCs w:val="28"/>
        </w:rPr>
        <w:t>В случае отсутствия оснований для отказа в направлении на рассмотрение в Комиссию</w:t>
      </w:r>
      <w:proofErr w:type="gramEnd"/>
      <w:r w:rsidRPr="0049232A">
        <w:rPr>
          <w:sz w:val="28"/>
          <w:szCs w:val="28"/>
        </w:rPr>
        <w:t xml:space="preserve"> документов, указанных в </w:t>
      </w:r>
      <w:hyperlink w:anchor="Par108" w:history="1">
        <w:r w:rsidRPr="00B0761B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Управление культуры направляет документы на рассмотрение в Комиссию.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9232A">
        <w:rPr>
          <w:sz w:val="28"/>
          <w:szCs w:val="28"/>
        </w:rPr>
        <w:t>В случае наличия оснований для отказа в направлении на рассмотрение в Комиссию</w:t>
      </w:r>
      <w:proofErr w:type="gramEnd"/>
      <w:r w:rsidRPr="0049232A">
        <w:rPr>
          <w:sz w:val="28"/>
          <w:szCs w:val="28"/>
        </w:rPr>
        <w:t xml:space="preserve"> документов, указанных в </w:t>
      </w:r>
      <w:hyperlink w:anchor="Par108" w:history="1">
        <w:r w:rsidRPr="00B0761B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Управление культуры принимает решение об отказе в направлении указанных документов.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10. </w:t>
      </w:r>
      <w:proofErr w:type="gramStart"/>
      <w:r w:rsidRPr="0049232A">
        <w:rPr>
          <w:sz w:val="28"/>
          <w:szCs w:val="28"/>
        </w:rPr>
        <w:t xml:space="preserve">Инициатору в течение 5 рабочих дней со дня окончания рассмотрения документов, указанных в </w:t>
      </w:r>
      <w:hyperlink w:anchor="Par108" w:history="1">
        <w:r w:rsidRPr="00B0761B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направляется письменное уведомление о направлении документов, указанных в </w:t>
      </w:r>
      <w:hyperlink w:anchor="Par108" w:history="1">
        <w:r w:rsidRPr="00B0761B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на рассмотрение в Комиссию или принятом Управлением культуры решении об отказе в направлении на рассмотрение в Комиссию данных документов с указанием причин отказа.</w:t>
      </w:r>
      <w:proofErr w:type="gramEnd"/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11. Инициатор имеет право повторно обратиться в Управление культуры с предложением об увековечении после устранения недостатков, послуживших причиной отказа.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12. Комиссия рассматривает поступившие от Управления культуры документы, указанные в </w:t>
      </w:r>
      <w:hyperlink w:anchor="Par108" w:history="1">
        <w:r w:rsidRPr="00B0761B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в течение 30 рабочих дней. По результатам рассмотрения ходатайства Комиссия дает по </w:t>
      </w:r>
      <w:r w:rsidRPr="0049232A">
        <w:rPr>
          <w:sz w:val="28"/>
          <w:szCs w:val="28"/>
        </w:rPr>
        <w:lastRenderedPageBreak/>
        <w:t xml:space="preserve">нему положительное или отрицательное заключение (поддерживает или не поддерживает) и направляет главе администрации </w:t>
      </w:r>
      <w:r>
        <w:rPr>
          <w:sz w:val="28"/>
          <w:szCs w:val="28"/>
        </w:rPr>
        <w:t>МР</w:t>
      </w:r>
      <w:r w:rsidRPr="0049232A">
        <w:rPr>
          <w:sz w:val="28"/>
          <w:szCs w:val="28"/>
        </w:rPr>
        <w:t xml:space="preserve"> </w:t>
      </w:r>
      <w:r>
        <w:rPr>
          <w:sz w:val="28"/>
          <w:szCs w:val="28"/>
        </w:rPr>
        <w:t>«Печора»</w:t>
      </w:r>
      <w:r w:rsidRPr="0049232A">
        <w:rPr>
          <w:sz w:val="28"/>
          <w:szCs w:val="28"/>
        </w:rPr>
        <w:t xml:space="preserve"> для внесения предложений в Совет</w:t>
      </w:r>
      <w:r>
        <w:rPr>
          <w:sz w:val="28"/>
          <w:szCs w:val="28"/>
        </w:rPr>
        <w:t xml:space="preserve"> МР «Печора»</w:t>
      </w:r>
      <w:r w:rsidRPr="0049232A">
        <w:rPr>
          <w:sz w:val="28"/>
          <w:szCs w:val="28"/>
        </w:rPr>
        <w:t>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13. Совет</w:t>
      </w:r>
      <w:r>
        <w:rPr>
          <w:sz w:val="28"/>
          <w:szCs w:val="28"/>
        </w:rPr>
        <w:t xml:space="preserve"> МР «Печора»</w:t>
      </w:r>
      <w:r w:rsidRPr="0049232A">
        <w:rPr>
          <w:sz w:val="28"/>
          <w:szCs w:val="28"/>
        </w:rPr>
        <w:t xml:space="preserve"> рассматри</w:t>
      </w:r>
      <w:r>
        <w:rPr>
          <w:sz w:val="28"/>
          <w:szCs w:val="28"/>
        </w:rPr>
        <w:t>вает проект решения</w:t>
      </w:r>
      <w:r w:rsidRPr="0049232A">
        <w:rPr>
          <w:sz w:val="28"/>
          <w:szCs w:val="28"/>
        </w:rPr>
        <w:t xml:space="preserve">, внесенный главой администрации </w:t>
      </w:r>
      <w:r>
        <w:rPr>
          <w:sz w:val="28"/>
          <w:szCs w:val="28"/>
        </w:rPr>
        <w:t xml:space="preserve">МР «Печора», </w:t>
      </w:r>
      <w:r w:rsidRPr="0049232A">
        <w:rPr>
          <w:sz w:val="28"/>
          <w:szCs w:val="28"/>
        </w:rPr>
        <w:t>и принимает одно из следующих решений: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1) об увековечении;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2) об отклонении предложения об увековечении.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14. В случае принятия Советом </w:t>
      </w:r>
      <w:r>
        <w:rPr>
          <w:sz w:val="28"/>
          <w:szCs w:val="28"/>
        </w:rPr>
        <w:t xml:space="preserve">МР «Печора» </w:t>
      </w:r>
      <w:r w:rsidRPr="0049232A">
        <w:rPr>
          <w:sz w:val="28"/>
          <w:szCs w:val="28"/>
        </w:rPr>
        <w:t xml:space="preserve">решения об увековечении в предлагаемой инициатором форме увековечения </w:t>
      </w:r>
      <w:r>
        <w:rPr>
          <w:sz w:val="28"/>
          <w:szCs w:val="28"/>
        </w:rPr>
        <w:t xml:space="preserve">отдел архитектуры и градостроительства администрации МР «Печора» </w:t>
      </w:r>
      <w:r w:rsidRPr="0049232A">
        <w:rPr>
          <w:sz w:val="28"/>
          <w:szCs w:val="28"/>
        </w:rPr>
        <w:t>в течение 5 рабочих дней со дня его вступления в силу готовит План мероприятий по увековечению (изменения в План мероприятий по увековечению) и направляет его в Управление культуры.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15. Управление культуры в течение 10 рабочих дней со дня получения Плана мероприятий по увековечению (изменения в План мероприятий по увековечению) готовит постановление администрации </w:t>
      </w:r>
      <w:r>
        <w:rPr>
          <w:sz w:val="28"/>
          <w:szCs w:val="28"/>
        </w:rPr>
        <w:t>МР «Печора»</w:t>
      </w:r>
      <w:r w:rsidRPr="0049232A">
        <w:rPr>
          <w:sz w:val="28"/>
          <w:szCs w:val="28"/>
        </w:rPr>
        <w:t xml:space="preserve">, а также направляет инициатору письменное уведомление о принятом Советом </w:t>
      </w:r>
      <w:r>
        <w:rPr>
          <w:sz w:val="28"/>
          <w:szCs w:val="28"/>
        </w:rPr>
        <w:t xml:space="preserve">МР «Печора» </w:t>
      </w:r>
      <w:r w:rsidRPr="0049232A">
        <w:rPr>
          <w:sz w:val="28"/>
          <w:szCs w:val="28"/>
        </w:rPr>
        <w:t>решении об увековечении в предлагаемой инициатором форме.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16. В случае принятия Советом </w:t>
      </w:r>
      <w:r>
        <w:rPr>
          <w:sz w:val="28"/>
          <w:szCs w:val="28"/>
        </w:rPr>
        <w:t xml:space="preserve">МР «Печора» </w:t>
      </w:r>
      <w:r w:rsidRPr="0049232A">
        <w:rPr>
          <w:sz w:val="28"/>
          <w:szCs w:val="28"/>
        </w:rPr>
        <w:t xml:space="preserve">решения об отклонении предложения об увековечении Управление культуры в течение 10 рабочих дней со дня вступления в силу направляет инициатору письменное уведомление о принятом Советом </w:t>
      </w:r>
      <w:r>
        <w:rPr>
          <w:sz w:val="28"/>
          <w:szCs w:val="28"/>
        </w:rPr>
        <w:t xml:space="preserve">МР «Печора» </w:t>
      </w:r>
      <w:r w:rsidRPr="0049232A">
        <w:rPr>
          <w:sz w:val="28"/>
          <w:szCs w:val="28"/>
        </w:rPr>
        <w:t>решении.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17. Организация работ по проектированию, изготовлению, установке памятников, мемориальных досок, иных мемориальных сооружений на объектах, находящихся в собственности</w:t>
      </w:r>
      <w:r w:rsidRPr="00B0761B">
        <w:rPr>
          <w:sz w:val="28"/>
          <w:szCs w:val="28"/>
        </w:rPr>
        <w:t xml:space="preserve"> </w:t>
      </w:r>
      <w:r>
        <w:rPr>
          <w:sz w:val="28"/>
          <w:szCs w:val="28"/>
        </w:rPr>
        <w:t>МО МР «Печора»</w:t>
      </w:r>
      <w:r w:rsidRPr="0049232A">
        <w:rPr>
          <w:sz w:val="28"/>
          <w:szCs w:val="28"/>
        </w:rPr>
        <w:t>, возлагается на инициатора, внесшего предложение об увековечении.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18. Памятники, мемориальные доски, иные мемориальные сооружения, установленные на объектах, находящихся в собственности</w:t>
      </w:r>
      <w:r>
        <w:rPr>
          <w:sz w:val="28"/>
          <w:szCs w:val="28"/>
        </w:rPr>
        <w:t xml:space="preserve"> МО МР «Печора»</w:t>
      </w:r>
      <w:r w:rsidRPr="0049232A">
        <w:rPr>
          <w:sz w:val="28"/>
          <w:szCs w:val="28"/>
        </w:rPr>
        <w:t>, в установленном порядке включаются в реестр муниципального имущества</w:t>
      </w:r>
      <w:r w:rsidRPr="00B0761B">
        <w:rPr>
          <w:sz w:val="28"/>
          <w:szCs w:val="28"/>
        </w:rPr>
        <w:t xml:space="preserve"> </w:t>
      </w:r>
      <w:r>
        <w:rPr>
          <w:sz w:val="28"/>
          <w:szCs w:val="28"/>
        </w:rPr>
        <w:t>МО МР «Печора»</w:t>
      </w:r>
      <w:r w:rsidRPr="0049232A">
        <w:rPr>
          <w:sz w:val="28"/>
          <w:szCs w:val="28"/>
        </w:rPr>
        <w:t>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19. Памятники, мемориальные доски, иные мемориальные сооружения должны изготавливаться из долговечных материалов по проектам, выполненным на высоком художественном уровне, не нарушать архитектурный облик здания (сооружения) и (или) органично вписываться в окружающую среду.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20. Учет, </w:t>
      </w:r>
      <w:proofErr w:type="gramStart"/>
      <w:r w:rsidRPr="0049232A">
        <w:rPr>
          <w:sz w:val="28"/>
          <w:szCs w:val="28"/>
        </w:rPr>
        <w:t>контроль за</w:t>
      </w:r>
      <w:proofErr w:type="gramEnd"/>
      <w:r w:rsidRPr="0049232A">
        <w:rPr>
          <w:sz w:val="28"/>
          <w:szCs w:val="28"/>
        </w:rPr>
        <w:t xml:space="preserve"> состоянием, содержание, ремонт и реставрация памятников, мемориальных досок, иных мемориальных сооружений на объектах, находящихся в собственности </w:t>
      </w:r>
      <w:r>
        <w:rPr>
          <w:sz w:val="28"/>
          <w:szCs w:val="28"/>
        </w:rPr>
        <w:t>МО МР «Печора»</w:t>
      </w:r>
      <w:r w:rsidRPr="0049232A">
        <w:rPr>
          <w:sz w:val="28"/>
          <w:szCs w:val="28"/>
        </w:rPr>
        <w:t xml:space="preserve">, осуществляется в порядке, установленном для имущества, находящегося в собственности </w:t>
      </w:r>
      <w:r>
        <w:rPr>
          <w:sz w:val="28"/>
          <w:szCs w:val="28"/>
        </w:rPr>
        <w:t>МО МР «Печора»</w:t>
      </w:r>
      <w:r w:rsidRPr="0049232A">
        <w:rPr>
          <w:sz w:val="28"/>
          <w:szCs w:val="28"/>
        </w:rPr>
        <w:t>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21. Демонтаж памятников, мемориальных досок, иных мемориальных сооружений на объектах, находящихся в собственности </w:t>
      </w:r>
      <w:r>
        <w:rPr>
          <w:sz w:val="28"/>
          <w:szCs w:val="28"/>
        </w:rPr>
        <w:t>МО МР «Печора»</w:t>
      </w:r>
      <w:r w:rsidRPr="0049232A">
        <w:rPr>
          <w:sz w:val="28"/>
          <w:szCs w:val="28"/>
        </w:rPr>
        <w:t>, не допускается. Временный демонтаж указанных объектов допускается в случае: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lastRenderedPageBreak/>
        <w:t>1) проведения ремонтных или реставрационных работ на памятнике или ином мемориальном сооружении, проведения реставрации мемориальной доски;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2) проведения ремонтных или реставрационных работ на здании, строении, сооружении, на котором установлена мемориальная доска, а также на земельном участке, на котором установлен памятник или иное мемориальное сооружение, если указанные работы повлекут его разрушение.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22. Временный демонтаж памятника, мемориальной доски, иного мемориального сооружения осуществляется по согласованию с собственником имущества, на котором установлен памятник, мемориальная доска, иное мемориальное сооружение. Их сохранность обеспечивается заказчиком ремонтных или реставрационных работ.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23. По завершении ремонтных или реставрационных работ памятник, мемориальная доска, иное мемориальное сооружение устанавливается на прежнем месте.</w:t>
      </w:r>
    </w:p>
    <w:p w:rsidR="00B353CD" w:rsidRPr="0049232A" w:rsidRDefault="00B353CD" w:rsidP="00B353C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24. Расходы по демонтажу, обеспечению сохранности и последующему монтажу памятника, мемориальной доски, иного мемориального сооружения осуществляются за счет заказчика ремонтных или реставрационных работ.</w:t>
      </w:r>
    </w:p>
    <w:p w:rsidR="00B353CD" w:rsidRDefault="00B353CD" w:rsidP="00B353C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B353CD" w:rsidRPr="0049232A" w:rsidRDefault="00B353CD" w:rsidP="00B353CD">
      <w:pPr>
        <w:pStyle w:val="ConsPlusNormal"/>
        <w:widowControl/>
        <w:tabs>
          <w:tab w:val="left" w:pos="1985"/>
          <w:tab w:val="left" w:pos="808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____________________________________________</w:t>
      </w: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3CD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3CD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53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3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53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353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3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2014-10-01T08:21:00Z</cp:lastPrinted>
  <dcterms:created xsi:type="dcterms:W3CDTF">2014-10-01T08:21:00Z</dcterms:created>
  <dcterms:modified xsi:type="dcterms:W3CDTF">2014-10-01T08:23:00Z</dcterms:modified>
</cp:coreProperties>
</file>