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«29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августа 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2014 г. № </w:t>
      </w:r>
      <w:r>
        <w:rPr>
          <w:rFonts w:ascii="Times New Roman" w:hAnsi="Times New Roman" w:cs="Times New Roman"/>
          <w:sz w:val="26"/>
          <w:szCs w:val="26"/>
        </w:rPr>
        <w:t>1342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>Изменения, вносимые в постановление администрации муниципального района «Печора» от 2</w:t>
      </w:r>
      <w:r w:rsidR="000E7838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>.12.2013г. № 25</w:t>
      </w:r>
      <w:r w:rsidR="000E7838">
        <w:rPr>
          <w:rFonts w:ascii="Times New Roman" w:hAnsi="Times New Roman" w:cs="Times New Roman"/>
          <w:b/>
          <w:sz w:val="26"/>
          <w:szCs w:val="26"/>
        </w:rPr>
        <w:t>1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2 «Об  утверждении муниципальной программы </w:t>
      </w:r>
    </w:p>
    <w:p w:rsidR="000E7838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0E78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Развитие </w:t>
      </w:r>
      <w:proofErr w:type="gramStart"/>
      <w:r w:rsidR="000E78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агропромышленного</w:t>
      </w:r>
      <w:proofErr w:type="gramEnd"/>
      <w:r w:rsidR="000E78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рыбохозяйственного комплексов 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11C5" w:rsidRPr="00C07CBB" w:rsidRDefault="00BB20B5" w:rsidP="00340C4F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340C4F">
        <w:rPr>
          <w:sz w:val="26"/>
          <w:szCs w:val="26"/>
        </w:rPr>
        <w:t xml:space="preserve">             </w:t>
      </w:r>
      <w:r w:rsidR="00340C4F" w:rsidRPr="00340C4F">
        <w:rPr>
          <w:rFonts w:ascii="Times New Roman" w:hAnsi="Times New Roman" w:cs="Times New Roman"/>
          <w:sz w:val="26"/>
          <w:szCs w:val="26"/>
        </w:rPr>
        <w:t>1</w:t>
      </w:r>
      <w:r w:rsidR="003479D2">
        <w:rPr>
          <w:rFonts w:ascii="Times New Roman" w:hAnsi="Times New Roman" w:cs="Times New Roman"/>
          <w:sz w:val="26"/>
          <w:szCs w:val="26"/>
        </w:rPr>
        <w:t>.</w:t>
      </w:r>
      <w:r w:rsidR="00AB1D09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F30C8">
        <w:rPr>
          <w:rFonts w:ascii="Times New Roman" w:hAnsi="Times New Roman" w:cs="Times New Roman"/>
          <w:sz w:val="26"/>
          <w:szCs w:val="26"/>
        </w:rPr>
        <w:t xml:space="preserve"> </w:t>
      </w:r>
      <w:r w:rsidR="00890EC6">
        <w:rPr>
          <w:rFonts w:ascii="Times New Roman" w:hAnsi="Times New Roman" w:cs="Times New Roman"/>
          <w:sz w:val="26"/>
          <w:szCs w:val="26"/>
        </w:rPr>
        <w:t xml:space="preserve">в </w:t>
      </w:r>
      <w:r w:rsidR="00DF30C8">
        <w:rPr>
          <w:rFonts w:ascii="Times New Roman" w:hAnsi="Times New Roman" w:cs="Times New Roman"/>
          <w:sz w:val="26"/>
          <w:szCs w:val="26"/>
        </w:rPr>
        <w:t>п</w:t>
      </w:r>
      <w:r w:rsidR="003479D2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890EC6">
        <w:rPr>
          <w:rFonts w:ascii="Times New Roman" w:hAnsi="Times New Roman" w:cs="Times New Roman"/>
          <w:sz w:val="26"/>
          <w:szCs w:val="26"/>
        </w:rPr>
        <w:t>е</w:t>
      </w:r>
      <w:r w:rsidR="003479D2" w:rsidRPr="00C07CBB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C07CBB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362960">
        <w:rPr>
          <w:rFonts w:ascii="Times New Roman" w:hAnsi="Times New Roman" w:cs="Times New Roman"/>
          <w:sz w:val="26"/>
          <w:szCs w:val="26"/>
        </w:rPr>
        <w:t>ы</w:t>
      </w:r>
      <w:r w:rsidR="00890EC6">
        <w:rPr>
          <w:rFonts w:ascii="Times New Roman" w:hAnsi="Times New Roman" w:cs="Times New Roman"/>
          <w:sz w:val="26"/>
          <w:szCs w:val="26"/>
        </w:rPr>
        <w:t xml:space="preserve"> позиции 1</w:t>
      </w:r>
      <w:r w:rsidR="00820F75">
        <w:rPr>
          <w:rFonts w:ascii="Times New Roman" w:hAnsi="Times New Roman" w:cs="Times New Roman"/>
          <w:sz w:val="26"/>
          <w:szCs w:val="26"/>
        </w:rPr>
        <w:t>, 5</w:t>
      </w:r>
      <w:r w:rsidR="00FD0223">
        <w:rPr>
          <w:rFonts w:ascii="Times New Roman" w:hAnsi="Times New Roman" w:cs="Times New Roman"/>
          <w:sz w:val="26"/>
          <w:szCs w:val="26"/>
        </w:rPr>
        <w:t xml:space="preserve">, 6 </w:t>
      </w:r>
      <w:r w:rsidR="00890EC6">
        <w:rPr>
          <w:rFonts w:ascii="Times New Roman" w:hAnsi="Times New Roman" w:cs="Times New Roman"/>
          <w:sz w:val="26"/>
          <w:szCs w:val="26"/>
        </w:rPr>
        <w:t xml:space="preserve"> и 8</w:t>
      </w:r>
      <w:r w:rsidR="00A511C5" w:rsidRPr="00C07CBB">
        <w:rPr>
          <w:rFonts w:ascii="Times New Roman" w:hAnsi="Times New Roman" w:cs="Times New Roman"/>
          <w:sz w:val="26"/>
          <w:szCs w:val="26"/>
        </w:rPr>
        <w:t xml:space="preserve"> </w:t>
      </w:r>
      <w:r w:rsidR="003479D2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2648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3479D2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A511C5" w:rsidRPr="00C07CBB">
        <w:rPr>
          <w:rFonts w:ascii="Times New Roman" w:hAnsi="Times New Roman" w:cs="Times New Roman"/>
          <w:sz w:val="26"/>
          <w:szCs w:val="26"/>
        </w:rPr>
        <w:t>:</w:t>
      </w:r>
    </w:p>
    <w:p w:rsidR="00A511C5" w:rsidRPr="000B19D7" w:rsidRDefault="00805DA4" w:rsidP="00FB38CB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234"/>
        <w:gridCol w:w="42"/>
        <w:gridCol w:w="1237"/>
        <w:gridCol w:w="1140"/>
        <w:gridCol w:w="1134"/>
      </w:tblGrid>
      <w:tr w:rsidR="002C3DCA" w:rsidRPr="000B19D7" w:rsidTr="00FD0223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CA" w:rsidRPr="000B19D7" w:rsidRDefault="002C3DCA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CA" w:rsidRPr="000B19D7" w:rsidRDefault="002C3DCA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</w:t>
            </w:r>
            <w:r w:rsidR="00603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муниципальных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администрации МР «Печ</w:t>
            </w:r>
            <w:r w:rsidR="00B969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ора»</w:t>
            </w:r>
          </w:p>
        </w:tc>
      </w:tr>
      <w:tr w:rsidR="00820F75" w:rsidRPr="000B19D7" w:rsidTr="00FD0223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75" w:rsidRPr="000B19D7" w:rsidRDefault="00820F75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75" w:rsidRDefault="00820F75" w:rsidP="00820F75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животноводства, растениеводства и</w:t>
            </w:r>
            <w:r w:rsidR="00235D9D">
              <w:rPr>
                <w:rFonts w:ascii="Times New Roman" w:hAnsi="Times New Roman" w:cs="Times New Roman"/>
                <w:sz w:val="26"/>
                <w:szCs w:val="26"/>
              </w:rPr>
              <w:t xml:space="preserve"> увеличени</w:t>
            </w:r>
            <w:r w:rsidR="007B3C8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235D9D">
              <w:rPr>
                <w:rFonts w:ascii="Times New Roman" w:hAnsi="Times New Roman" w:cs="Times New Roman"/>
                <w:sz w:val="26"/>
                <w:szCs w:val="26"/>
              </w:rPr>
              <w:t xml:space="preserve"> объемов производства продукции рыбоводства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0F75" w:rsidRPr="000B19D7" w:rsidRDefault="00820F75" w:rsidP="00820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FD0223" w:rsidRPr="000B19D7" w:rsidTr="003104DE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3" w:rsidRPr="000B19D7" w:rsidRDefault="00B67163" w:rsidP="00B6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163" w:rsidRPr="00B6716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созданных и модернизированных рабочих мест в сельском хозяйстве и пищевой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67163" w:rsidRPr="00B6716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мяса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67163" w:rsidRPr="00B6716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молока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67163" w:rsidRPr="00B6716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картофеля и овощей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67163" w:rsidRPr="00B6716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выращенной товарной рыбы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</w:p>
          <w:p w:rsidR="00B6716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построенных объектов  социальной  сферы (с нарастающим итогом)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D0223" w:rsidRDefault="00B67163" w:rsidP="00B6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AE382B" w:rsidRPr="000B19D7" w:rsidTr="003104DE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Default="00AE382B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szCs w:val="26"/>
              </w:rPr>
            </w:pPr>
          </w:p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923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Общий объем финансирования составляет </w:t>
            </w:r>
            <w:r w:rsidR="00EB02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</w:t>
            </w:r>
            <w:r w:rsidR="009236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EB02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52,5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AE382B" w:rsidRPr="000B19D7" w:rsidTr="003104DE">
        <w:trPr>
          <w:trHeight w:val="50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AE382B" w:rsidRPr="000B19D7" w:rsidTr="003104DE">
        <w:trPr>
          <w:trHeight w:val="511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AE382B" w:rsidRPr="000B19D7" w:rsidTr="003104DE">
        <w:trPr>
          <w:trHeight w:val="547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D30098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</w:t>
            </w:r>
            <w:r w:rsidR="000421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421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042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</w:t>
            </w:r>
            <w:r w:rsidR="000421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715</w:t>
            </w:r>
          </w:p>
        </w:tc>
      </w:tr>
      <w:tr w:rsidR="00AE382B" w:rsidRPr="000B19D7" w:rsidTr="003104DE">
        <w:trPr>
          <w:trHeight w:val="329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8E0ADC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AE382B" w:rsidRPr="000B19D7" w:rsidTr="003104DE">
        <w:trPr>
          <w:trHeight w:val="313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FD7714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AE382B" w:rsidRPr="000B19D7" w:rsidTr="003104DE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E382B" w:rsidRPr="000B19D7" w:rsidTr="003104DE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7F3FD9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AE382B" w:rsidRPr="000B19D7" w:rsidTr="003104DE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F8724E" w:rsidP="00923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F5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AA16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6</w:t>
            </w:r>
            <w:r w:rsidR="00FA57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9236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A16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D85D78" w:rsidP="009D1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F625C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A820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A820FA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F62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F625C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E382B" w:rsidRPr="000B19D7" w:rsidTr="003104DE">
        <w:trPr>
          <w:trHeight w:val="476"/>
          <w:tblCellSpacing w:w="5" w:type="nil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AE382B" w:rsidRDefault="00AE382B" w:rsidP="00F67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 w:rsidR="00557246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 w:rsidR="00F67D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</w:tbl>
    <w:p w:rsidR="002C3DCA" w:rsidRPr="000B19D7" w:rsidRDefault="00EB3558" w:rsidP="000B3F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</w:t>
      </w:r>
      <w:bookmarkStart w:id="0" w:name="_GoBack"/>
      <w:bookmarkEnd w:id="0"/>
      <w:r w:rsidRPr="000B19D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».</w:t>
      </w:r>
    </w:p>
    <w:p w:rsidR="00477C33" w:rsidRPr="00C05C07" w:rsidRDefault="00477C33" w:rsidP="00C1265E">
      <w:pPr>
        <w:pStyle w:val="ab"/>
        <w:jc w:val="both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p w:rsidR="00477C33" w:rsidRPr="00BF0974" w:rsidRDefault="00B168CD" w:rsidP="004E4D0B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477C33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96474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Абзац </w:t>
      </w:r>
      <w:r w:rsidR="00820F75">
        <w:rPr>
          <w:rFonts w:ascii="Times New Roman" w:eastAsia="Batang" w:hAnsi="Times New Roman" w:cs="Times New Roman"/>
          <w:sz w:val="26"/>
          <w:szCs w:val="26"/>
          <w:lang w:eastAsia="ru-RU"/>
        </w:rPr>
        <w:t>8</w:t>
      </w:r>
      <w:r w:rsidR="0096474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р</w:t>
      </w:r>
      <w:r w:rsidR="00477C33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>аздел</w:t>
      </w:r>
      <w:r w:rsidR="00941B0F">
        <w:rPr>
          <w:rFonts w:ascii="Times New Roman" w:eastAsia="Batang" w:hAnsi="Times New Roman" w:cs="Times New Roman"/>
          <w:sz w:val="26"/>
          <w:szCs w:val="26"/>
          <w:lang w:eastAsia="ru-RU"/>
        </w:rPr>
        <w:t>а</w:t>
      </w:r>
      <w:r w:rsidR="00477C33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2 муниципальной программы «Приоритеты и цели реализуемой в муниципальном районе муниципальной политики в  сфере агропромышленного и рыбохозяйственного комплексов, описание основных целей и задач муниципальной программы. Прогноз развития  сферы агропромышленного </w:t>
      </w:r>
      <w:r w:rsidR="005B450F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>и рыбохозяйственного комплексов</w:t>
      </w:r>
      <w:r w:rsidR="00477C33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>»</w:t>
      </w:r>
      <w:r w:rsidR="0096474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964748" w:rsidRPr="00650BF2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B450F" w:rsidRPr="00C05C07" w:rsidRDefault="005B450F" w:rsidP="004E4D0B">
      <w:pPr>
        <w:pStyle w:val="ab"/>
        <w:ind w:firstLine="709"/>
        <w:jc w:val="both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5B450F" w:rsidRPr="00820F75" w:rsidRDefault="00055B39" w:rsidP="00820F75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B450F" w:rsidRPr="00820F75">
        <w:rPr>
          <w:rFonts w:ascii="Times New Roman" w:hAnsi="Times New Roman" w:cs="Times New Roman"/>
          <w:sz w:val="26"/>
          <w:szCs w:val="26"/>
          <w:lang w:eastAsia="ru-RU"/>
        </w:rPr>
        <w:t>Для достижения этой цели Муниципальной программой решаются следующие задачи:</w:t>
      </w:r>
    </w:p>
    <w:p w:rsidR="00C55DBA" w:rsidRPr="00820F75" w:rsidRDefault="005B450F" w:rsidP="003B52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0F75">
        <w:rPr>
          <w:rFonts w:eastAsia="Times New Roman"/>
          <w:lang w:eastAsia="ru-RU"/>
        </w:rPr>
        <w:t xml:space="preserve">            </w:t>
      </w:r>
      <w:r w:rsidR="00820F75" w:rsidRPr="00820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1801A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01AC">
        <w:rPr>
          <w:rFonts w:ascii="Times New Roman" w:hAnsi="Times New Roman" w:cs="Times New Roman"/>
          <w:sz w:val="26"/>
          <w:szCs w:val="26"/>
        </w:rPr>
        <w:t>беспечение условий для развития животноводства, растениеводства и</w:t>
      </w:r>
      <w:r w:rsidR="007B3C85">
        <w:rPr>
          <w:rFonts w:ascii="Times New Roman" w:hAnsi="Times New Roman" w:cs="Times New Roman"/>
          <w:sz w:val="26"/>
          <w:szCs w:val="26"/>
        </w:rPr>
        <w:t xml:space="preserve"> увеличения</w:t>
      </w:r>
      <w:r w:rsidR="001801AC">
        <w:rPr>
          <w:rFonts w:ascii="Times New Roman" w:hAnsi="Times New Roman" w:cs="Times New Roman"/>
          <w:sz w:val="26"/>
          <w:szCs w:val="26"/>
        </w:rPr>
        <w:t xml:space="preserve"> объемов производства продукции рыбоводства;</w:t>
      </w:r>
    </w:p>
    <w:p w:rsidR="005B450F" w:rsidRPr="00820F75" w:rsidRDefault="001801AC" w:rsidP="003B52B6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20F75" w:rsidRPr="00820F75">
        <w:rPr>
          <w:rFonts w:ascii="Times New Roman" w:eastAsia="Times New Roman" w:hAnsi="Times New Roman" w:cs="Times New Roman"/>
          <w:sz w:val="26"/>
          <w:szCs w:val="26"/>
          <w:lang w:eastAsia="ru-RU"/>
        </w:rPr>
        <w:t>2) ф</w:t>
      </w:r>
      <w:r w:rsidR="005B450F" w:rsidRPr="00820F7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ормирование позитивного отношения к сельской местности и сельскому образу жизни</w:t>
      </w:r>
      <w:proofErr w:type="gramStart"/>
      <w:r w:rsidR="005B450F" w:rsidRPr="00820F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55B3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proofErr w:type="gramEnd"/>
    </w:p>
    <w:p w:rsidR="005B450F" w:rsidRPr="00C05C07" w:rsidRDefault="005B450F" w:rsidP="005B4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820F75" w:rsidRDefault="00B168CD" w:rsidP="005B4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20F75">
        <w:rPr>
          <w:rFonts w:ascii="Times New Roman" w:eastAsia="Batang" w:hAnsi="Times New Roman" w:cs="Times New Roman"/>
          <w:sz w:val="26"/>
          <w:szCs w:val="26"/>
          <w:lang w:eastAsia="ru-RU"/>
        </w:rPr>
        <w:t>. Раздел 4 муниципальной программы «Перечень основных мероприятий муниципальной программы в рамках реализации входящих в ее состав подпрограмм</w:t>
      </w:r>
      <w:r w:rsidR="0045230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» </w:t>
      </w:r>
      <w:r w:rsidR="0045230E" w:rsidRPr="0045230E">
        <w:rPr>
          <w:rFonts w:ascii="Times New Roman" w:eastAsia="Batang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45230E" w:rsidRPr="00C05C07" w:rsidRDefault="0045230E" w:rsidP="0045230E">
      <w:pPr>
        <w:pStyle w:val="ab"/>
        <w:ind w:firstLine="709"/>
        <w:rPr>
          <w:rFonts w:ascii="Times New Roman" w:hAnsi="Times New Roman" w:cs="Times New Roman"/>
          <w:sz w:val="20"/>
          <w:szCs w:val="20"/>
        </w:rPr>
      </w:pPr>
    </w:p>
    <w:p w:rsidR="0045230E" w:rsidRPr="0045230E" w:rsidRDefault="00CC7BD3" w:rsidP="0045230E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45230E" w:rsidRPr="0045230E">
        <w:rPr>
          <w:rFonts w:ascii="Times New Roman" w:hAnsi="Times New Roman" w:cs="Times New Roman"/>
          <w:sz w:val="26"/>
          <w:szCs w:val="26"/>
        </w:rPr>
        <w:t xml:space="preserve">Подпрограммы и включенные в них основные мероприятия представляют комплекс взаимосвязанных мер, направленных на решение текущих и перспективных целей и задач, обеспечивающих социально-экономическое развитие агропромышленного и рыбохозяйственного комплексов.  </w:t>
      </w:r>
      <w:proofErr w:type="gramEnd"/>
    </w:p>
    <w:p w:rsidR="0045230E" w:rsidRDefault="0045230E" w:rsidP="0045230E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45230E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ab/>
      </w:r>
      <w:hyperlink w:anchor="Par634" w:history="1">
        <w:r w:rsidRPr="0045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Подпрограмма</w:t>
        </w:r>
      </w:hyperlink>
      <w:r w:rsidRPr="0045230E">
        <w:rPr>
          <w:rFonts w:ascii="Times New Roman" w:hAnsi="Times New Roman" w:cs="Times New Roman"/>
          <w:sz w:val="26"/>
          <w:szCs w:val="26"/>
        </w:rPr>
        <w:t xml:space="preserve"> "Развитие сельского хозяйства и рыбоводства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Pr="0045230E">
        <w:rPr>
          <w:rFonts w:ascii="Times New Roman" w:hAnsi="Times New Roman" w:cs="Times New Roman"/>
          <w:sz w:val="26"/>
          <w:szCs w:val="26"/>
        </w:rPr>
        <w:t xml:space="preserve"> МО МР «Печора» включает </w:t>
      </w:r>
      <w:r>
        <w:rPr>
          <w:rFonts w:ascii="Times New Roman" w:hAnsi="Times New Roman" w:cs="Times New Roman"/>
          <w:sz w:val="26"/>
          <w:szCs w:val="26"/>
        </w:rPr>
        <w:t>мероприятия по оказанию мер содействия и поддержки сельскохозяйственному предприятию и поддержке малых форм хозяйствования.</w:t>
      </w:r>
      <w:r w:rsidRPr="004523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4742" w:rsidRDefault="00DA6006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634" w:history="1">
        <w:r w:rsidR="0045230E" w:rsidRPr="0045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Подпрограмма</w:t>
        </w:r>
      </w:hyperlink>
      <w:r w:rsidR="0045230E" w:rsidRPr="0045230E">
        <w:rPr>
          <w:rFonts w:ascii="Times New Roman" w:hAnsi="Times New Roman" w:cs="Times New Roman"/>
          <w:sz w:val="26"/>
          <w:szCs w:val="26"/>
        </w:rPr>
        <w:t xml:space="preserve"> «Устойчивое развитие сельских территорий МО МР «Печора» включает мероприятия по </w:t>
      </w:r>
      <w:r w:rsidR="0045230E">
        <w:rPr>
          <w:rFonts w:ascii="Times New Roman" w:hAnsi="Times New Roman" w:cs="Times New Roman"/>
          <w:sz w:val="26"/>
          <w:szCs w:val="26"/>
        </w:rPr>
        <w:t xml:space="preserve">строительству объектов социальной сферы </w:t>
      </w:r>
      <w:r w:rsidR="00EA2BF0">
        <w:rPr>
          <w:rFonts w:ascii="Times New Roman" w:hAnsi="Times New Roman" w:cs="Times New Roman"/>
          <w:sz w:val="26"/>
          <w:szCs w:val="26"/>
        </w:rPr>
        <w:t>и</w:t>
      </w:r>
      <w:r w:rsidR="0045230E">
        <w:rPr>
          <w:rFonts w:ascii="Times New Roman" w:hAnsi="Times New Roman" w:cs="Times New Roman"/>
          <w:sz w:val="26"/>
          <w:szCs w:val="26"/>
        </w:rPr>
        <w:t xml:space="preserve"> </w:t>
      </w:r>
      <w:r w:rsidR="00C45F47">
        <w:rPr>
          <w:rFonts w:ascii="Times New Roman" w:hAnsi="Times New Roman" w:cs="Times New Roman"/>
          <w:sz w:val="26"/>
          <w:szCs w:val="26"/>
        </w:rPr>
        <w:t>инженерной инфраструктуры в сельской местности</w:t>
      </w:r>
      <w:r w:rsidR="0045230E">
        <w:rPr>
          <w:rFonts w:ascii="Times New Roman" w:hAnsi="Times New Roman" w:cs="Times New Roman"/>
          <w:sz w:val="26"/>
          <w:szCs w:val="26"/>
        </w:rPr>
        <w:t>.</w:t>
      </w:r>
    </w:p>
    <w:p w:rsidR="0045230E" w:rsidRDefault="00DA6006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404" w:history="1">
        <w:r w:rsidR="0045230E" w:rsidRPr="0045230E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45230E" w:rsidRPr="0045230E">
        <w:rPr>
          <w:rFonts w:ascii="Times New Roman" w:hAnsi="Times New Roman" w:cs="Times New Roman"/>
          <w:sz w:val="26"/>
          <w:szCs w:val="26"/>
        </w:rPr>
        <w:t xml:space="preserve"> основных мероприятий программы  и ожидаемых результатов представлен в приложении 1  к Муниципальной программе</w:t>
      </w:r>
      <w:proofErr w:type="gramStart"/>
      <w:r w:rsidR="0045230E" w:rsidRPr="0045230E">
        <w:rPr>
          <w:rFonts w:ascii="Times New Roman" w:hAnsi="Times New Roman" w:cs="Times New Roman"/>
          <w:sz w:val="26"/>
          <w:szCs w:val="26"/>
        </w:rPr>
        <w:t>.</w:t>
      </w:r>
      <w:r w:rsidR="00CC7BD3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C05C07" w:rsidRPr="008F71E5" w:rsidRDefault="00C05C07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0D56" w:rsidRDefault="005A1F1B" w:rsidP="00486BAF">
      <w:pPr>
        <w:pStyle w:val="ConsPlusNormal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C4742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477C33"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B076B7" w:rsidRPr="003E3115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.</w:t>
      </w:r>
      <w:r w:rsidR="0063479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Раздел </w:t>
      </w:r>
      <w:r w:rsidR="00B10D56">
        <w:rPr>
          <w:rFonts w:ascii="Times New Roman" w:eastAsia="Batang" w:hAnsi="Times New Roman" w:cs="Times New Roman"/>
          <w:sz w:val="26"/>
          <w:szCs w:val="26"/>
          <w:lang w:eastAsia="ru-RU"/>
        </w:rPr>
        <w:t>6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муниципальной программы «</w:t>
      </w:r>
      <w:r w:rsidR="00486BAF" w:rsidRPr="00486BAF">
        <w:rPr>
          <w:rFonts w:ascii="Times New Roman" w:eastAsia="Batang" w:hAnsi="Times New Roman" w:cs="Times New Roman"/>
          <w:sz w:val="26"/>
          <w:szCs w:val="26"/>
          <w:lang w:eastAsia="ru-RU"/>
        </w:rPr>
        <w:t>6.</w:t>
      </w:r>
      <w:r w:rsidR="00486BAF" w:rsidRPr="00486BAF">
        <w:rPr>
          <w:rFonts w:ascii="Times New Roman" w:eastAsia="Batang" w:hAnsi="Times New Roman" w:cs="Times New Roman"/>
          <w:sz w:val="26"/>
          <w:szCs w:val="26"/>
          <w:lang w:eastAsia="ru-RU"/>
        </w:rPr>
        <w:tab/>
        <w:t>Прогноз конечных результатов муниципальной программы. Перечень целевых индикаторов и показателей муниципальной программы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»  изложить в следующей редакции: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Показатели (индикаторы) реализации Муниципальной программы оцениваются на двух уровнях: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proofErr w:type="gramStart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общем</w:t>
      </w:r>
      <w:proofErr w:type="gramEnd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- в целом для Муниципальной программы;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proofErr w:type="gramStart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частном</w:t>
      </w:r>
      <w:proofErr w:type="gramEnd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- по каждой из подпрограмм Муниципальной программы.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86BAF">
        <w:rPr>
          <w:rFonts w:ascii="Times New Roman" w:eastAsia="Batang" w:hAnsi="Times New Roman" w:cs="Times New Roman"/>
          <w:sz w:val="26"/>
          <w:szCs w:val="26"/>
          <w:lang w:eastAsia="ru-RU"/>
        </w:rPr>
        <w:t>Эти показатели (индикаторы) предназначены для оценки наиболее существенных результатов реализации Муниципальной программы и включенных</w:t>
      </w: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lastRenderedPageBreak/>
        <w:t xml:space="preserve">в нее подпрограмм. Сведения о показателях (индикаторах) и их плановых значениях на период до 2020 года приведены в приложении 3 к Муниципальной программе. </w:t>
      </w:r>
      <w:proofErr w:type="gramStart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Перечень показателей (индикаторов) сформирован с учетом требований по их адекватности, точности, объективности, достоверности, однозначности, сопоставимости, регулярности.</w:t>
      </w:r>
      <w:proofErr w:type="gramEnd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перечень показателей включены показатели, используемые для оценки результативности Муниципальной  программы. Показатели (индикаторы) определяются на основании сведений статистической отчетности.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proofErr w:type="gramStart"/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К общим показателям (индикаторам) Муниципальной программы отнесены:</w:t>
      </w:r>
      <w:proofErr w:type="gramEnd"/>
    </w:p>
    <w:p w:rsidR="00B10D56" w:rsidRPr="00B10D56" w:rsidRDefault="00B10D56" w:rsidP="00B10D56">
      <w:pPr>
        <w:pStyle w:val="ab"/>
        <w:numPr>
          <w:ilvl w:val="0"/>
          <w:numId w:val="6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Количество созданных и модернизированных рабочих мест в сельском хозяйстве и пищевой промышленности;</w:t>
      </w:r>
    </w:p>
    <w:p w:rsidR="00B10D56" w:rsidRPr="00B10D56" w:rsidRDefault="00B10D56" w:rsidP="00B10D56">
      <w:pPr>
        <w:pStyle w:val="ab"/>
        <w:numPr>
          <w:ilvl w:val="0"/>
          <w:numId w:val="6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Темп роста объемов производства мяса в хозяйствах всех категорий;</w:t>
      </w:r>
    </w:p>
    <w:p w:rsidR="00B10D56" w:rsidRPr="00B10D56" w:rsidRDefault="00B10D56" w:rsidP="00B10D56">
      <w:pPr>
        <w:pStyle w:val="ab"/>
        <w:numPr>
          <w:ilvl w:val="0"/>
          <w:numId w:val="6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Темп роста объемов производства молока в хозяйствах всех категорий;</w:t>
      </w:r>
    </w:p>
    <w:p w:rsidR="00B10D56" w:rsidRPr="00B10D56" w:rsidRDefault="00B10D56" w:rsidP="00B10D56">
      <w:pPr>
        <w:pStyle w:val="ab"/>
        <w:numPr>
          <w:ilvl w:val="0"/>
          <w:numId w:val="6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Темп роста объемов производства картофеля и овощей в хозяйствах всех категорий;</w:t>
      </w:r>
    </w:p>
    <w:p w:rsidR="00B10D56" w:rsidRPr="00B10D56" w:rsidRDefault="00B10D56" w:rsidP="00B10D56">
      <w:pPr>
        <w:pStyle w:val="ab"/>
        <w:numPr>
          <w:ilvl w:val="0"/>
          <w:numId w:val="6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Темп роста объемов выращенной товарной рыбы;          </w:t>
      </w:r>
    </w:p>
    <w:p w:rsidR="00B10D56" w:rsidRPr="00B10D56" w:rsidRDefault="00B10D56" w:rsidP="00B10D56">
      <w:pPr>
        <w:pStyle w:val="ab"/>
        <w:numPr>
          <w:ilvl w:val="0"/>
          <w:numId w:val="6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Количество построенных объектов  социальной  сферы (с нарастающим итогом).    </w:t>
      </w:r>
    </w:p>
    <w:p w:rsid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частным показателям (индикаторам) Муниципальной программы отнесены показатели, характеризующие достижение целей и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задач подпрограмм, в том числе:</w:t>
      </w:r>
    </w:p>
    <w:p w:rsidR="00B10D56" w:rsidRPr="00B10D56" w:rsidRDefault="008F22D0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- </w:t>
      </w:r>
      <w:r w:rsidR="00B10D56">
        <w:rPr>
          <w:rFonts w:ascii="Times New Roman" w:eastAsia="Batang" w:hAnsi="Times New Roman" w:cs="Times New Roman"/>
          <w:sz w:val="26"/>
          <w:szCs w:val="26"/>
          <w:lang w:eastAsia="ru-RU"/>
        </w:rPr>
        <w:t>подпрограммы «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Развитие сельского хозяйства и рыбоводства на территории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МО МР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«Печора»: </w:t>
      </w:r>
    </w:p>
    <w:p w:rsidR="008F22D0" w:rsidRP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производства мяса в хозяйствах всех категорий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</w:p>
    <w:p w:rsidR="008F22D0" w:rsidRP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реализованного мяса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</w:p>
    <w:p w:rsidR="008F22D0" w:rsidRP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производства молока в хозяйствах всех категорий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</w:p>
    <w:p w:rsidR="008F22D0" w:rsidRP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реализованного молока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</w:p>
    <w:p w:rsidR="008F22D0" w:rsidRP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производства картофеля в хозяйствах всех категорий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</w:p>
    <w:p w:rsidR="008F22D0" w:rsidRP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производства овощей в  хозяйствах всех категорий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</w:p>
    <w:p w:rsidR="008F22D0" w:rsidRDefault="008F22D0" w:rsidP="008F22D0">
      <w:pPr>
        <w:pStyle w:val="ab"/>
        <w:numPr>
          <w:ilvl w:val="0"/>
          <w:numId w:val="7"/>
        </w:numPr>
        <w:ind w:left="426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>Общий объем выращенной товарной рыбы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</w:p>
    <w:p w:rsidR="00B10D56" w:rsidRPr="008F22D0" w:rsidRDefault="008F22D0" w:rsidP="008F22D0">
      <w:pPr>
        <w:pStyle w:val="ab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- </w:t>
      </w:r>
      <w:r w:rsidR="00B10D56"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подпрограммы «Устойчивое развитие сельских территорий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МО МР</w:t>
      </w:r>
      <w:r w:rsidR="00B10D56" w:rsidRPr="008F22D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«Печора»:</w:t>
      </w:r>
    </w:p>
    <w:p w:rsidR="00EE09FF" w:rsidRPr="00EE09FF" w:rsidRDefault="00EE09FF" w:rsidP="00EE09FF">
      <w:pPr>
        <w:pStyle w:val="ab"/>
        <w:numPr>
          <w:ilvl w:val="0"/>
          <w:numId w:val="8"/>
        </w:numPr>
        <w:ind w:left="284" w:hanging="284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EE09FF">
        <w:rPr>
          <w:rFonts w:ascii="Times New Roman" w:eastAsia="Batang" w:hAnsi="Times New Roman" w:cs="Times New Roman"/>
          <w:sz w:val="26"/>
          <w:szCs w:val="26"/>
          <w:lang w:eastAsia="ru-RU"/>
        </w:rPr>
        <w:t>Количество построенных и введенных в эксплуатацию объектов социальной сферы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;</w:t>
      </w:r>
    </w:p>
    <w:p w:rsidR="00B10D56" w:rsidRPr="00B10D56" w:rsidRDefault="00EE09FF" w:rsidP="00EE09FF">
      <w:pPr>
        <w:pStyle w:val="ab"/>
        <w:numPr>
          <w:ilvl w:val="0"/>
          <w:numId w:val="8"/>
        </w:numPr>
        <w:ind w:left="284" w:hanging="284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EE09FF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Количество </w:t>
      </w:r>
      <w:r w:rsidR="009649F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построенных </w:t>
      </w:r>
      <w:r w:rsidRPr="00EE09FF">
        <w:rPr>
          <w:rFonts w:ascii="Times New Roman" w:eastAsia="Batang" w:hAnsi="Times New Roman" w:cs="Times New Roman"/>
          <w:sz w:val="26"/>
          <w:szCs w:val="26"/>
          <w:lang w:eastAsia="ru-RU"/>
        </w:rPr>
        <w:t>объектов водоснабжения</w:t>
      </w:r>
      <w:r w:rsidR="00B10D56"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результате реализации Муниципальной программы вырастет удельный вес продукции, производимой в районе,  в том числе: картофеля, молочных изделий и мяса. 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Прогноз реализации Муниципальной программы характеризуется следующими значениями целевых индикаторов (показателей):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Объем производства мяса к 2020 году увеличится на 8% и составит 270 тонн;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Объем производства молока к 2020 году увеличится на 7 % и составит 1,6 тонны;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Объем производства картофеля и овощей к 2020 году увеличится на 2% и составит 3360 тонн;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Объем реализованной на территории района рыбы к 2020 году составит 40 тонн.</w:t>
      </w:r>
    </w:p>
    <w:p w:rsidR="00B10D56" w:rsidRPr="00B10D56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lastRenderedPageBreak/>
        <w:t xml:space="preserve">К 2020 году планируется построить </w:t>
      </w:r>
      <w:r w:rsidR="008B50C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объектов социальной инфраструктуры в сельских поселениях.</w:t>
      </w:r>
    </w:p>
    <w:p w:rsidR="000B76D9" w:rsidRDefault="00B10D56" w:rsidP="00B10D56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10D56">
        <w:rPr>
          <w:rFonts w:ascii="Times New Roman" w:eastAsia="Batang" w:hAnsi="Times New Roman" w:cs="Times New Roman"/>
          <w:sz w:val="26"/>
          <w:szCs w:val="26"/>
          <w:lang w:eastAsia="ru-RU"/>
        </w:rPr>
        <w:t>В рамках реализации Муниципальной программы не предусматривается выполнение муниципальных заданий на оказание муниципальных услуг (выполнение работ).</w:t>
      </w:r>
    </w:p>
    <w:p w:rsidR="000B76D9" w:rsidRDefault="000B76D9" w:rsidP="000B76D9">
      <w:pPr>
        <w:pStyle w:val="ab"/>
        <w:ind w:firstLine="709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>Перечень и краткое описание подпрограмм</w:t>
      </w:r>
      <w:r w:rsidR="00810348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</w:p>
    <w:p w:rsidR="00810348" w:rsidRPr="000B76D9" w:rsidRDefault="00810348" w:rsidP="000B76D9">
      <w:pPr>
        <w:pStyle w:val="ab"/>
        <w:ind w:firstLine="709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B76D9" w:rsidRPr="000B76D9" w:rsidRDefault="000B76D9" w:rsidP="000B76D9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Структура и перечень подпрограмм, включенных в Муниципальную программу, соответствует принципам программно-целевого планирования, охватывает все основные сферы агропромышленного производства и рыбохозяйственного комплекса: производство сельскохозяйственной и рыбной продукции, пищевых продуктов, их реализацию, технико-технологическое, обеспечение,  социальное развитие сельских территорий. </w:t>
      </w:r>
    </w:p>
    <w:p w:rsidR="000B76D9" w:rsidRPr="000B76D9" w:rsidRDefault="000B76D9" w:rsidP="000B76D9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Состав подпрограмм рассчитан на комплексное развитие </w:t>
      </w:r>
      <w:proofErr w:type="gramStart"/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>агропромышленного</w:t>
      </w:r>
      <w:proofErr w:type="gramEnd"/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 рыбохозяйственного комплексов и их основных сфер.</w:t>
      </w:r>
    </w:p>
    <w:p w:rsidR="00B10D56" w:rsidRPr="00B10D56" w:rsidRDefault="000B76D9" w:rsidP="000B76D9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состав Муниципальной программы включены </w:t>
      </w:r>
      <w:proofErr w:type="gramStart"/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>подпрограммы</w:t>
      </w:r>
      <w:proofErr w:type="gramEnd"/>
      <w:r w:rsidRPr="000B76D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которых определены цели и задачи, обеспечивающие их достижение.</w:t>
      </w:r>
      <w:r w:rsidR="00B10D56">
        <w:rPr>
          <w:rFonts w:ascii="Times New Roman" w:eastAsia="Batang" w:hAnsi="Times New Roman" w:cs="Times New Roman"/>
          <w:sz w:val="26"/>
          <w:szCs w:val="26"/>
          <w:lang w:eastAsia="ru-RU"/>
        </w:rPr>
        <w:t>»</w:t>
      </w:r>
    </w:p>
    <w:p w:rsidR="00B10D56" w:rsidRDefault="00B10D56" w:rsidP="00477C33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3505D8" w:rsidRDefault="00B10D56" w:rsidP="00477C33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5.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>Раздел 7</w:t>
      </w:r>
      <w:r w:rsidR="00C1265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«Ресурсное обеспечение муниципальной программы</w:t>
      </w:r>
      <w:r w:rsidR="00512DC8">
        <w:rPr>
          <w:rFonts w:ascii="Times New Roman" w:eastAsia="Batang" w:hAnsi="Times New Roman" w:cs="Times New Roman"/>
          <w:sz w:val="26"/>
          <w:szCs w:val="26"/>
          <w:lang w:eastAsia="ru-RU"/>
        </w:rPr>
        <w:t>»</w:t>
      </w:r>
      <w:r w:rsidR="00C1265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изложить в </w:t>
      </w:r>
      <w:r w:rsidR="00EB206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следующей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>редакции:</w:t>
      </w:r>
    </w:p>
    <w:p w:rsidR="006B3F68" w:rsidRPr="00D93986" w:rsidRDefault="006B3F68" w:rsidP="00C326C6">
      <w:pPr>
        <w:tabs>
          <w:tab w:val="left" w:pos="70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C35F8" w:rsidRPr="00B11274" w:rsidRDefault="00697AA7" w:rsidP="00697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54361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C35F8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116FD2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E5F09">
        <w:rPr>
          <w:rFonts w:ascii="Times New Roman" w:eastAsia="Times New Roman" w:hAnsi="Times New Roman" w:cs="Times New Roman"/>
          <w:sz w:val="26"/>
          <w:szCs w:val="26"/>
          <w:lang w:eastAsia="ru-RU"/>
        </w:rPr>
        <w:t>1 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E5F09">
        <w:rPr>
          <w:rFonts w:ascii="Times New Roman" w:eastAsia="Times New Roman" w:hAnsi="Times New Roman" w:cs="Times New Roman"/>
          <w:sz w:val="26"/>
          <w:szCs w:val="26"/>
          <w:lang w:eastAsia="ru-RU"/>
        </w:rPr>
        <w:t>52,5</w:t>
      </w:r>
      <w:r w:rsidR="006C35F8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рублей, в том числе: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бюджета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53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18 65</w:t>
      </w:r>
      <w:r w:rsidR="009236E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,5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республиканского бюджета РК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33 000,0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рублей;  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по годам:</w:t>
      </w:r>
    </w:p>
    <w:p w:rsidR="006C35F8" w:rsidRPr="00116FD2" w:rsidRDefault="006C35F8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 –</w:t>
      </w:r>
      <w:r w:rsidR="00533C18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704BA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бюджета МО МР «Печора»;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C35F8" w:rsidRPr="000B19D7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2015 год –</w:t>
      </w:r>
      <w:r w:rsidR="00DD24FF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1 0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E5F0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4246D7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«Печора»; 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– 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36 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D11C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,5</w:t>
      </w: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 ч.</w:t>
      </w:r>
    </w:p>
    <w:p w:rsidR="005310BF" w:rsidRDefault="005310BF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2,5 </w:t>
      </w:r>
      <w:r w:rsidR="006C35F8"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– бюджет МО МР «Печора»;</w:t>
      </w:r>
    </w:p>
    <w:p w:rsidR="006C35F8" w:rsidRPr="000B19D7" w:rsidRDefault="004246D7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3 000,0</w:t>
      </w:r>
      <w:r w:rsidR="006C3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35F8"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21102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 - республиканский бюджет РК</w:t>
      </w:r>
      <w:r w:rsidR="00512D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C35F8" w:rsidRPr="000B19D7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год- </w:t>
      </w:r>
      <w:r w:rsidR="004A6F0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="004A6F08">
        <w:rPr>
          <w:rFonts w:ascii="Times New Roman" w:eastAsia="Times New Roman" w:hAnsi="Times New Roman" w:cs="Times New Roman"/>
          <w:sz w:val="26"/>
          <w:szCs w:val="26"/>
          <w:lang w:eastAsia="ru-RU"/>
        </w:rPr>
        <w:t>5,0</w:t>
      </w: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DC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310BF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Start"/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01C0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  <w:r w:rsidR="00601C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E47BD" w:rsidRDefault="006E47BD" w:rsidP="006C35F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169B" w:rsidRDefault="00F820E8" w:rsidP="00E672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016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Раздел 8 муниципальной программы «Методика оценки эффективности муниципальной программы» изложить в </w:t>
      </w:r>
      <w:r w:rsidR="00F24D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следующей </w:t>
      </w:r>
      <w:r w:rsidR="0020169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редакции:</w:t>
      </w:r>
    </w:p>
    <w:p w:rsidR="00776807" w:rsidRDefault="00CE0100" w:rsidP="00CE0100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20169B" w:rsidRDefault="0020169B" w:rsidP="00776807">
      <w:pPr>
        <w:pStyle w:val="ab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>«Эффективность реализации Муниципальной программы  оцен</w:t>
      </w:r>
      <w:r w:rsidR="0068673B"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вается в соответствии </w:t>
      </w:r>
      <w:r w:rsidR="00C82C48"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постановлением администрации</w:t>
      </w:r>
      <w:r w:rsid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</w:t>
      </w:r>
      <w:r w:rsidR="00C82C48"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74F" w:rsidRPr="00CE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13F30" w:rsidRPr="00CE0100">
        <w:rPr>
          <w:rFonts w:ascii="Times New Roman" w:hAnsi="Times New Roman" w:cs="Times New Roman"/>
          <w:sz w:val="26"/>
          <w:szCs w:val="26"/>
        </w:rPr>
        <w:t>21.07.2014г. № 1157/1</w:t>
      </w:r>
      <w:r w:rsidRPr="00CE0100">
        <w:rPr>
          <w:rFonts w:ascii="Times New Roman" w:hAnsi="Times New Roman" w:cs="Times New Roman"/>
          <w:sz w:val="26"/>
          <w:szCs w:val="26"/>
        </w:rPr>
        <w:t xml:space="preserve">  </w:t>
      </w:r>
      <w:r w:rsidR="00EC674F" w:rsidRPr="00CE0100">
        <w:rPr>
          <w:rFonts w:ascii="Times New Roman" w:hAnsi="Times New Roman" w:cs="Times New Roman"/>
          <w:sz w:val="26"/>
          <w:szCs w:val="26"/>
        </w:rPr>
        <w:t>«Об утверждении порядка и методических рекомендаций по разработке, реализации и оценке эффективности муниципальных программ муниципального образования муниципального района»</w:t>
      </w:r>
      <w:r w:rsidR="00CE0100">
        <w:rPr>
          <w:rFonts w:ascii="Times New Roman" w:hAnsi="Times New Roman" w:cs="Times New Roman"/>
          <w:sz w:val="26"/>
          <w:szCs w:val="26"/>
        </w:rPr>
        <w:t>.</w:t>
      </w:r>
      <w:r w:rsidR="00EC674F" w:rsidRPr="00CE01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1746" w:rsidRDefault="00B61746" w:rsidP="00CE010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:rsidR="00E657AD" w:rsidRDefault="00F820E8" w:rsidP="00F820E8">
      <w:pPr>
        <w:pStyle w:val="ab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E657AD">
        <w:rPr>
          <w:rFonts w:ascii="Times New Roman" w:hAnsi="Times New Roman" w:cs="Times New Roman"/>
          <w:sz w:val="26"/>
          <w:szCs w:val="26"/>
        </w:rPr>
        <w:t xml:space="preserve">. Наименование подпрограммы «Развитие сельского хозяйства и рыбоводства МО МР «Печора» изложить в </w:t>
      </w:r>
      <w:r w:rsidR="00B168CD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E657AD">
        <w:rPr>
          <w:rFonts w:ascii="Times New Roman" w:hAnsi="Times New Roman" w:cs="Times New Roman"/>
          <w:sz w:val="26"/>
          <w:szCs w:val="26"/>
        </w:rPr>
        <w:t>редакции:</w:t>
      </w:r>
    </w:p>
    <w:p w:rsidR="00E657AD" w:rsidRDefault="00E657AD" w:rsidP="00CE010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«Развитие сельского хозяйства и рыбоводства на территории МО МР «Печора»</w:t>
      </w:r>
      <w:r w:rsidR="00100058">
        <w:rPr>
          <w:rFonts w:ascii="Times New Roman" w:hAnsi="Times New Roman" w:cs="Times New Roman"/>
          <w:sz w:val="26"/>
          <w:szCs w:val="26"/>
        </w:rPr>
        <w:t>.</w:t>
      </w:r>
    </w:p>
    <w:p w:rsidR="00E657AD" w:rsidRDefault="00E657AD" w:rsidP="00CE010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:rsidR="00237E56" w:rsidRDefault="00550AA7" w:rsidP="004B2457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F820E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В паспорте подпрограммы  «</w:t>
      </w:r>
      <w:r w:rsidR="00F10AB6">
        <w:rPr>
          <w:rFonts w:ascii="Times New Roman" w:hAnsi="Times New Roman" w:cs="Times New Roman"/>
          <w:sz w:val="26"/>
          <w:szCs w:val="26"/>
        </w:rPr>
        <w:t xml:space="preserve">Развитие сельского хозяйства и рыбоводства </w:t>
      </w:r>
      <w:r w:rsidR="00114BC3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4B2457">
        <w:rPr>
          <w:rFonts w:ascii="Times New Roman" w:hAnsi="Times New Roman" w:cs="Times New Roman"/>
          <w:sz w:val="26"/>
          <w:szCs w:val="26"/>
        </w:rPr>
        <w:t xml:space="preserve"> позиции 1</w:t>
      </w:r>
      <w:r w:rsidR="00100058">
        <w:rPr>
          <w:rFonts w:ascii="Times New Roman" w:hAnsi="Times New Roman" w:cs="Times New Roman"/>
          <w:sz w:val="26"/>
          <w:szCs w:val="26"/>
        </w:rPr>
        <w:t xml:space="preserve">, </w:t>
      </w:r>
      <w:r w:rsidR="00270A31">
        <w:rPr>
          <w:rFonts w:ascii="Times New Roman" w:hAnsi="Times New Roman" w:cs="Times New Roman"/>
          <w:sz w:val="26"/>
          <w:szCs w:val="26"/>
        </w:rPr>
        <w:t xml:space="preserve">2, </w:t>
      </w:r>
      <w:r w:rsidR="00100058">
        <w:rPr>
          <w:rFonts w:ascii="Times New Roman" w:hAnsi="Times New Roman" w:cs="Times New Roman"/>
          <w:sz w:val="26"/>
          <w:szCs w:val="26"/>
        </w:rPr>
        <w:t>3</w:t>
      </w:r>
      <w:r w:rsidR="00EA23D8">
        <w:rPr>
          <w:rFonts w:ascii="Times New Roman" w:hAnsi="Times New Roman" w:cs="Times New Roman"/>
          <w:sz w:val="26"/>
          <w:szCs w:val="26"/>
        </w:rPr>
        <w:t>,4</w:t>
      </w:r>
      <w:r w:rsidR="004B2457">
        <w:rPr>
          <w:rFonts w:ascii="Times New Roman" w:hAnsi="Times New Roman" w:cs="Times New Roman"/>
          <w:sz w:val="26"/>
          <w:szCs w:val="26"/>
        </w:rPr>
        <w:t xml:space="preserve"> и 6 изложить в </w:t>
      </w:r>
      <w:r w:rsidR="00462DC8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4B2457">
        <w:rPr>
          <w:rFonts w:ascii="Times New Roman" w:hAnsi="Times New Roman" w:cs="Times New Roman"/>
          <w:sz w:val="26"/>
          <w:szCs w:val="26"/>
        </w:rPr>
        <w:t>редакции:</w:t>
      </w:r>
    </w:p>
    <w:p w:rsidR="00237E56" w:rsidRDefault="000C5D2C" w:rsidP="000C5D2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B2457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57" w:rsidRPr="000B19D7" w:rsidRDefault="004B2457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BD" w:rsidRPr="004B2457" w:rsidRDefault="00A56243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экономики, инвестиций и муниципальных программ МР «Печора»</w:t>
            </w:r>
          </w:p>
        </w:tc>
      </w:tr>
      <w:tr w:rsidR="00341282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282" w:rsidRPr="00100058" w:rsidRDefault="00341282" w:rsidP="00DC7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 по</w:t>
            </w:r>
            <w:r w:rsidR="00DC712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747BB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2" w:rsidRPr="00372870" w:rsidRDefault="00341282" w:rsidP="00CE0F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животноводства, растениеводства и увеличения объемов производства продукции рыбоводства</w:t>
            </w:r>
          </w:p>
        </w:tc>
      </w:tr>
      <w:tr w:rsidR="00100058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058" w:rsidRPr="00100058" w:rsidRDefault="00100058" w:rsidP="004B2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058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58" w:rsidRPr="00CF32EE" w:rsidRDefault="00100058" w:rsidP="00CE0FF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2870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объемов </w:t>
            </w:r>
            <w:r w:rsidR="00CC03EA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производства </w:t>
            </w:r>
            <w:r w:rsidRPr="00372870">
              <w:rPr>
                <w:rFonts w:ascii="Times New Roman" w:hAnsi="Times New Roman" w:cs="Times New Roman"/>
                <w:sz w:val="26"/>
                <w:szCs w:val="26"/>
              </w:rPr>
              <w:t>продукции животноводства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372870">
              <w:rPr>
                <w:rFonts w:ascii="Times New Roman" w:hAnsi="Times New Roman" w:cs="Times New Roman"/>
                <w:sz w:val="26"/>
                <w:szCs w:val="26"/>
              </w:rPr>
              <w:t xml:space="preserve"> молочной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F32EE">
              <w:rPr>
                <w:rFonts w:ascii="Times New Roman" w:hAnsi="Times New Roman" w:cs="Times New Roman"/>
                <w:sz w:val="26"/>
                <w:szCs w:val="26"/>
              </w:rPr>
              <w:t xml:space="preserve"> картофеля, овощей и с</w:t>
            </w:r>
            <w:r w:rsidRPr="00372870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развития рыбоводства</w:t>
            </w:r>
          </w:p>
        </w:tc>
      </w:tr>
      <w:tr w:rsidR="00EA23D8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3D8" w:rsidRPr="00EA23D8" w:rsidRDefault="00EA23D8" w:rsidP="00EA23D8">
            <w:pPr>
              <w:pStyle w:val="ConsPlusCell"/>
            </w:pPr>
            <w:r w:rsidRPr="00EA23D8">
              <w:t xml:space="preserve">Целевые индикаторы и показатели подпрограммы   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мяса в хозяйствах всех категорий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Общий объем реализованного мяса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молока в хозяйствах всех категорий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 объем реализованного молока;</w:t>
            </w:r>
          </w:p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картофеля в хозяйствах всех категорий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овощей в  хозяйствах всех категорий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A23D8" w:rsidRPr="00EA23D8" w:rsidRDefault="00EA23D8" w:rsidP="00EA23D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3D8">
              <w:rPr>
                <w:rFonts w:ascii="Times New Roman" w:hAnsi="Times New Roman" w:cs="Times New Roman"/>
                <w:sz w:val="26"/>
                <w:szCs w:val="26"/>
              </w:rPr>
              <w:t>Общий объем выращенной товарной рыбы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A23D8" w:rsidRPr="000B19D7" w:rsidTr="0016615E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B19D7" w:rsidRDefault="00EA23D8" w:rsidP="00D3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 4 480,0 тыс. рублей, в том числе по источникам финансирования и годам реализации:</w:t>
            </w:r>
          </w:p>
        </w:tc>
      </w:tr>
      <w:tr w:rsidR="00EA23D8" w:rsidRPr="000B19D7" w:rsidTr="0016615E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6063A" w:rsidRDefault="00EA23D8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6063A" w:rsidRDefault="00EA23D8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EA23D8" w:rsidRPr="000B19D7" w:rsidTr="00877A25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EA23D8" w:rsidRPr="000B19D7" w:rsidTr="00877A25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E2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1190</w:t>
            </w:r>
          </w:p>
        </w:tc>
      </w:tr>
      <w:tr w:rsidR="00EA23D8" w:rsidRPr="000B19D7" w:rsidTr="0016615E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7161AD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EA23D8" w:rsidRPr="000B19D7" w:rsidTr="00877A2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350F54" w:rsidRDefault="00EA23D8" w:rsidP="00350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EA23D8" w:rsidRPr="000B19D7" w:rsidTr="00877A2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9E4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9E4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9E4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9E4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9E4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1190</w:t>
            </w:r>
          </w:p>
        </w:tc>
      </w:tr>
    </w:tbl>
    <w:p w:rsidR="00372870" w:rsidRDefault="000C5D2C" w:rsidP="000C5D2C">
      <w:pPr>
        <w:pStyle w:val="ConsPlusCell"/>
        <w:jc w:val="right"/>
      </w:pPr>
      <w:r>
        <w:t>»</w:t>
      </w:r>
      <w:r w:rsidR="0052653F">
        <w:t>.</w:t>
      </w:r>
    </w:p>
    <w:p w:rsidR="0052653F" w:rsidRDefault="0052653F" w:rsidP="004E4D0B">
      <w:pPr>
        <w:pStyle w:val="ConsPlusCell"/>
        <w:ind w:firstLine="709"/>
        <w:jc w:val="both"/>
      </w:pPr>
    </w:p>
    <w:p w:rsidR="00372870" w:rsidRDefault="00B83E39" w:rsidP="004E4D0B">
      <w:pPr>
        <w:pStyle w:val="ConsPlusCell"/>
        <w:ind w:firstLine="709"/>
        <w:jc w:val="both"/>
      </w:pPr>
      <w:r>
        <w:t>9</w:t>
      </w:r>
      <w:r w:rsidR="00372870">
        <w:t>. Раздел 2 п</w:t>
      </w:r>
      <w:r w:rsidR="00372870" w:rsidRPr="00372870">
        <w:t xml:space="preserve">одпрограммы  «Развитие сельского хозяйства и рыбоводства </w:t>
      </w:r>
      <w:r w:rsidR="00100058">
        <w:t xml:space="preserve">на территории </w:t>
      </w:r>
      <w:r w:rsidR="00372870" w:rsidRPr="00372870">
        <w:t>МО МР «Печора»</w:t>
      </w:r>
      <w:r w:rsidR="004E4D0B">
        <w:t xml:space="preserve"> </w:t>
      </w:r>
      <w:r w:rsidR="004E4D0B" w:rsidRPr="00372870">
        <w:t>изложить в следующей редакции:</w:t>
      </w:r>
    </w:p>
    <w:p w:rsidR="00372870" w:rsidRDefault="00372870" w:rsidP="004E4D0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72870" w:rsidRPr="004E4D0B" w:rsidRDefault="002C00CD" w:rsidP="004E4D0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72870" w:rsidRPr="004E4D0B">
        <w:rPr>
          <w:rFonts w:ascii="Times New Roman" w:hAnsi="Times New Roman" w:cs="Times New Roman"/>
          <w:sz w:val="26"/>
          <w:szCs w:val="26"/>
        </w:rPr>
        <w:t xml:space="preserve">Приоритетом муниципальной политики в сфере агропромышленного и рыбохозяйственного комплексов является увеличение объемов производства сельскохозяйственной продукции, улучшение социальной инфраструктуры сельских населенных пунктов.  </w:t>
      </w:r>
    </w:p>
    <w:p w:rsidR="00100058" w:rsidRDefault="00372870" w:rsidP="004E4D0B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D0B">
        <w:rPr>
          <w:rFonts w:ascii="Times New Roman" w:hAnsi="Times New Roman" w:cs="Times New Roman"/>
          <w:sz w:val="26"/>
          <w:szCs w:val="26"/>
        </w:rPr>
        <w:t xml:space="preserve">Целью подпрограммы является </w:t>
      </w:r>
      <w:r w:rsidR="0010005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00058" w:rsidRPr="00100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условий для развития приоритетных направлений рыбоводства, животноводства, растениеводства и </w:t>
      </w:r>
      <w:r w:rsidR="00100058" w:rsidRPr="0010005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повышение эффективности использования земельных ресурсов (земель сельскохозяйственных угодий</w:t>
      </w:r>
      <w:r w:rsidR="00100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372870" w:rsidRPr="004E4D0B" w:rsidRDefault="00372870" w:rsidP="004E4D0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>Для достижения цели намечено решение следующ</w:t>
      </w:r>
      <w:r w:rsidR="00CF32EE">
        <w:rPr>
          <w:rFonts w:ascii="Times New Roman" w:hAnsi="Times New Roman" w:cs="Times New Roman"/>
          <w:sz w:val="26"/>
          <w:szCs w:val="26"/>
        </w:rPr>
        <w:t>ей</w:t>
      </w:r>
      <w:r w:rsidRPr="004E4D0B">
        <w:rPr>
          <w:rFonts w:ascii="Times New Roman" w:hAnsi="Times New Roman" w:cs="Times New Roman"/>
          <w:sz w:val="26"/>
          <w:szCs w:val="26"/>
        </w:rPr>
        <w:t xml:space="preserve"> задач</w:t>
      </w:r>
      <w:r w:rsidR="00CF32EE">
        <w:rPr>
          <w:rFonts w:ascii="Times New Roman" w:hAnsi="Times New Roman" w:cs="Times New Roman"/>
          <w:sz w:val="26"/>
          <w:szCs w:val="26"/>
        </w:rPr>
        <w:t>и</w:t>
      </w:r>
      <w:r w:rsidRPr="004E4D0B">
        <w:rPr>
          <w:rFonts w:ascii="Times New Roman" w:hAnsi="Times New Roman" w:cs="Times New Roman"/>
          <w:sz w:val="26"/>
          <w:szCs w:val="26"/>
        </w:rPr>
        <w:t>:</w:t>
      </w:r>
    </w:p>
    <w:p w:rsidR="00372870" w:rsidRDefault="00201911" w:rsidP="00CF32EE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2870">
        <w:rPr>
          <w:rFonts w:ascii="Times New Roman" w:hAnsi="Times New Roman" w:cs="Times New Roman"/>
          <w:sz w:val="26"/>
          <w:szCs w:val="26"/>
        </w:rPr>
        <w:t xml:space="preserve">Увеличение объемов </w:t>
      </w:r>
      <w:r>
        <w:rPr>
          <w:rFonts w:ascii="Times New Roman" w:hAnsi="Times New Roman" w:cs="Times New Roman"/>
          <w:sz w:val="26"/>
          <w:szCs w:val="26"/>
        </w:rPr>
        <w:t xml:space="preserve">производства </w:t>
      </w:r>
      <w:r w:rsidRPr="00372870">
        <w:rPr>
          <w:rFonts w:ascii="Times New Roman" w:hAnsi="Times New Roman" w:cs="Times New Roman"/>
          <w:sz w:val="26"/>
          <w:szCs w:val="26"/>
        </w:rPr>
        <w:t>продукции животноводства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72870">
        <w:rPr>
          <w:rFonts w:ascii="Times New Roman" w:hAnsi="Times New Roman" w:cs="Times New Roman"/>
          <w:sz w:val="26"/>
          <w:szCs w:val="26"/>
        </w:rPr>
        <w:t xml:space="preserve"> молочной продукции</w:t>
      </w:r>
      <w:r>
        <w:rPr>
          <w:rFonts w:ascii="Times New Roman" w:hAnsi="Times New Roman" w:cs="Times New Roman"/>
          <w:sz w:val="26"/>
          <w:szCs w:val="26"/>
        </w:rPr>
        <w:t>,  картофеля, овощей и с</w:t>
      </w:r>
      <w:r w:rsidRPr="00372870">
        <w:rPr>
          <w:rFonts w:ascii="Times New Roman" w:hAnsi="Times New Roman" w:cs="Times New Roman"/>
          <w:sz w:val="26"/>
          <w:szCs w:val="26"/>
        </w:rPr>
        <w:t>оздание условий для развития рыбоводства</w:t>
      </w:r>
      <w:r w:rsidR="00372870" w:rsidRPr="004E4D0B">
        <w:rPr>
          <w:rFonts w:ascii="Times New Roman" w:hAnsi="Times New Roman" w:cs="Times New Roman"/>
          <w:sz w:val="26"/>
          <w:szCs w:val="26"/>
        </w:rPr>
        <w:t>.</w:t>
      </w:r>
    </w:p>
    <w:p w:rsidR="004E4D0B" w:rsidRPr="004E4D0B" w:rsidRDefault="004E4D0B" w:rsidP="004E4D0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>Результатом реализации подпрограммы будет:</w:t>
      </w:r>
    </w:p>
    <w:p w:rsidR="004E4D0B" w:rsidRPr="004E4D0B" w:rsidRDefault="004E4D0B" w:rsidP="004E4D0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 xml:space="preserve">увеличение производства мяса на </w:t>
      </w:r>
      <w:r w:rsidR="005B39A3">
        <w:rPr>
          <w:rFonts w:ascii="Times New Roman" w:hAnsi="Times New Roman" w:cs="Times New Roman"/>
          <w:sz w:val="26"/>
          <w:szCs w:val="26"/>
        </w:rPr>
        <w:t>7</w:t>
      </w:r>
      <w:r w:rsidRPr="004E4D0B">
        <w:rPr>
          <w:rFonts w:ascii="Times New Roman" w:hAnsi="Times New Roman" w:cs="Times New Roman"/>
          <w:sz w:val="26"/>
          <w:szCs w:val="26"/>
        </w:rPr>
        <w:t xml:space="preserve"> процентов;</w:t>
      </w:r>
    </w:p>
    <w:p w:rsidR="004E4D0B" w:rsidRPr="004E4D0B" w:rsidRDefault="004E4D0B" w:rsidP="004E4D0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>увеличение объемов производства молока на 7</w:t>
      </w:r>
      <w:r w:rsidR="0077795B">
        <w:rPr>
          <w:rFonts w:ascii="Times New Roman" w:hAnsi="Times New Roman" w:cs="Times New Roman"/>
          <w:sz w:val="26"/>
          <w:szCs w:val="26"/>
        </w:rPr>
        <w:t>,5</w:t>
      </w:r>
      <w:r w:rsidRPr="004E4D0B">
        <w:rPr>
          <w:rFonts w:ascii="Times New Roman" w:hAnsi="Times New Roman" w:cs="Times New Roman"/>
          <w:sz w:val="26"/>
          <w:szCs w:val="26"/>
        </w:rPr>
        <w:t xml:space="preserve"> процентов;</w:t>
      </w:r>
    </w:p>
    <w:p w:rsidR="004E4D0B" w:rsidRPr="0077795B" w:rsidRDefault="004E4D0B" w:rsidP="004E4D0B">
      <w:pPr>
        <w:pStyle w:val="ab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 xml:space="preserve">увеличение объемов производства картофеля и </w:t>
      </w:r>
      <w:r w:rsidRPr="007F35C7">
        <w:rPr>
          <w:rFonts w:ascii="Times New Roman" w:hAnsi="Times New Roman" w:cs="Times New Roman"/>
          <w:sz w:val="26"/>
          <w:szCs w:val="26"/>
        </w:rPr>
        <w:t>овощей на 50 тонн;</w:t>
      </w:r>
    </w:p>
    <w:p w:rsidR="004E4D0B" w:rsidRPr="0077795B" w:rsidRDefault="004E4D0B" w:rsidP="004E4D0B">
      <w:pPr>
        <w:pStyle w:val="ab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F35C7">
        <w:rPr>
          <w:rFonts w:ascii="Times New Roman" w:hAnsi="Times New Roman" w:cs="Times New Roman"/>
          <w:sz w:val="26"/>
          <w:szCs w:val="26"/>
        </w:rPr>
        <w:t>увеличение объема реализации рыбы до 14 тонн в год</w:t>
      </w:r>
      <w:r w:rsidR="007F35C7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района</w:t>
      </w:r>
      <w:r w:rsidRPr="007F35C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4D0B" w:rsidRPr="004E4D0B" w:rsidRDefault="004E4D0B" w:rsidP="004E4D0B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>Показателями (индикаторами) достижения цели и решения задач определены:</w:t>
      </w:r>
    </w:p>
    <w:p w:rsidR="00B83E39" w:rsidRPr="00B83E39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1.</w:t>
      </w:r>
      <w:r w:rsidRPr="00B83E39">
        <w:rPr>
          <w:rFonts w:ascii="Times New Roman" w:hAnsi="Times New Roman" w:cs="Times New Roman"/>
          <w:sz w:val="26"/>
          <w:szCs w:val="26"/>
        </w:rPr>
        <w:tab/>
        <w:t>Общий объем производства мяса в хозяйствах всех категорий;</w:t>
      </w:r>
    </w:p>
    <w:p w:rsidR="00B83E39" w:rsidRPr="00B83E39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2.</w:t>
      </w:r>
      <w:r w:rsidRPr="00B83E39">
        <w:rPr>
          <w:rFonts w:ascii="Times New Roman" w:hAnsi="Times New Roman" w:cs="Times New Roman"/>
          <w:sz w:val="26"/>
          <w:szCs w:val="26"/>
        </w:rPr>
        <w:tab/>
        <w:t xml:space="preserve">Общий объем реализованного мяса;  </w:t>
      </w:r>
    </w:p>
    <w:p w:rsidR="00B83E39" w:rsidRPr="00B83E39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3.</w:t>
      </w:r>
      <w:r w:rsidRPr="00B83E39">
        <w:rPr>
          <w:rFonts w:ascii="Times New Roman" w:hAnsi="Times New Roman" w:cs="Times New Roman"/>
          <w:sz w:val="26"/>
          <w:szCs w:val="26"/>
        </w:rPr>
        <w:tab/>
        <w:t>Общий объем производства молока в хозяйствах всех категорий;</w:t>
      </w:r>
    </w:p>
    <w:p w:rsidR="00B83E39" w:rsidRPr="00B83E39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4.</w:t>
      </w:r>
      <w:r w:rsidRPr="00B83E39">
        <w:rPr>
          <w:rFonts w:ascii="Times New Roman" w:hAnsi="Times New Roman" w:cs="Times New Roman"/>
          <w:sz w:val="26"/>
          <w:szCs w:val="26"/>
        </w:rPr>
        <w:tab/>
        <w:t xml:space="preserve">Общий объем реализованного молока;  </w:t>
      </w:r>
    </w:p>
    <w:p w:rsidR="00B83E39" w:rsidRPr="00B83E39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5.</w:t>
      </w:r>
      <w:r w:rsidRPr="00B83E39">
        <w:rPr>
          <w:rFonts w:ascii="Times New Roman" w:hAnsi="Times New Roman" w:cs="Times New Roman"/>
          <w:sz w:val="26"/>
          <w:szCs w:val="26"/>
        </w:rPr>
        <w:tab/>
        <w:t>Общий объем производства картофеля в хозяйствах всех категорий;</w:t>
      </w:r>
    </w:p>
    <w:p w:rsidR="00B83E39" w:rsidRPr="00B83E39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6.</w:t>
      </w:r>
      <w:r w:rsidRPr="00B83E39">
        <w:rPr>
          <w:rFonts w:ascii="Times New Roman" w:hAnsi="Times New Roman" w:cs="Times New Roman"/>
          <w:sz w:val="26"/>
          <w:szCs w:val="26"/>
        </w:rPr>
        <w:tab/>
        <w:t>Общий объем производства овощей в  хозяйствах всех категорий;</w:t>
      </w:r>
    </w:p>
    <w:p w:rsidR="004E4D0B" w:rsidRDefault="00B83E39" w:rsidP="00B83E39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83E39">
        <w:rPr>
          <w:rFonts w:ascii="Times New Roman" w:hAnsi="Times New Roman" w:cs="Times New Roman"/>
          <w:sz w:val="26"/>
          <w:szCs w:val="26"/>
        </w:rPr>
        <w:t>7.</w:t>
      </w:r>
      <w:r w:rsidRPr="00B83E39">
        <w:rPr>
          <w:rFonts w:ascii="Times New Roman" w:hAnsi="Times New Roman" w:cs="Times New Roman"/>
          <w:sz w:val="26"/>
          <w:szCs w:val="26"/>
        </w:rPr>
        <w:tab/>
        <w:t>Общий объем выращенной товарной рыбы</w:t>
      </w:r>
      <w:r w:rsidR="004E4D0B" w:rsidRPr="004E4D0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4D0B" w:rsidRPr="004E4D0B" w:rsidRDefault="004E4D0B" w:rsidP="000154AE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D0B">
        <w:rPr>
          <w:rFonts w:ascii="Times New Roman" w:hAnsi="Times New Roman" w:cs="Times New Roman"/>
          <w:sz w:val="26"/>
          <w:szCs w:val="26"/>
        </w:rPr>
        <w:t>Прогнозные значения индикаторов (показателей) достижения цели представлены в приложении 3 к Муниципальной программе</w:t>
      </w:r>
      <w:proofErr w:type="gramStart"/>
      <w:r w:rsidR="00601C0A">
        <w:rPr>
          <w:rFonts w:ascii="Times New Roman" w:hAnsi="Times New Roman" w:cs="Times New Roman"/>
          <w:sz w:val="26"/>
          <w:szCs w:val="26"/>
        </w:rPr>
        <w:t>.</w:t>
      </w:r>
      <w:r w:rsidR="002C00CD">
        <w:rPr>
          <w:rFonts w:ascii="Times New Roman" w:hAnsi="Times New Roman" w:cs="Times New Roman"/>
          <w:sz w:val="26"/>
          <w:szCs w:val="26"/>
        </w:rPr>
        <w:t>»</w:t>
      </w:r>
      <w:r w:rsidRPr="004E4D0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72870" w:rsidRDefault="00372870" w:rsidP="004E4D0B">
      <w:pPr>
        <w:pStyle w:val="ConsPlusCell"/>
        <w:jc w:val="both"/>
      </w:pPr>
    </w:p>
    <w:p w:rsidR="00E31B25" w:rsidRDefault="004C6D86" w:rsidP="004E4D0B">
      <w:pPr>
        <w:pStyle w:val="ConsPlusCell"/>
        <w:ind w:firstLine="709"/>
        <w:jc w:val="both"/>
      </w:pPr>
      <w:r>
        <w:t xml:space="preserve"> </w:t>
      </w:r>
      <w:r w:rsidR="002E706E">
        <w:t>10</w:t>
      </w:r>
      <w:r w:rsidR="004E4D0B">
        <w:t xml:space="preserve">. </w:t>
      </w:r>
      <w:r>
        <w:t xml:space="preserve">Раздел 5 </w:t>
      </w:r>
      <w:r w:rsidR="00697F87">
        <w:t>под</w:t>
      </w:r>
      <w:r>
        <w:t>программы</w:t>
      </w:r>
      <w:r w:rsidR="00B819B8">
        <w:t xml:space="preserve"> «Развитие сельского хозяйства и рыбоводства </w:t>
      </w:r>
      <w:r w:rsidR="00F714F7">
        <w:t xml:space="preserve">на территории </w:t>
      </w:r>
      <w:r w:rsidR="00B819B8">
        <w:t>МО МР «Печора»</w:t>
      </w:r>
      <w:r>
        <w:t xml:space="preserve">  изложить в </w:t>
      </w:r>
      <w:r w:rsidR="00B819B8">
        <w:t>следующей</w:t>
      </w:r>
      <w:r>
        <w:t xml:space="preserve"> редакции:</w:t>
      </w:r>
    </w:p>
    <w:p w:rsidR="009320DB" w:rsidRDefault="009320DB" w:rsidP="004E4D0B">
      <w:pPr>
        <w:pStyle w:val="ConsPlusCell"/>
        <w:ind w:firstLine="709"/>
        <w:jc w:val="both"/>
      </w:pPr>
    </w:p>
    <w:p w:rsidR="004C6D86" w:rsidRDefault="00F714F7" w:rsidP="00E31B25">
      <w:pPr>
        <w:pStyle w:val="ConsPlusCell"/>
        <w:ind w:firstLine="709"/>
        <w:jc w:val="both"/>
      </w:pPr>
      <w:r>
        <w:t>«</w:t>
      </w:r>
      <w:r w:rsidR="004C6D86">
        <w:t xml:space="preserve">Общий объем финансирования подпрограммы составляет </w:t>
      </w:r>
      <w:r w:rsidR="00B819B8">
        <w:t>4 </w:t>
      </w:r>
      <w:r w:rsidR="00340886">
        <w:t>4</w:t>
      </w:r>
      <w:r w:rsidR="004152A6">
        <w:t>55</w:t>
      </w:r>
      <w:r w:rsidR="00B819B8">
        <w:t xml:space="preserve">,0 </w:t>
      </w:r>
      <w:r w:rsidR="004C6D86">
        <w:t>тыс. рублей, за счет средств бюджета МО МР «Печора», в том числе по годам: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2014 год – </w:t>
      </w:r>
      <w:r w:rsidR="00736616">
        <w:t>1</w:t>
      </w:r>
      <w:r w:rsidR="00086460">
        <w:t xml:space="preserve"> </w:t>
      </w:r>
      <w:r w:rsidR="00736616">
        <w:t>0</w:t>
      </w:r>
      <w:r w:rsidR="00086460">
        <w:t>35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2015 год – </w:t>
      </w:r>
      <w:r w:rsidR="00736616">
        <w:t>1 0</w:t>
      </w:r>
      <w:r w:rsidR="00340886">
        <w:t>9</w:t>
      </w:r>
      <w:r w:rsidR="004152A6">
        <w:t>0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2016 год – </w:t>
      </w:r>
      <w:r w:rsidR="00340886">
        <w:t>1 140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2017 год – </w:t>
      </w:r>
      <w:r w:rsidR="00736616">
        <w:t>1 1</w:t>
      </w:r>
      <w:r w:rsidR="00340886">
        <w:t>90</w:t>
      </w:r>
      <w:r w:rsidR="00736616">
        <w:t xml:space="preserve"> </w:t>
      </w:r>
      <w:r>
        <w:t>тыс. рублей.</w:t>
      </w:r>
    </w:p>
    <w:p w:rsidR="00142093" w:rsidRDefault="00142093" w:rsidP="00E31B25">
      <w:pPr>
        <w:pStyle w:val="ConsPlusCell"/>
        <w:ind w:firstLine="709"/>
        <w:jc w:val="both"/>
      </w:pPr>
    </w:p>
    <w:p w:rsidR="008232E7" w:rsidRDefault="00142093" w:rsidP="00142093">
      <w:pPr>
        <w:pStyle w:val="ConsPlusCell"/>
        <w:ind w:firstLine="709"/>
        <w:jc w:val="both"/>
        <w:rPr>
          <w:bCs/>
        </w:rPr>
      </w:pPr>
      <w:proofErr w:type="gramStart"/>
      <w:r w:rsidRPr="006C4742">
        <w:rPr>
          <w:bCs/>
        </w:rPr>
        <w:t>П</w:t>
      </w:r>
      <w:proofErr w:type="gramEnd"/>
      <w:r w:rsidRPr="006C4742">
        <w:rPr>
          <w:bCs/>
        </w:rPr>
        <w:fldChar w:fldCharType="begin"/>
      </w:r>
      <w:r w:rsidRPr="006C4742">
        <w:rPr>
          <w:bCs/>
        </w:rPr>
        <w:instrText xml:space="preserve">HYPERLINK consultantplus://offline/ref=31BB9361F9C73367440DF727A96A7FCA59985B5454E2FD66D82E98464A761584E76A4CA89BB5B4EB80A98BT7bAI </w:instrText>
      </w:r>
      <w:r w:rsidRPr="006C4742">
        <w:rPr>
          <w:bCs/>
        </w:rPr>
        <w:fldChar w:fldCharType="separate"/>
      </w:r>
      <w:r w:rsidRPr="006C4742">
        <w:rPr>
          <w:bCs/>
        </w:rPr>
        <w:t>орядок</w:t>
      </w:r>
      <w:r w:rsidRPr="006C4742">
        <w:rPr>
          <w:bCs/>
        </w:rPr>
        <w:fldChar w:fldCharType="end"/>
      </w:r>
      <w:r w:rsidRPr="006C4742">
        <w:rPr>
          <w:bCs/>
        </w:rPr>
        <w:t xml:space="preserve"> компенсации транспортных расходов по доставке произведенной продукции из труднодоступных и (или) малочисленных, и (или) отдаленных сельских населенных пунктов в пункты ее реализации представлен в приложении 4 к Муниципальной программе.</w:t>
      </w:r>
      <w:r>
        <w:rPr>
          <w:bCs/>
        </w:rPr>
        <w:t>».</w:t>
      </w:r>
    </w:p>
    <w:p w:rsidR="00142093" w:rsidRDefault="00142093" w:rsidP="00142093">
      <w:pPr>
        <w:pStyle w:val="ConsPlusCell"/>
        <w:ind w:firstLine="709"/>
        <w:jc w:val="both"/>
      </w:pPr>
    </w:p>
    <w:p w:rsidR="00A97A99" w:rsidRDefault="00522F97" w:rsidP="00697F87">
      <w:pPr>
        <w:pStyle w:val="ConsPlusCell"/>
        <w:ind w:firstLine="709"/>
        <w:jc w:val="both"/>
        <w:rPr>
          <w:rFonts w:eastAsia="Calibri"/>
        </w:rPr>
      </w:pPr>
      <w:r w:rsidRPr="00DF6252">
        <w:t>1</w:t>
      </w:r>
      <w:r w:rsidR="002E706E">
        <w:t>1</w:t>
      </w:r>
      <w:r w:rsidRPr="00DF6252">
        <w:t xml:space="preserve">. В паспорте подпрограммы </w:t>
      </w:r>
      <w:r w:rsidRPr="00DF6252">
        <w:rPr>
          <w:rFonts w:eastAsia="Calibri"/>
        </w:rPr>
        <w:t xml:space="preserve">«Устойчивое развитие сельских территорий МО </w:t>
      </w:r>
      <w:r w:rsidR="001A21F5">
        <w:rPr>
          <w:rFonts w:eastAsia="Calibri"/>
        </w:rPr>
        <w:t>МР «Печора»  позиции 1</w:t>
      </w:r>
      <w:r w:rsidR="00B83E39">
        <w:rPr>
          <w:rFonts w:eastAsia="Calibri"/>
        </w:rPr>
        <w:t>, 4</w:t>
      </w:r>
      <w:r w:rsidR="001A21F5">
        <w:rPr>
          <w:rFonts w:eastAsia="Calibri"/>
        </w:rPr>
        <w:t xml:space="preserve"> и 6 изложить в новой редакции:</w:t>
      </w:r>
    </w:p>
    <w:p w:rsidR="00B22D0B" w:rsidRDefault="006F1EE2" w:rsidP="006F1EE2">
      <w:pPr>
        <w:pStyle w:val="ConsPlusCell"/>
        <w:jc w:val="both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276"/>
        <w:gridCol w:w="1134"/>
      </w:tblGrid>
      <w:tr w:rsidR="00B22D0B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D0B" w:rsidRPr="00100058" w:rsidRDefault="00B22D0B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Pr="00CF32EE" w:rsidRDefault="00B22D0B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инвестиций и муниципальных программ управления экономики, инвестиций и муниципальных программ администрации МР «Печора»</w:t>
            </w:r>
          </w:p>
        </w:tc>
      </w:tr>
      <w:tr w:rsidR="00B83E39" w:rsidRPr="000B19D7" w:rsidTr="008C62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39" w:rsidRDefault="00B83E39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показатели подпрограммы   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39" w:rsidRPr="00E84193" w:rsidRDefault="00E84193" w:rsidP="00B83E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4193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введенных в эксплуатацию объектов социальной сферы</w:t>
            </w:r>
            <w:r w:rsidR="00B83E39" w:rsidRPr="00E8419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83E39" w:rsidRDefault="00E84193" w:rsidP="00B83E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4193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объектов водоснабжения</w:t>
            </w:r>
          </w:p>
        </w:tc>
      </w:tr>
      <w:tr w:rsidR="008C6205" w:rsidRPr="000B19D7" w:rsidTr="008C6205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</w:t>
            </w: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902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 47 197,5 тыс. рублей, в том числе по источникам финансирования и годам реализации:</w:t>
            </w:r>
          </w:p>
        </w:tc>
      </w:tr>
      <w:tr w:rsidR="008C6205" w:rsidRPr="000B19D7" w:rsidTr="008C6205">
        <w:trPr>
          <w:trHeight w:val="50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6063A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6063A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8C6205" w:rsidRPr="000B19D7" w:rsidTr="00BE352C">
        <w:trPr>
          <w:trHeight w:val="511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C6205" w:rsidRPr="000B19D7" w:rsidTr="00BE352C">
        <w:trPr>
          <w:trHeight w:val="547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47 197,5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</w:t>
            </w:r>
          </w:p>
        </w:tc>
      </w:tr>
      <w:tr w:rsidR="008C6205" w:rsidRPr="000B19D7" w:rsidTr="008C6205">
        <w:trPr>
          <w:trHeight w:val="329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7161AD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8C6205" w:rsidRPr="000B19D7" w:rsidTr="008C6205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350F54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8C6205" w:rsidRPr="000B19D7" w:rsidTr="00BE352C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350F54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14 197,5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</w:t>
            </w:r>
          </w:p>
        </w:tc>
      </w:tr>
      <w:tr w:rsidR="008C6205" w:rsidRPr="000B19D7" w:rsidTr="008C6205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 РК</w:t>
            </w:r>
          </w:p>
        </w:tc>
      </w:tr>
      <w:tr w:rsidR="008C6205" w:rsidRPr="000B19D7" w:rsidTr="00BE352C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A97A99" w:rsidRDefault="006F1EE2" w:rsidP="00697F87">
      <w:pPr>
        <w:pStyle w:val="ConsPlusCell"/>
        <w:ind w:firstLine="709"/>
        <w:jc w:val="both"/>
      </w:pPr>
      <w:r>
        <w:t xml:space="preserve">                                                                                                                               »</w:t>
      </w:r>
    </w:p>
    <w:p w:rsidR="00944E61" w:rsidRDefault="00944E61" w:rsidP="00944E61">
      <w:pPr>
        <w:pStyle w:val="ConsPlusCell"/>
        <w:jc w:val="both"/>
      </w:pPr>
      <w:r>
        <w:t xml:space="preserve"> </w:t>
      </w:r>
      <w:r w:rsidR="002E706E">
        <w:t xml:space="preserve">       </w:t>
      </w:r>
      <w:r w:rsidR="002E706E" w:rsidRPr="002E706E">
        <w:t xml:space="preserve"> 12. Раздел </w:t>
      </w:r>
      <w:r w:rsidR="002E706E">
        <w:t>2</w:t>
      </w:r>
      <w:r w:rsidR="002E706E" w:rsidRPr="002E706E">
        <w:t xml:space="preserve"> подпрограммы «Устойчивое развитие сельских территорий МО МР «Печора» изложить в следующей редакции:</w:t>
      </w:r>
    </w:p>
    <w:p w:rsidR="002E706E" w:rsidRDefault="002E706E" w:rsidP="00944E61">
      <w:pPr>
        <w:pStyle w:val="ConsPlusCell"/>
        <w:jc w:val="both"/>
      </w:pPr>
    </w:p>
    <w:p w:rsidR="002E706E" w:rsidRDefault="002E706E" w:rsidP="002E706E">
      <w:pPr>
        <w:pStyle w:val="ConsPlusCell"/>
        <w:ind w:firstLine="567"/>
        <w:jc w:val="both"/>
      </w:pPr>
      <w:r>
        <w:t>«Приоритетом муниципальной политики в сфере устойчивого развития сельских территорий является развитие социальной инфраструктуры сельских территорий.</w:t>
      </w:r>
    </w:p>
    <w:p w:rsidR="002E706E" w:rsidRDefault="002E706E" w:rsidP="002E706E">
      <w:pPr>
        <w:pStyle w:val="ConsPlusCell"/>
        <w:jc w:val="both"/>
      </w:pPr>
      <w:r>
        <w:t xml:space="preserve">         Целью подпрограммы является формирование позитивного отношения к сельской местности и сельскому образу жизни.</w:t>
      </w:r>
    </w:p>
    <w:p w:rsidR="002E706E" w:rsidRDefault="002E706E" w:rsidP="002E706E">
      <w:pPr>
        <w:pStyle w:val="ConsPlusCell"/>
        <w:jc w:val="both"/>
      </w:pPr>
      <w:r>
        <w:t>Для ее достижения необходимо повысить уровень комплексного обустройства населенных пунктов, расположенных в сельской местности объектами социальной инфраструктуры.</w:t>
      </w:r>
    </w:p>
    <w:p w:rsidR="002E706E" w:rsidRDefault="002E706E" w:rsidP="002E706E">
      <w:pPr>
        <w:pStyle w:val="ConsPlusCell"/>
        <w:ind w:firstLine="567"/>
        <w:jc w:val="both"/>
      </w:pPr>
      <w:r>
        <w:t>Основными индикаторами (показателями) результатов реализации подпрограммы будут являться:</w:t>
      </w:r>
    </w:p>
    <w:p w:rsidR="00EE09FF" w:rsidRDefault="002E706E" w:rsidP="00EE09FF">
      <w:pPr>
        <w:pStyle w:val="ConsPlusCell"/>
        <w:ind w:left="426" w:hanging="426"/>
        <w:jc w:val="both"/>
      </w:pPr>
      <w:r>
        <w:t>1.</w:t>
      </w:r>
      <w:r>
        <w:tab/>
      </w:r>
      <w:r w:rsidR="00EE09FF">
        <w:t>Количество построенных и введенных в эксплуатацию объектов социальной сферы;</w:t>
      </w:r>
    </w:p>
    <w:p w:rsidR="00EE09FF" w:rsidRDefault="00EE09FF" w:rsidP="00EE09FF">
      <w:pPr>
        <w:pStyle w:val="ConsPlusCell"/>
        <w:ind w:left="426" w:hanging="426"/>
        <w:jc w:val="both"/>
      </w:pPr>
      <w:r>
        <w:t>2.</w:t>
      </w:r>
      <w:r>
        <w:tab/>
        <w:t>Количество объектов водоснабжения.</w:t>
      </w:r>
    </w:p>
    <w:p w:rsidR="002E706E" w:rsidRDefault="002E706E" w:rsidP="00EE09FF">
      <w:pPr>
        <w:pStyle w:val="ConsPlusCell"/>
        <w:ind w:firstLine="284"/>
        <w:jc w:val="both"/>
      </w:pPr>
      <w:r>
        <w:t xml:space="preserve">Результатом реализации мероприятий подпрограммы является улучшение социальной инфраструктуры сельских поселений.  </w:t>
      </w:r>
    </w:p>
    <w:p w:rsidR="002E706E" w:rsidRDefault="002E706E" w:rsidP="002E706E">
      <w:pPr>
        <w:pStyle w:val="ConsPlusCell"/>
        <w:ind w:firstLine="709"/>
        <w:jc w:val="both"/>
      </w:pPr>
      <w:r>
        <w:t>Прогнозные значения индикаторов (показателей) достижения цели представлены приложении 3   к Муниципальной программе</w:t>
      </w:r>
      <w:proofErr w:type="gramStart"/>
      <w:r>
        <w:t>.»</w:t>
      </w:r>
      <w:r w:rsidR="00601C0A">
        <w:t>.</w:t>
      </w:r>
      <w:proofErr w:type="gramEnd"/>
    </w:p>
    <w:p w:rsidR="00601C0A" w:rsidRDefault="00601C0A" w:rsidP="002E706E">
      <w:pPr>
        <w:pStyle w:val="ConsPlusCell"/>
        <w:ind w:firstLine="709"/>
        <w:jc w:val="both"/>
      </w:pPr>
    </w:p>
    <w:p w:rsidR="00601C0A" w:rsidRDefault="00601C0A" w:rsidP="002E706E">
      <w:pPr>
        <w:pStyle w:val="ConsPlusCell"/>
        <w:ind w:firstLine="709"/>
        <w:jc w:val="both"/>
      </w:pPr>
      <w:r>
        <w:t>13</w:t>
      </w:r>
      <w:r w:rsidRPr="00601C0A">
        <w:t xml:space="preserve">. Раздел </w:t>
      </w:r>
      <w:r>
        <w:t>4</w:t>
      </w:r>
      <w:r w:rsidRPr="00601C0A">
        <w:t xml:space="preserve"> подпрограммы «Устойчивое развитие сельских территорий МО МР «Печора» изложить в следующей редакции:</w:t>
      </w:r>
    </w:p>
    <w:p w:rsidR="00601C0A" w:rsidRDefault="00601C0A" w:rsidP="004E5C54">
      <w:pPr>
        <w:pStyle w:val="ConsPlusCell"/>
        <w:ind w:firstLine="709"/>
        <w:jc w:val="both"/>
      </w:pPr>
      <w:r>
        <w:t>«</w:t>
      </w:r>
      <w:r w:rsidR="004E5C54" w:rsidRPr="004E5C54">
        <w:t>Характеристика основных мероприятий подпрограммы представлена в приложении 1 к Муниципальной программе</w:t>
      </w:r>
      <w:proofErr w:type="gramStart"/>
      <w:r w:rsidR="004E5C54" w:rsidRPr="004E5C54">
        <w:t>.</w:t>
      </w:r>
      <w:r>
        <w:t>».</w:t>
      </w:r>
      <w:proofErr w:type="gramEnd"/>
    </w:p>
    <w:p w:rsidR="002E706E" w:rsidRDefault="002E706E" w:rsidP="00944E61">
      <w:pPr>
        <w:pStyle w:val="ConsPlusCell"/>
        <w:jc w:val="both"/>
      </w:pPr>
    </w:p>
    <w:p w:rsidR="00697F87" w:rsidRDefault="00944E61" w:rsidP="00944E61">
      <w:pPr>
        <w:pStyle w:val="ConsPlusCell"/>
        <w:jc w:val="both"/>
      </w:pPr>
      <w:r>
        <w:t xml:space="preserve">          </w:t>
      </w:r>
      <w:r w:rsidR="00A97A99">
        <w:t>1</w:t>
      </w:r>
      <w:r w:rsidR="00601C0A">
        <w:t>4</w:t>
      </w:r>
      <w:r w:rsidR="00697F87">
        <w:t xml:space="preserve">. Раздел 5 подпрограммы </w:t>
      </w:r>
      <w:r w:rsidR="001D6EFB">
        <w:t xml:space="preserve">«Устойчивое развитие сельских территорий МО МР «Печора» </w:t>
      </w:r>
      <w:r w:rsidR="00697F87">
        <w:t xml:space="preserve">изложить в </w:t>
      </w:r>
      <w:r w:rsidR="001D6EFB">
        <w:t xml:space="preserve">следующей </w:t>
      </w:r>
      <w:r w:rsidR="00697F87">
        <w:t>редакции:</w:t>
      </w:r>
    </w:p>
    <w:p w:rsidR="006431A4" w:rsidRDefault="006431A4" w:rsidP="00697F87">
      <w:pPr>
        <w:pStyle w:val="ConsPlusCell"/>
        <w:ind w:firstLine="709"/>
        <w:jc w:val="both"/>
      </w:pPr>
    </w:p>
    <w:p w:rsidR="00697F87" w:rsidRPr="00854E67" w:rsidRDefault="00956838" w:rsidP="00697F87">
      <w:pPr>
        <w:pStyle w:val="ConsPlusCell"/>
        <w:ind w:firstLine="709"/>
        <w:jc w:val="both"/>
      </w:pPr>
      <w:r>
        <w:t>«</w:t>
      </w:r>
      <w:r w:rsidR="00697F87" w:rsidRPr="00854E67">
        <w:t xml:space="preserve">Общий объем финансирования подпрограммы составляет </w:t>
      </w:r>
      <w:r w:rsidR="00ED1CB8">
        <w:t>47 197,5</w:t>
      </w:r>
      <w:r w:rsidR="00697F87" w:rsidRPr="00854E67">
        <w:t xml:space="preserve"> тыс. рублей,  в том числе:</w:t>
      </w:r>
    </w:p>
    <w:p w:rsidR="00790AB0" w:rsidRPr="00854E67" w:rsidRDefault="00790AB0" w:rsidP="00ED1CB8">
      <w:pPr>
        <w:pStyle w:val="ConsPlusCell"/>
        <w:jc w:val="both"/>
      </w:pPr>
      <w:r w:rsidRPr="00854E67">
        <w:lastRenderedPageBreak/>
        <w:t xml:space="preserve">средства бюджета МО МР «Печора» - </w:t>
      </w:r>
      <w:r w:rsidR="00ED1CB8">
        <w:t>14 197,5</w:t>
      </w:r>
      <w:r w:rsidR="00791349">
        <w:t xml:space="preserve"> </w:t>
      </w:r>
      <w:r w:rsidR="00EC2CDC">
        <w:t>тыс. рублей;</w:t>
      </w:r>
      <w:r w:rsidRPr="00854E67">
        <w:t xml:space="preserve"> </w:t>
      </w:r>
    </w:p>
    <w:p w:rsidR="00790AB0" w:rsidRPr="00854E67" w:rsidRDefault="00790AB0" w:rsidP="00ED1CB8">
      <w:pPr>
        <w:pStyle w:val="ConsPlusCell"/>
        <w:jc w:val="both"/>
      </w:pPr>
      <w:r w:rsidRPr="00854E67">
        <w:t xml:space="preserve">средства республиканского бюджета РК – </w:t>
      </w:r>
      <w:r w:rsidR="00ED1CB8">
        <w:t>33 000,0</w:t>
      </w:r>
      <w:r w:rsidRPr="00854E67">
        <w:t xml:space="preserve"> тыс.</w:t>
      </w:r>
      <w:r w:rsidR="00ED1CB8">
        <w:t xml:space="preserve"> рублей, в том числе по годам</w:t>
      </w:r>
      <w:r w:rsidR="00342FE7">
        <w:t>:</w:t>
      </w:r>
    </w:p>
    <w:p w:rsidR="0054713F" w:rsidRDefault="00790AB0" w:rsidP="00790AB0">
      <w:pPr>
        <w:pStyle w:val="ConsPlusCell"/>
      </w:pPr>
      <w:r w:rsidRPr="00342FE7">
        <w:t xml:space="preserve">2014 год – </w:t>
      </w:r>
      <w:r w:rsidR="0054713F">
        <w:t>0</w:t>
      </w:r>
      <w:r w:rsidR="00EA6943" w:rsidRPr="00342FE7">
        <w:t>,0</w:t>
      </w:r>
      <w:r w:rsidRPr="00342FE7">
        <w:t xml:space="preserve"> тыс. рублей</w:t>
      </w:r>
      <w:r w:rsidR="0054713F">
        <w:t>;</w:t>
      </w:r>
    </w:p>
    <w:p w:rsidR="00790AB0" w:rsidRPr="00854E67" w:rsidRDefault="00790AB0" w:rsidP="00790AB0">
      <w:pPr>
        <w:pStyle w:val="ConsPlusCell"/>
      </w:pPr>
      <w:r w:rsidRPr="00342FE7">
        <w:t xml:space="preserve">2015 год -  </w:t>
      </w:r>
      <w:r w:rsidR="0054713F">
        <w:t>10 000,0</w:t>
      </w:r>
      <w:r w:rsidR="00A866E4" w:rsidRPr="00342FE7">
        <w:t xml:space="preserve"> </w:t>
      </w:r>
      <w:r w:rsidRPr="00342FE7">
        <w:t xml:space="preserve">тыс. рублей, </w:t>
      </w:r>
      <w:r w:rsidR="0054713F">
        <w:t>за счет средств бюджета МО МР «Печора»;</w:t>
      </w:r>
    </w:p>
    <w:p w:rsidR="00790AB0" w:rsidRPr="00854E67" w:rsidRDefault="00790AB0" w:rsidP="00790AB0">
      <w:pPr>
        <w:pStyle w:val="ConsPlusCell"/>
      </w:pPr>
      <w:r w:rsidRPr="00342FE7">
        <w:t>2016 год –</w:t>
      </w:r>
      <w:r w:rsidR="000678C2">
        <w:t>3</w:t>
      </w:r>
      <w:r w:rsidR="009D7648" w:rsidRPr="00342FE7">
        <w:t>5 67</w:t>
      </w:r>
      <w:r w:rsidR="000678C2">
        <w:t>2,5</w:t>
      </w:r>
      <w:r w:rsidR="009D7648" w:rsidRPr="00342FE7">
        <w:t xml:space="preserve"> </w:t>
      </w:r>
      <w:r w:rsidRPr="00342FE7">
        <w:t>тыс. рублей</w:t>
      </w:r>
      <w:r w:rsidRPr="00854E67">
        <w:t>, в т. ч.</w:t>
      </w:r>
    </w:p>
    <w:p w:rsidR="00790AB0" w:rsidRPr="00854E67" w:rsidRDefault="000678C2" w:rsidP="00790AB0">
      <w:pPr>
        <w:pStyle w:val="ConsPlusCell"/>
      </w:pPr>
      <w:r>
        <w:t>2 672,5</w:t>
      </w:r>
      <w:r w:rsidR="00DC40D2">
        <w:t xml:space="preserve"> </w:t>
      </w:r>
      <w:r w:rsidR="00790AB0" w:rsidRPr="00854E67">
        <w:t>тыс. рублей – бюджет МО МР «Печора»;</w:t>
      </w:r>
    </w:p>
    <w:p w:rsidR="00790AB0" w:rsidRPr="00854E67" w:rsidRDefault="000678C2" w:rsidP="00790AB0">
      <w:pPr>
        <w:pStyle w:val="ConsPlusCell"/>
      </w:pPr>
      <w:r>
        <w:t>33 000,0</w:t>
      </w:r>
      <w:r w:rsidR="00020133" w:rsidRPr="00854E67">
        <w:t xml:space="preserve"> </w:t>
      </w:r>
      <w:r w:rsidR="00790AB0" w:rsidRPr="00854E67">
        <w:t>тыс. рублей – республиканский бюджет РК;</w:t>
      </w:r>
    </w:p>
    <w:p w:rsidR="00790AB0" w:rsidRDefault="00790AB0" w:rsidP="00790AB0">
      <w:pPr>
        <w:pStyle w:val="ConsPlusCell"/>
      </w:pPr>
      <w:r w:rsidRPr="00342FE7">
        <w:t>2017 год-</w:t>
      </w:r>
      <w:r w:rsidR="000678C2">
        <w:t>1 525</w:t>
      </w:r>
      <w:r w:rsidR="009D7648" w:rsidRPr="00342FE7">
        <w:t xml:space="preserve">,0  </w:t>
      </w:r>
      <w:r w:rsidRPr="00342FE7">
        <w:t>тыс. рублей,</w:t>
      </w:r>
      <w:r w:rsidR="000678C2">
        <w:t xml:space="preserve"> за счет средств </w:t>
      </w:r>
      <w:r w:rsidRPr="00854E67">
        <w:t xml:space="preserve"> бюджет</w:t>
      </w:r>
      <w:r w:rsidR="000678C2">
        <w:t>а</w:t>
      </w:r>
      <w:r w:rsidRPr="00854E67">
        <w:t xml:space="preserve"> МО МР «Печора»</w:t>
      </w:r>
      <w:proofErr w:type="gramStart"/>
      <w:r w:rsidR="000678C2">
        <w:t>.</w:t>
      </w:r>
      <w:r w:rsidR="00601C0A">
        <w:t>»</w:t>
      </w:r>
      <w:proofErr w:type="gramEnd"/>
      <w:r w:rsidR="00601C0A">
        <w:t>.</w:t>
      </w:r>
    </w:p>
    <w:p w:rsidR="006431A4" w:rsidRPr="00372870" w:rsidRDefault="00DF6252" w:rsidP="00372870">
      <w:pPr>
        <w:pStyle w:val="ConsPlusCell"/>
        <w:rPr>
          <w:rFonts w:eastAsia="Batang"/>
        </w:rPr>
      </w:pPr>
      <w:r>
        <w:tab/>
      </w:r>
      <w:r w:rsidRPr="00DF6252">
        <w:rPr>
          <w:rFonts w:eastAsia="Calibri"/>
        </w:rPr>
        <w:t xml:space="preserve"> </w:t>
      </w:r>
    </w:p>
    <w:p w:rsidR="000A1CCA" w:rsidRDefault="006431A4" w:rsidP="00417B4F">
      <w:pPr>
        <w:pStyle w:val="ConsPlusCell"/>
        <w:ind w:firstLine="709"/>
        <w:jc w:val="both"/>
      </w:pPr>
      <w:r>
        <w:t>1</w:t>
      </w:r>
      <w:r w:rsidR="00711909">
        <w:t>5</w:t>
      </w:r>
      <w:r>
        <w:t>.</w:t>
      </w:r>
      <w:r w:rsidR="00711909">
        <w:t xml:space="preserve"> </w:t>
      </w:r>
      <w:r w:rsidR="00372564">
        <w:t xml:space="preserve">Приложение 1 к муниципальной программе изложить в редакции согласно приложению </w:t>
      </w:r>
      <w:r w:rsidR="00481AEA">
        <w:t>1</w:t>
      </w:r>
      <w:r w:rsidR="00372564">
        <w:t xml:space="preserve"> к вносимым изменениям.</w:t>
      </w:r>
    </w:p>
    <w:p w:rsidR="000A1CCA" w:rsidRDefault="00AE7AE8" w:rsidP="00417B4F">
      <w:pPr>
        <w:pStyle w:val="ConsPlusCell"/>
        <w:ind w:firstLine="709"/>
        <w:jc w:val="both"/>
      </w:pPr>
      <w:r>
        <w:t>1</w:t>
      </w:r>
      <w:r w:rsidR="00711909">
        <w:t>6</w:t>
      </w:r>
      <w:r w:rsidR="004A6621">
        <w:t xml:space="preserve">. Приложение 2 к муниципальной программе изложить в редакции согласно приложению </w:t>
      </w:r>
      <w:r w:rsidR="00481AEA">
        <w:t>2</w:t>
      </w:r>
      <w:r w:rsidR="004A6621">
        <w:t xml:space="preserve"> к вносимым изменениям.</w:t>
      </w:r>
    </w:p>
    <w:p w:rsidR="000A1CCA" w:rsidRDefault="000678C2" w:rsidP="007E1F20">
      <w:pPr>
        <w:pStyle w:val="ConsPlusCell"/>
        <w:ind w:firstLine="709"/>
        <w:jc w:val="both"/>
      </w:pPr>
      <w:r>
        <w:t>1</w:t>
      </w:r>
      <w:r w:rsidR="00711909">
        <w:t>7</w:t>
      </w:r>
      <w:r w:rsidR="00D249F4">
        <w:t>.</w:t>
      </w:r>
      <w:r w:rsidR="00810348">
        <w:t xml:space="preserve"> </w:t>
      </w:r>
      <w:r w:rsidR="005F51A0">
        <w:t xml:space="preserve">Приложение 3 к муниципальной программе изложить в редакции согласно приложению </w:t>
      </w:r>
      <w:r w:rsidR="00481AEA">
        <w:t>3</w:t>
      </w:r>
      <w:r w:rsidR="005F51A0">
        <w:t xml:space="preserve"> к вносимым измене</w:t>
      </w:r>
      <w:r w:rsidR="00A63234">
        <w:t>н</w:t>
      </w:r>
      <w:r w:rsidR="005F51A0">
        <w:t>иям.</w:t>
      </w:r>
    </w:p>
    <w:p w:rsidR="00711909" w:rsidRDefault="00711909" w:rsidP="000678C2">
      <w:pPr>
        <w:pStyle w:val="ConsPlusCell"/>
        <w:jc w:val="both"/>
      </w:pPr>
      <w:r>
        <w:tab/>
        <w:t xml:space="preserve">18. Дополнить </w:t>
      </w:r>
      <w:r w:rsidR="00D249F4">
        <w:t xml:space="preserve"> </w:t>
      </w:r>
      <w:r w:rsidR="00C647A3">
        <w:t xml:space="preserve">муниципальную программу </w:t>
      </w:r>
      <w:r w:rsidR="00D249F4">
        <w:t xml:space="preserve">приложением 4 </w:t>
      </w:r>
      <w:r w:rsidR="00D249F4" w:rsidRPr="00D249F4">
        <w:t xml:space="preserve"> в редакции согласно приложению </w:t>
      </w:r>
      <w:r w:rsidR="00D249F4">
        <w:t>4</w:t>
      </w:r>
      <w:r w:rsidR="00D249F4" w:rsidRPr="00D249F4">
        <w:t xml:space="preserve"> к вносимым изменениям</w:t>
      </w:r>
      <w:r w:rsidR="00D249F4">
        <w:t>.</w:t>
      </w:r>
    </w:p>
    <w:p w:rsidR="00711909" w:rsidRDefault="00711909" w:rsidP="000678C2">
      <w:pPr>
        <w:pStyle w:val="ConsPlusCell"/>
        <w:jc w:val="both"/>
      </w:pPr>
    </w:p>
    <w:p w:rsidR="00A63234" w:rsidRDefault="00A63234" w:rsidP="00A63234">
      <w:pPr>
        <w:pStyle w:val="ConsPlusCell"/>
        <w:jc w:val="center"/>
      </w:pPr>
      <w:r>
        <w:t>_________________________</w:t>
      </w: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sectPr w:rsidR="000A1CCA" w:rsidSect="00DA60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C2" w:rsidRDefault="00CC11C2" w:rsidP="00F6702D">
      <w:pPr>
        <w:spacing w:after="0" w:line="240" w:lineRule="auto"/>
      </w:pPr>
      <w:r>
        <w:separator/>
      </w:r>
    </w:p>
  </w:endnote>
  <w:endnote w:type="continuationSeparator" w:id="0">
    <w:p w:rsidR="00CC11C2" w:rsidRDefault="00CC11C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C2" w:rsidRDefault="00CC11C2" w:rsidP="00F6702D">
      <w:pPr>
        <w:spacing w:after="0" w:line="240" w:lineRule="auto"/>
      </w:pPr>
      <w:r>
        <w:separator/>
      </w:r>
    </w:p>
  </w:footnote>
  <w:footnote w:type="continuationSeparator" w:id="0">
    <w:p w:rsidR="00CC11C2" w:rsidRDefault="00CC11C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6BE9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6510"/>
    <w:rsid w:val="000B01FE"/>
    <w:rsid w:val="000B03F3"/>
    <w:rsid w:val="000B19D7"/>
    <w:rsid w:val="000B32F4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D0362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4646"/>
    <w:rsid w:val="00324C40"/>
    <w:rsid w:val="00326AA9"/>
    <w:rsid w:val="003278A6"/>
    <w:rsid w:val="00327DDF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A0E3A"/>
    <w:rsid w:val="003A163F"/>
    <w:rsid w:val="003A2D2D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052F7"/>
    <w:rsid w:val="0041091B"/>
    <w:rsid w:val="00411BE0"/>
    <w:rsid w:val="00413205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86BAF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EFD"/>
    <w:rsid w:val="00533C18"/>
    <w:rsid w:val="00535E09"/>
    <w:rsid w:val="00541D55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1EE2"/>
    <w:rsid w:val="006F2D97"/>
    <w:rsid w:val="006F4FD4"/>
    <w:rsid w:val="006F6E39"/>
    <w:rsid w:val="006F77E3"/>
    <w:rsid w:val="007003E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3037"/>
    <w:rsid w:val="007A43B6"/>
    <w:rsid w:val="007B2D6A"/>
    <w:rsid w:val="007B3C85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802D73"/>
    <w:rsid w:val="00804149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13C0"/>
    <w:rsid w:val="00833BB0"/>
    <w:rsid w:val="00835863"/>
    <w:rsid w:val="00836025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7E8E"/>
    <w:rsid w:val="00A80E5D"/>
    <w:rsid w:val="00A81A93"/>
    <w:rsid w:val="00A820FA"/>
    <w:rsid w:val="00A8362C"/>
    <w:rsid w:val="00A866E4"/>
    <w:rsid w:val="00A9291D"/>
    <w:rsid w:val="00A92D04"/>
    <w:rsid w:val="00A95AAB"/>
    <w:rsid w:val="00A95AF8"/>
    <w:rsid w:val="00A97A99"/>
    <w:rsid w:val="00AA0C12"/>
    <w:rsid w:val="00AA1681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7A9D"/>
    <w:rsid w:val="00AE7AE8"/>
    <w:rsid w:val="00AF0B5F"/>
    <w:rsid w:val="00AF2584"/>
    <w:rsid w:val="00AF4307"/>
    <w:rsid w:val="00AF489D"/>
    <w:rsid w:val="00AF5D3B"/>
    <w:rsid w:val="00AF64C2"/>
    <w:rsid w:val="00AF7414"/>
    <w:rsid w:val="00AF7CDB"/>
    <w:rsid w:val="00B010F7"/>
    <w:rsid w:val="00B01A46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5C07"/>
    <w:rsid w:val="00C07387"/>
    <w:rsid w:val="00C07CBB"/>
    <w:rsid w:val="00C07E63"/>
    <w:rsid w:val="00C1265E"/>
    <w:rsid w:val="00C13F30"/>
    <w:rsid w:val="00C14212"/>
    <w:rsid w:val="00C1583E"/>
    <w:rsid w:val="00C16A02"/>
    <w:rsid w:val="00C264BC"/>
    <w:rsid w:val="00C26E26"/>
    <w:rsid w:val="00C26FF4"/>
    <w:rsid w:val="00C3084B"/>
    <w:rsid w:val="00C3133E"/>
    <w:rsid w:val="00C315F1"/>
    <w:rsid w:val="00C326C6"/>
    <w:rsid w:val="00C333C5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EA"/>
    <w:rsid w:val="00CC0CAC"/>
    <w:rsid w:val="00CC11C2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E32"/>
    <w:rsid w:val="00DA6006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876"/>
    <w:rsid w:val="00E53EEF"/>
    <w:rsid w:val="00E53EF3"/>
    <w:rsid w:val="00E56652"/>
    <w:rsid w:val="00E576E1"/>
    <w:rsid w:val="00E6171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721D-9586-4BD9-B745-7E942D72C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3536</TotalTime>
  <Pages>8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Антонова НВ</cp:lastModifiedBy>
  <cp:revision>2014</cp:revision>
  <cp:lastPrinted>2014-11-05T13:08:00Z</cp:lastPrinted>
  <dcterms:created xsi:type="dcterms:W3CDTF">2014-02-24T09:18:00Z</dcterms:created>
  <dcterms:modified xsi:type="dcterms:W3CDTF">2014-11-05T13:08:00Z</dcterms:modified>
</cp:coreProperties>
</file>