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ИНФОРМАЦИЯ</w:t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о результатах сделок приватизации</w:t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муниципального имущества МО МР «Печора»</w:t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eastAsia="x-none"/>
        </w:rPr>
      </w:pP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eastAsia="x-none"/>
        </w:rPr>
      </w:pP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val="x-none" w:eastAsia="x-none"/>
        </w:rPr>
      </w:pPr>
      <w:r>
        <w:rPr>
          <w:szCs w:val="26"/>
          <w:lang w:val="x-none" w:eastAsia="x-none"/>
        </w:rPr>
        <w:t>Продавец: Комитет по управлению муниципальной собственностью муниципального района «Печора»</w:t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val="x-none" w:eastAsia="x-none"/>
        </w:rPr>
      </w:pPr>
      <w:r>
        <w:rPr>
          <w:szCs w:val="26"/>
          <w:lang w:eastAsia="x-none"/>
        </w:rPr>
        <w:t>М</w:t>
      </w:r>
      <w:proofErr w:type="spellStart"/>
      <w:r>
        <w:rPr>
          <w:szCs w:val="26"/>
          <w:lang w:val="x-none" w:eastAsia="x-none"/>
        </w:rPr>
        <w:t>есто</w:t>
      </w:r>
      <w:proofErr w:type="spellEnd"/>
      <w:r>
        <w:rPr>
          <w:szCs w:val="26"/>
          <w:lang w:val="x-none" w:eastAsia="x-none"/>
        </w:rPr>
        <w:t xml:space="preserve"> проведения продаж:  РК, г. Печора, Печорский проспект, д. 46</w:t>
      </w:r>
      <w:r>
        <w:rPr>
          <w:szCs w:val="26"/>
          <w:lang w:val="x-none" w:eastAsia="x-none"/>
        </w:rPr>
        <w:tab/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eastAsia="x-none"/>
        </w:rPr>
      </w:pPr>
      <w:r>
        <w:rPr>
          <w:szCs w:val="26"/>
          <w:lang w:val="x-none" w:eastAsia="x-none"/>
        </w:rPr>
        <w:tab/>
      </w:r>
      <w:r>
        <w:rPr>
          <w:szCs w:val="26"/>
          <w:lang w:eastAsia="x-none"/>
        </w:rPr>
        <w:t xml:space="preserve"> </w:t>
      </w:r>
    </w:p>
    <w:p w:rsidR="00025C85" w:rsidRPr="00025C85" w:rsidRDefault="00850698" w:rsidP="00025C85">
      <w:pPr>
        <w:ind w:firstLine="708"/>
        <w:jc w:val="both"/>
        <w:rPr>
          <w:szCs w:val="26"/>
        </w:rPr>
      </w:pPr>
      <w:r>
        <w:rPr>
          <w:b/>
          <w:szCs w:val="26"/>
        </w:rPr>
        <w:t>1.</w:t>
      </w:r>
      <w:r>
        <w:rPr>
          <w:szCs w:val="26"/>
        </w:rPr>
        <w:t xml:space="preserve"> </w:t>
      </w:r>
      <w:r w:rsidR="00025C85">
        <w:rPr>
          <w:szCs w:val="26"/>
        </w:rPr>
        <w:t xml:space="preserve">  </w:t>
      </w:r>
      <w:r w:rsidR="00025C85" w:rsidRPr="00025C85">
        <w:rPr>
          <w:szCs w:val="26"/>
        </w:rPr>
        <w:t xml:space="preserve">Наименование имущества: </w:t>
      </w:r>
      <w:r w:rsidR="00025C85">
        <w:rPr>
          <w:sz w:val="25"/>
          <w:szCs w:val="25"/>
        </w:rPr>
        <w:t>Н</w:t>
      </w:r>
      <w:r w:rsidR="00025C85" w:rsidRPr="0060661A">
        <w:rPr>
          <w:sz w:val="25"/>
          <w:szCs w:val="25"/>
        </w:rPr>
        <w:t xml:space="preserve">ежилое помещение Н-11, кадастровый номер 11:12:1701010:1953, общей площадью 17,3 </w:t>
      </w:r>
      <w:proofErr w:type="spellStart"/>
      <w:r w:rsidR="00025C85" w:rsidRPr="0060661A">
        <w:rPr>
          <w:sz w:val="25"/>
          <w:szCs w:val="25"/>
        </w:rPr>
        <w:t>кв.м</w:t>
      </w:r>
      <w:proofErr w:type="spellEnd"/>
      <w:r w:rsidR="00025C85" w:rsidRPr="0060661A">
        <w:rPr>
          <w:sz w:val="25"/>
          <w:szCs w:val="25"/>
        </w:rPr>
        <w:t>., расположенное по адресу: Республика Коми, г. Печора, ул. Социалистическая, д.20.</w:t>
      </w:r>
    </w:p>
    <w:p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</w:t>
      </w:r>
      <w:r>
        <w:rPr>
          <w:szCs w:val="26"/>
        </w:rPr>
        <w:t xml:space="preserve">  </w:t>
      </w:r>
      <w:r w:rsidRPr="00025C85">
        <w:rPr>
          <w:szCs w:val="26"/>
        </w:rPr>
        <w:t>Способ приватиз</w:t>
      </w:r>
      <w:bookmarkStart w:id="0" w:name="_GoBack"/>
      <w:bookmarkEnd w:id="0"/>
      <w:r w:rsidRPr="00025C85">
        <w:rPr>
          <w:szCs w:val="26"/>
        </w:rPr>
        <w:t>ации  – реализация преимущественного права приобретения арендуемого имущества в соответствии с Федеральным законом № 159-ФЗ от 22.07.2008 г.</w:t>
      </w:r>
    </w:p>
    <w:p w:rsidR="00025C85" w:rsidRPr="004B3704" w:rsidRDefault="00025C85" w:rsidP="00025C85">
      <w:pPr>
        <w:ind w:firstLine="708"/>
        <w:jc w:val="both"/>
        <w:rPr>
          <w:b/>
          <w:szCs w:val="26"/>
        </w:rPr>
      </w:pPr>
      <w:r>
        <w:rPr>
          <w:szCs w:val="26"/>
        </w:rPr>
        <w:t xml:space="preserve">       </w:t>
      </w:r>
      <w:r w:rsidRPr="00025C85">
        <w:rPr>
          <w:szCs w:val="26"/>
        </w:rPr>
        <w:t xml:space="preserve">Покупатель – </w:t>
      </w:r>
      <w:r w:rsidR="004B3704" w:rsidRPr="004B3704">
        <w:rPr>
          <w:b/>
          <w:szCs w:val="26"/>
        </w:rPr>
        <w:t>Терентьева Л.А.</w:t>
      </w:r>
    </w:p>
    <w:p w:rsidR="00025C85" w:rsidRPr="00025C85" w:rsidRDefault="00025C85" w:rsidP="00025C85">
      <w:pPr>
        <w:ind w:firstLine="708"/>
        <w:jc w:val="both"/>
        <w:rPr>
          <w:szCs w:val="26"/>
          <w:lang w:val="x-none"/>
        </w:rPr>
      </w:pPr>
      <w:r>
        <w:rPr>
          <w:szCs w:val="26"/>
        </w:rPr>
        <w:t xml:space="preserve">       </w:t>
      </w:r>
      <w:r w:rsidRPr="00025C85">
        <w:rPr>
          <w:szCs w:val="26"/>
          <w:lang w:val="x-none"/>
        </w:rPr>
        <w:t xml:space="preserve">Дата </w:t>
      </w:r>
      <w:r w:rsidRPr="00025C85">
        <w:rPr>
          <w:szCs w:val="26"/>
        </w:rPr>
        <w:t xml:space="preserve">подписания договора купли-продажи </w:t>
      </w:r>
      <w:r w:rsidRPr="00025C85">
        <w:rPr>
          <w:szCs w:val="26"/>
          <w:lang w:val="x-none"/>
        </w:rPr>
        <w:t xml:space="preserve"> – </w:t>
      </w:r>
      <w:r w:rsidR="004B3704">
        <w:rPr>
          <w:szCs w:val="26"/>
        </w:rPr>
        <w:t>08</w:t>
      </w:r>
      <w:r w:rsidRPr="00025C85">
        <w:rPr>
          <w:szCs w:val="26"/>
        </w:rPr>
        <w:t>.0</w:t>
      </w:r>
      <w:r w:rsidR="004B3704">
        <w:rPr>
          <w:szCs w:val="26"/>
        </w:rPr>
        <w:t>9</w:t>
      </w:r>
      <w:r w:rsidRPr="00025C85">
        <w:rPr>
          <w:szCs w:val="26"/>
        </w:rPr>
        <w:t>.</w:t>
      </w:r>
      <w:r w:rsidRPr="00025C85">
        <w:rPr>
          <w:szCs w:val="26"/>
          <w:lang w:val="x-none"/>
        </w:rPr>
        <w:t>20</w:t>
      </w:r>
      <w:r w:rsidRPr="00025C85">
        <w:rPr>
          <w:szCs w:val="26"/>
        </w:rPr>
        <w:t>21</w:t>
      </w:r>
      <w:r w:rsidRPr="00025C85">
        <w:rPr>
          <w:szCs w:val="26"/>
          <w:lang w:val="x-none"/>
        </w:rPr>
        <w:t xml:space="preserve"> г.</w:t>
      </w:r>
    </w:p>
    <w:p w:rsidR="00025C85" w:rsidRPr="00025C85" w:rsidRDefault="00025C85" w:rsidP="00025C85">
      <w:pPr>
        <w:ind w:firstLine="708"/>
        <w:jc w:val="both"/>
        <w:rPr>
          <w:szCs w:val="26"/>
        </w:rPr>
      </w:pPr>
      <w:r>
        <w:rPr>
          <w:szCs w:val="26"/>
        </w:rPr>
        <w:t xml:space="preserve">       </w:t>
      </w:r>
      <w:r w:rsidRPr="00025C85">
        <w:rPr>
          <w:szCs w:val="26"/>
          <w:lang w:val="x-none"/>
        </w:rPr>
        <w:t xml:space="preserve">Цена сделки – </w:t>
      </w:r>
      <w:r w:rsidRPr="00025C85">
        <w:rPr>
          <w:szCs w:val="26"/>
        </w:rPr>
        <w:t xml:space="preserve"> </w:t>
      </w:r>
      <w:r w:rsidR="004B3704">
        <w:rPr>
          <w:szCs w:val="26"/>
        </w:rPr>
        <w:t>122 000</w:t>
      </w:r>
      <w:r w:rsidRPr="00025C85">
        <w:rPr>
          <w:szCs w:val="26"/>
        </w:rPr>
        <w:t xml:space="preserve"> руб.  </w:t>
      </w:r>
      <w:r w:rsidRPr="00025C85">
        <w:rPr>
          <w:szCs w:val="26"/>
          <w:lang w:val="x-none"/>
        </w:rPr>
        <w:t>(без учета НДС)</w:t>
      </w:r>
      <w:r w:rsidRPr="00025C85">
        <w:rPr>
          <w:szCs w:val="26"/>
        </w:rPr>
        <w:t>.</w:t>
      </w:r>
    </w:p>
    <w:p w:rsidR="00850698" w:rsidRDefault="00850698" w:rsidP="00025C85">
      <w:pPr>
        <w:ind w:firstLine="708"/>
        <w:jc w:val="both"/>
        <w:rPr>
          <w:b/>
          <w:bCs/>
          <w:szCs w:val="26"/>
        </w:rPr>
      </w:pPr>
    </w:p>
    <w:p w:rsidR="00025C85" w:rsidRPr="00025C85" w:rsidRDefault="00850698" w:rsidP="00025C85">
      <w:pPr>
        <w:ind w:firstLine="708"/>
        <w:jc w:val="both"/>
        <w:rPr>
          <w:szCs w:val="26"/>
        </w:rPr>
      </w:pPr>
      <w:r>
        <w:rPr>
          <w:b/>
          <w:szCs w:val="26"/>
        </w:rPr>
        <w:t>2.</w:t>
      </w:r>
      <w:r>
        <w:rPr>
          <w:szCs w:val="26"/>
        </w:rPr>
        <w:t xml:space="preserve"> </w:t>
      </w:r>
      <w:r w:rsidR="00025C85">
        <w:rPr>
          <w:szCs w:val="26"/>
        </w:rPr>
        <w:t xml:space="preserve"> </w:t>
      </w:r>
      <w:r w:rsidR="00025C85" w:rsidRPr="00025C85">
        <w:rPr>
          <w:szCs w:val="26"/>
        </w:rPr>
        <w:t xml:space="preserve">Наименование имущества: </w:t>
      </w:r>
      <w:r w:rsidR="004B3704" w:rsidRPr="004B3704">
        <w:rPr>
          <w:szCs w:val="26"/>
        </w:rPr>
        <w:t>Н</w:t>
      </w:r>
      <w:r w:rsidR="004B3704" w:rsidRPr="004B3704">
        <w:rPr>
          <w:szCs w:val="26"/>
        </w:rPr>
        <w:t>ежилое помещение, кадастровый номер 11:12:1701006:1533, номер на поэтажном</w:t>
      </w:r>
      <w:r w:rsidR="004B3704" w:rsidRPr="002D569C">
        <w:rPr>
          <w:szCs w:val="26"/>
        </w:rPr>
        <w:t xml:space="preserve"> плане 45, общей площадью 11,3 </w:t>
      </w:r>
      <w:proofErr w:type="spellStart"/>
      <w:r w:rsidR="004B3704" w:rsidRPr="002D569C">
        <w:rPr>
          <w:szCs w:val="26"/>
        </w:rPr>
        <w:t>кв.м</w:t>
      </w:r>
      <w:proofErr w:type="spellEnd"/>
      <w:r w:rsidR="004B3704" w:rsidRPr="002D569C">
        <w:rPr>
          <w:szCs w:val="26"/>
        </w:rPr>
        <w:t xml:space="preserve">., расположенное по адресу: Российская Федерация, Республика Коми, муниципальный район «Печора», городское поселение «Печора», г. Печора, </w:t>
      </w:r>
      <w:proofErr w:type="spellStart"/>
      <w:r w:rsidR="004B3704" w:rsidRPr="002D569C">
        <w:rPr>
          <w:szCs w:val="26"/>
        </w:rPr>
        <w:t>ул</w:t>
      </w:r>
      <w:proofErr w:type="gramStart"/>
      <w:r w:rsidR="004B3704" w:rsidRPr="002D569C">
        <w:rPr>
          <w:szCs w:val="26"/>
        </w:rPr>
        <w:t>.С</w:t>
      </w:r>
      <w:proofErr w:type="gramEnd"/>
      <w:r w:rsidR="004B3704" w:rsidRPr="002D569C">
        <w:rPr>
          <w:szCs w:val="26"/>
        </w:rPr>
        <w:t>оциалистическая</w:t>
      </w:r>
      <w:proofErr w:type="spellEnd"/>
      <w:r w:rsidR="004B3704" w:rsidRPr="002D569C">
        <w:rPr>
          <w:szCs w:val="26"/>
        </w:rPr>
        <w:t>, д. 55.</w:t>
      </w:r>
    </w:p>
    <w:p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</w:t>
      </w:r>
      <w:r>
        <w:rPr>
          <w:szCs w:val="26"/>
        </w:rPr>
        <w:t xml:space="preserve">   </w:t>
      </w:r>
      <w:r w:rsidRPr="00025C85">
        <w:rPr>
          <w:szCs w:val="26"/>
        </w:rPr>
        <w:t>Способ приватизации  – реализация преимущественного права приобретения арендуемого имущества в соответствии с Федеральным законом № 159-ФЗ от 22.07.2008 г.</w:t>
      </w:r>
    </w:p>
    <w:p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  </w:t>
      </w:r>
      <w:r>
        <w:rPr>
          <w:szCs w:val="26"/>
        </w:rPr>
        <w:t xml:space="preserve"> </w:t>
      </w:r>
      <w:r w:rsidRPr="00025C85">
        <w:rPr>
          <w:szCs w:val="26"/>
        </w:rPr>
        <w:t xml:space="preserve">Покупатель – </w:t>
      </w:r>
      <w:r w:rsidRPr="004B3704">
        <w:rPr>
          <w:b/>
          <w:szCs w:val="26"/>
        </w:rPr>
        <w:t>ООО «</w:t>
      </w:r>
      <w:r w:rsidR="004B3704" w:rsidRPr="004B3704">
        <w:rPr>
          <w:b/>
          <w:szCs w:val="26"/>
        </w:rPr>
        <w:t>Респект Дом</w:t>
      </w:r>
      <w:r w:rsidRPr="004B3704">
        <w:rPr>
          <w:b/>
          <w:szCs w:val="26"/>
        </w:rPr>
        <w:t>»</w:t>
      </w:r>
    </w:p>
    <w:p w:rsidR="00025C85" w:rsidRPr="00025C85" w:rsidRDefault="00025C85" w:rsidP="00025C85">
      <w:pPr>
        <w:ind w:firstLine="708"/>
        <w:jc w:val="both"/>
        <w:rPr>
          <w:szCs w:val="26"/>
          <w:lang w:val="x-none"/>
        </w:rPr>
      </w:pPr>
      <w:r w:rsidRPr="00025C85">
        <w:rPr>
          <w:szCs w:val="26"/>
        </w:rPr>
        <w:t xml:space="preserve">        </w:t>
      </w:r>
      <w:r w:rsidRPr="00025C85">
        <w:rPr>
          <w:szCs w:val="26"/>
          <w:lang w:val="x-none"/>
        </w:rPr>
        <w:t xml:space="preserve">Дата </w:t>
      </w:r>
      <w:r w:rsidRPr="00025C85">
        <w:rPr>
          <w:szCs w:val="26"/>
        </w:rPr>
        <w:t xml:space="preserve">подписания договора купли-продажи </w:t>
      </w:r>
      <w:r w:rsidRPr="00025C85">
        <w:rPr>
          <w:szCs w:val="26"/>
          <w:lang w:val="x-none"/>
        </w:rPr>
        <w:t xml:space="preserve"> – </w:t>
      </w:r>
      <w:r w:rsidRPr="00025C85">
        <w:rPr>
          <w:szCs w:val="26"/>
        </w:rPr>
        <w:t>1</w:t>
      </w:r>
      <w:r w:rsidR="004B3704">
        <w:rPr>
          <w:szCs w:val="26"/>
        </w:rPr>
        <w:t>4</w:t>
      </w:r>
      <w:r w:rsidRPr="00025C85">
        <w:rPr>
          <w:szCs w:val="26"/>
        </w:rPr>
        <w:t>.0</w:t>
      </w:r>
      <w:r w:rsidR="004B3704">
        <w:rPr>
          <w:szCs w:val="26"/>
        </w:rPr>
        <w:t>9</w:t>
      </w:r>
      <w:r w:rsidRPr="00025C85">
        <w:rPr>
          <w:szCs w:val="26"/>
        </w:rPr>
        <w:t>.</w:t>
      </w:r>
      <w:r w:rsidRPr="00025C85">
        <w:rPr>
          <w:szCs w:val="26"/>
          <w:lang w:val="x-none"/>
        </w:rPr>
        <w:t>20</w:t>
      </w:r>
      <w:r w:rsidRPr="00025C85">
        <w:rPr>
          <w:szCs w:val="26"/>
        </w:rPr>
        <w:t>21</w:t>
      </w:r>
      <w:r w:rsidRPr="00025C85">
        <w:rPr>
          <w:szCs w:val="26"/>
          <w:lang w:val="x-none"/>
        </w:rPr>
        <w:t xml:space="preserve"> г.</w:t>
      </w:r>
    </w:p>
    <w:p w:rsidR="00025C85" w:rsidRPr="00025C85" w:rsidRDefault="00025C85" w:rsidP="00025C85">
      <w:pPr>
        <w:ind w:firstLine="708"/>
        <w:jc w:val="both"/>
        <w:rPr>
          <w:szCs w:val="26"/>
        </w:rPr>
      </w:pPr>
      <w:r w:rsidRPr="00025C85">
        <w:rPr>
          <w:szCs w:val="26"/>
        </w:rPr>
        <w:t xml:space="preserve">        </w:t>
      </w:r>
      <w:r w:rsidRPr="00025C85">
        <w:rPr>
          <w:szCs w:val="26"/>
          <w:lang w:val="x-none"/>
        </w:rPr>
        <w:t xml:space="preserve">Цена сделки – </w:t>
      </w:r>
      <w:r w:rsidRPr="00025C85">
        <w:rPr>
          <w:szCs w:val="26"/>
        </w:rPr>
        <w:t xml:space="preserve"> </w:t>
      </w:r>
      <w:r w:rsidR="004B3704">
        <w:rPr>
          <w:szCs w:val="26"/>
        </w:rPr>
        <w:t>58</w:t>
      </w:r>
      <w:r w:rsidRPr="00025C85">
        <w:rPr>
          <w:szCs w:val="26"/>
        </w:rPr>
        <w:t xml:space="preserve"> 000 руб.  </w:t>
      </w:r>
      <w:r w:rsidRPr="00025C85">
        <w:rPr>
          <w:szCs w:val="26"/>
          <w:lang w:val="x-none"/>
        </w:rPr>
        <w:t>(без учета НДС)</w:t>
      </w:r>
      <w:r w:rsidRPr="00025C85">
        <w:rPr>
          <w:szCs w:val="26"/>
        </w:rPr>
        <w:t>.</w:t>
      </w:r>
    </w:p>
    <w:p w:rsidR="00330FBE" w:rsidRDefault="00330FBE" w:rsidP="00025C85">
      <w:pPr>
        <w:ind w:firstLine="708"/>
        <w:jc w:val="both"/>
      </w:pPr>
    </w:p>
    <w:p w:rsidR="00025C85" w:rsidRPr="00025C85" w:rsidRDefault="00025C85" w:rsidP="00025C85">
      <w:pPr>
        <w:ind w:firstLine="708"/>
        <w:jc w:val="both"/>
        <w:rPr>
          <w:szCs w:val="26"/>
        </w:rPr>
      </w:pPr>
      <w:r>
        <w:rPr>
          <w:b/>
          <w:szCs w:val="26"/>
        </w:rPr>
        <w:t xml:space="preserve"> 3</w:t>
      </w:r>
      <w:r>
        <w:rPr>
          <w:b/>
          <w:szCs w:val="26"/>
        </w:rPr>
        <w:t>.</w:t>
      </w:r>
      <w:r>
        <w:rPr>
          <w:szCs w:val="26"/>
        </w:rPr>
        <w:t xml:space="preserve"> </w:t>
      </w:r>
      <w:r w:rsidRPr="00025C85">
        <w:rPr>
          <w:szCs w:val="26"/>
        </w:rPr>
        <w:t xml:space="preserve">Наименование имущества: </w:t>
      </w:r>
      <w:r w:rsidRPr="00025C85">
        <w:rPr>
          <w:bCs/>
          <w:iCs/>
          <w:szCs w:val="26"/>
        </w:rPr>
        <w:t xml:space="preserve">Пассажирский катер КС-110-32Т, моторный, водометный, пассажирский катер, название судна или его номер - «ВИЗУВ», (строительный идентификационный номер С-08-1811), класс судна Р 1,2, проект № КС-110-32Т, год и место постройки 2009 г., </w:t>
      </w:r>
      <w:proofErr w:type="spellStart"/>
      <w:r w:rsidRPr="00025C85">
        <w:rPr>
          <w:bCs/>
          <w:iCs/>
          <w:szCs w:val="26"/>
        </w:rPr>
        <w:t>г</w:t>
      </w:r>
      <w:proofErr w:type="gramStart"/>
      <w:r w:rsidRPr="00025C85">
        <w:rPr>
          <w:bCs/>
          <w:iCs/>
          <w:szCs w:val="26"/>
        </w:rPr>
        <w:t>.К</w:t>
      </w:r>
      <w:proofErr w:type="gramEnd"/>
      <w:r w:rsidRPr="00025C85">
        <w:rPr>
          <w:bCs/>
          <w:iCs/>
          <w:szCs w:val="26"/>
        </w:rPr>
        <w:t>острома</w:t>
      </w:r>
      <w:proofErr w:type="spellEnd"/>
      <w:r w:rsidRPr="00025C85">
        <w:rPr>
          <w:szCs w:val="26"/>
        </w:rPr>
        <w:t>.</w:t>
      </w:r>
    </w:p>
    <w:p w:rsidR="00025C85" w:rsidRPr="00025C85" w:rsidRDefault="00025C85" w:rsidP="00025C85">
      <w:pPr>
        <w:ind w:firstLine="708"/>
        <w:jc w:val="both"/>
        <w:rPr>
          <w:szCs w:val="26"/>
        </w:rPr>
      </w:pPr>
      <w:r>
        <w:rPr>
          <w:szCs w:val="26"/>
        </w:rPr>
        <w:t xml:space="preserve">      </w:t>
      </w:r>
      <w:r w:rsidRPr="00025C85">
        <w:rPr>
          <w:szCs w:val="26"/>
        </w:rPr>
        <w:t xml:space="preserve">Дата проведения продажи – </w:t>
      </w:r>
      <w:r w:rsidRPr="00025C85">
        <w:rPr>
          <w:szCs w:val="26"/>
        </w:rPr>
        <w:t>09 сентября</w:t>
      </w:r>
      <w:r w:rsidRPr="00025C85">
        <w:rPr>
          <w:szCs w:val="26"/>
        </w:rPr>
        <w:t xml:space="preserve"> 2021 г. в 10.00 часов</w:t>
      </w:r>
    </w:p>
    <w:p w:rsidR="00025C85" w:rsidRPr="00025C85" w:rsidRDefault="00025C85" w:rsidP="00025C85">
      <w:pPr>
        <w:overflowPunct/>
        <w:ind w:firstLine="696"/>
        <w:jc w:val="both"/>
        <w:rPr>
          <w:bCs/>
          <w:szCs w:val="26"/>
        </w:rPr>
      </w:pPr>
      <w:r>
        <w:rPr>
          <w:szCs w:val="26"/>
        </w:rPr>
        <w:t xml:space="preserve">      </w:t>
      </w:r>
      <w:r w:rsidRPr="00025C85">
        <w:rPr>
          <w:szCs w:val="26"/>
        </w:rPr>
        <w:t xml:space="preserve">Участник, предложивший наибольшую цену – </w:t>
      </w:r>
      <w:r w:rsidRPr="00025C85">
        <w:rPr>
          <w:szCs w:val="26"/>
        </w:rPr>
        <w:t>Фролов С.И.</w:t>
      </w:r>
    </w:p>
    <w:p w:rsidR="00025C85" w:rsidRPr="00025C85" w:rsidRDefault="00025C85" w:rsidP="00025C85">
      <w:pPr>
        <w:overflowPunct/>
        <w:ind w:firstLine="696"/>
        <w:jc w:val="both"/>
        <w:rPr>
          <w:szCs w:val="26"/>
        </w:rPr>
      </w:pPr>
      <w:r w:rsidRPr="00025C85">
        <w:rPr>
          <w:szCs w:val="26"/>
        </w:rPr>
        <w:tab/>
      </w:r>
      <w:r>
        <w:rPr>
          <w:szCs w:val="26"/>
        </w:rPr>
        <w:t xml:space="preserve">      </w:t>
      </w:r>
      <w:r w:rsidRPr="00025C85">
        <w:rPr>
          <w:szCs w:val="26"/>
        </w:rPr>
        <w:t xml:space="preserve">Участник, сделавший предпоследнее предложение –  </w:t>
      </w:r>
      <w:r>
        <w:rPr>
          <w:szCs w:val="26"/>
        </w:rPr>
        <w:t>Хоменко А.В.</w:t>
      </w:r>
    </w:p>
    <w:p w:rsidR="00025C85" w:rsidRPr="00025C85" w:rsidRDefault="00025C85" w:rsidP="00025C85">
      <w:pPr>
        <w:overflowPunct/>
        <w:autoSpaceDE/>
        <w:adjustRightInd/>
        <w:ind w:firstLine="708"/>
        <w:jc w:val="both"/>
        <w:outlineLvl w:val="0"/>
        <w:rPr>
          <w:szCs w:val="26"/>
        </w:rPr>
      </w:pPr>
      <w:r>
        <w:rPr>
          <w:szCs w:val="26"/>
        </w:rPr>
        <w:t xml:space="preserve">      </w:t>
      </w:r>
      <w:r w:rsidRPr="00025C85">
        <w:rPr>
          <w:szCs w:val="26"/>
        </w:rPr>
        <w:t xml:space="preserve">Договор купли продажи заключен в электронном виде – </w:t>
      </w:r>
      <w:r>
        <w:rPr>
          <w:szCs w:val="26"/>
        </w:rPr>
        <w:t>15</w:t>
      </w:r>
      <w:r w:rsidRPr="00025C85">
        <w:rPr>
          <w:szCs w:val="26"/>
        </w:rPr>
        <w:t>.0</w:t>
      </w:r>
      <w:r>
        <w:rPr>
          <w:szCs w:val="26"/>
        </w:rPr>
        <w:t>9</w:t>
      </w:r>
      <w:r w:rsidRPr="00025C85">
        <w:rPr>
          <w:szCs w:val="26"/>
        </w:rPr>
        <w:t>.2021 года</w:t>
      </w:r>
    </w:p>
    <w:p w:rsidR="00025C85" w:rsidRPr="00025C85" w:rsidRDefault="00025C85" w:rsidP="00025C85">
      <w:pPr>
        <w:overflowPunct/>
        <w:autoSpaceDE/>
        <w:adjustRightInd/>
        <w:jc w:val="both"/>
        <w:outlineLvl w:val="0"/>
        <w:rPr>
          <w:szCs w:val="26"/>
        </w:rPr>
      </w:pPr>
      <w:r w:rsidRPr="00025C85">
        <w:rPr>
          <w:szCs w:val="26"/>
        </w:rPr>
        <w:tab/>
      </w:r>
      <w:r>
        <w:rPr>
          <w:szCs w:val="26"/>
        </w:rPr>
        <w:t xml:space="preserve">      </w:t>
      </w:r>
      <w:r w:rsidRPr="00025C85">
        <w:rPr>
          <w:szCs w:val="26"/>
        </w:rPr>
        <w:t xml:space="preserve">Цена сделки – </w:t>
      </w:r>
      <w:r>
        <w:rPr>
          <w:szCs w:val="26"/>
        </w:rPr>
        <w:t>1 621 200</w:t>
      </w:r>
      <w:r w:rsidRPr="00025C85">
        <w:rPr>
          <w:szCs w:val="26"/>
        </w:rPr>
        <w:t xml:space="preserve"> руб. </w:t>
      </w:r>
      <w:r>
        <w:rPr>
          <w:szCs w:val="26"/>
        </w:rPr>
        <w:t>24 коп</w:t>
      </w:r>
      <w:proofErr w:type="gramStart"/>
      <w:r>
        <w:rPr>
          <w:szCs w:val="26"/>
        </w:rPr>
        <w:t>.</w:t>
      </w:r>
      <w:proofErr w:type="gramEnd"/>
      <w:r>
        <w:rPr>
          <w:szCs w:val="26"/>
        </w:rPr>
        <w:t xml:space="preserve"> </w:t>
      </w:r>
      <w:r w:rsidRPr="00025C85">
        <w:rPr>
          <w:szCs w:val="26"/>
        </w:rPr>
        <w:t>(</w:t>
      </w:r>
      <w:proofErr w:type="gramStart"/>
      <w:r>
        <w:rPr>
          <w:szCs w:val="26"/>
        </w:rPr>
        <w:t>с</w:t>
      </w:r>
      <w:proofErr w:type="gramEnd"/>
      <w:r w:rsidRPr="00025C85">
        <w:rPr>
          <w:szCs w:val="26"/>
        </w:rPr>
        <w:t xml:space="preserve"> учет</w:t>
      </w:r>
      <w:r>
        <w:rPr>
          <w:szCs w:val="26"/>
        </w:rPr>
        <w:t>ом</w:t>
      </w:r>
      <w:r w:rsidRPr="00025C85">
        <w:rPr>
          <w:szCs w:val="26"/>
        </w:rPr>
        <w:t xml:space="preserve"> НДС).</w:t>
      </w:r>
    </w:p>
    <w:p w:rsidR="00025C85" w:rsidRPr="00025C85" w:rsidRDefault="00025C85" w:rsidP="00025C85">
      <w:pPr>
        <w:overflowPunct/>
        <w:ind w:firstLine="696"/>
        <w:jc w:val="both"/>
        <w:rPr>
          <w:b/>
          <w:bCs/>
          <w:szCs w:val="26"/>
        </w:rPr>
      </w:pPr>
      <w:r>
        <w:rPr>
          <w:szCs w:val="26"/>
        </w:rPr>
        <w:t xml:space="preserve">      </w:t>
      </w:r>
      <w:r w:rsidRPr="00025C85">
        <w:rPr>
          <w:szCs w:val="26"/>
        </w:rPr>
        <w:t>Победитель торгов –</w:t>
      </w:r>
      <w:r w:rsidRPr="00025C85">
        <w:rPr>
          <w:rFonts w:ascii="Calibri" w:hAnsi="Calibri"/>
          <w:szCs w:val="26"/>
        </w:rPr>
        <w:t xml:space="preserve"> </w:t>
      </w:r>
      <w:r w:rsidRPr="00025C85">
        <w:rPr>
          <w:rFonts w:ascii="Calibri" w:hAnsi="Calibri"/>
          <w:b/>
          <w:szCs w:val="26"/>
        </w:rPr>
        <w:t xml:space="preserve"> </w:t>
      </w:r>
      <w:r w:rsidRPr="00025C85">
        <w:rPr>
          <w:b/>
          <w:szCs w:val="26"/>
        </w:rPr>
        <w:t xml:space="preserve"> Фролов С.И.</w:t>
      </w:r>
    </w:p>
    <w:p w:rsidR="00025C85" w:rsidRPr="00025C85" w:rsidRDefault="00025C85" w:rsidP="00025C85">
      <w:pPr>
        <w:overflowPunct/>
        <w:autoSpaceDE/>
        <w:adjustRightInd/>
        <w:ind w:firstLine="708"/>
        <w:jc w:val="both"/>
        <w:outlineLvl w:val="0"/>
        <w:rPr>
          <w:b/>
          <w:szCs w:val="26"/>
        </w:rPr>
      </w:pPr>
    </w:p>
    <w:p w:rsidR="00025C85" w:rsidRPr="00025C85" w:rsidRDefault="00025C85">
      <w:pPr>
        <w:rPr>
          <w:szCs w:val="26"/>
        </w:rPr>
      </w:pPr>
    </w:p>
    <w:p w:rsidR="00850698" w:rsidRDefault="00850698" w:rsidP="00850698">
      <w:pPr>
        <w:jc w:val="center"/>
      </w:pPr>
      <w:r>
        <w:t>______________________________________________________</w:t>
      </w:r>
    </w:p>
    <w:sectPr w:rsidR="008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9B"/>
    <w:rsid w:val="00025C85"/>
    <w:rsid w:val="00330FBE"/>
    <w:rsid w:val="004B3704"/>
    <w:rsid w:val="0072199B"/>
    <w:rsid w:val="008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C85"/>
    <w:pPr>
      <w:spacing w:after="120"/>
    </w:pPr>
  </w:style>
  <w:style w:type="character" w:customStyle="1" w:styleId="a4">
    <w:name w:val="Основной текст Знак"/>
    <w:basedOn w:val="a0"/>
    <w:link w:val="a3"/>
    <w:rsid w:val="00025C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C85"/>
    <w:pPr>
      <w:spacing w:after="120"/>
    </w:pPr>
  </w:style>
  <w:style w:type="character" w:customStyle="1" w:styleId="a4">
    <w:name w:val="Основной текст Знак"/>
    <w:basedOn w:val="a0"/>
    <w:link w:val="a3"/>
    <w:rsid w:val="00025C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2021-09-15T11:45:00Z</dcterms:created>
  <dcterms:modified xsi:type="dcterms:W3CDTF">2021-09-15T11:45:00Z</dcterms:modified>
</cp:coreProperties>
</file>