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5F" w:rsidRPr="00B56F58" w:rsidRDefault="0089675F" w:rsidP="0089675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89675F" w:rsidRPr="00B56F58" w:rsidRDefault="0089675F" w:rsidP="0089675F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89675F" w:rsidRDefault="0089675F" w:rsidP="0089675F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29 ноября по 05 декабря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21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89675F" w:rsidRPr="00B56F58" w:rsidRDefault="0089675F" w:rsidP="0089675F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985"/>
        <w:gridCol w:w="1559"/>
        <w:gridCol w:w="2693"/>
      </w:tblGrid>
      <w:tr w:rsidR="0089675F" w:rsidRPr="000C623D" w:rsidTr="002C6C74">
        <w:tc>
          <w:tcPr>
            <w:tcW w:w="568" w:type="dxa"/>
          </w:tcPr>
          <w:p w:rsidR="0089675F" w:rsidRPr="000C623D" w:rsidRDefault="0089675F" w:rsidP="002C6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</w:tcPr>
          <w:p w:rsidR="0089675F" w:rsidRPr="000C623D" w:rsidRDefault="0089675F" w:rsidP="002C6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89675F" w:rsidRPr="000C623D" w:rsidRDefault="0089675F" w:rsidP="002C6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</w:tcPr>
          <w:p w:rsidR="0089675F" w:rsidRPr="000C623D" w:rsidRDefault="0089675F" w:rsidP="002C6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693" w:type="dxa"/>
          </w:tcPr>
          <w:p w:rsidR="0089675F" w:rsidRPr="000C623D" w:rsidRDefault="0089675F" w:rsidP="002C6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89675F" w:rsidRPr="000C623D" w:rsidTr="002C6C74">
        <w:trPr>
          <w:trHeight w:val="735"/>
        </w:trPr>
        <w:tc>
          <w:tcPr>
            <w:tcW w:w="568" w:type="dxa"/>
          </w:tcPr>
          <w:p w:rsidR="0089675F" w:rsidRPr="00CA506E" w:rsidRDefault="0089675F" w:rsidP="0089675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675F" w:rsidRPr="00525A08" w:rsidRDefault="0089675F" w:rsidP="005B7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A08">
              <w:rPr>
                <w:rFonts w:ascii="Times New Roman" w:hAnsi="Times New Roman"/>
                <w:sz w:val="24"/>
                <w:szCs w:val="24"/>
              </w:rPr>
              <w:t xml:space="preserve">Мастер-класс ко Дню инвалидов «Праздничный гном» </w:t>
            </w:r>
          </w:p>
        </w:tc>
        <w:tc>
          <w:tcPr>
            <w:tcW w:w="1985" w:type="dxa"/>
          </w:tcPr>
          <w:p w:rsidR="0089675F" w:rsidRPr="009D6103" w:rsidRDefault="0089675F" w:rsidP="002C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03">
              <w:rPr>
                <w:rFonts w:ascii="Times New Roman" w:hAnsi="Times New Roman"/>
                <w:sz w:val="24"/>
                <w:szCs w:val="24"/>
              </w:rPr>
              <w:t>МБУ «ПИКМ»</w:t>
            </w:r>
          </w:p>
        </w:tc>
        <w:tc>
          <w:tcPr>
            <w:tcW w:w="1559" w:type="dxa"/>
          </w:tcPr>
          <w:p w:rsidR="0089675F" w:rsidRPr="00525A08" w:rsidRDefault="0089675F" w:rsidP="002C6C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A08">
              <w:rPr>
                <w:rFonts w:ascii="Times New Roman" w:hAnsi="Times New Roman"/>
                <w:sz w:val="24"/>
                <w:szCs w:val="24"/>
              </w:rPr>
              <w:t>01.12</w:t>
            </w:r>
          </w:p>
          <w:p w:rsidR="0089675F" w:rsidRPr="00525A08" w:rsidRDefault="0089675F" w:rsidP="002C6C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25A08">
              <w:rPr>
                <w:rFonts w:ascii="Times New Roman" w:hAnsi="Times New Roman"/>
                <w:sz w:val="24"/>
                <w:szCs w:val="24"/>
              </w:rPr>
              <w:t>в 15.00</w:t>
            </w:r>
          </w:p>
        </w:tc>
        <w:tc>
          <w:tcPr>
            <w:tcW w:w="2693" w:type="dxa"/>
          </w:tcPr>
          <w:p w:rsidR="0089675F" w:rsidRPr="00525A08" w:rsidRDefault="0089675F" w:rsidP="008967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A08">
              <w:rPr>
                <w:rFonts w:ascii="Times New Roman" w:hAnsi="Times New Roman"/>
                <w:spacing w:val="-20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Печорский</w:t>
            </w:r>
            <w:r w:rsidR="0084512A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историко – краеведческий музей</w:t>
            </w:r>
            <w:r w:rsidRPr="00525A08">
              <w:rPr>
                <w:rFonts w:ascii="Times New Roman" w:hAnsi="Times New Roman"/>
                <w:spacing w:val="-20"/>
                <w:sz w:val="24"/>
                <w:szCs w:val="24"/>
              </w:rPr>
              <w:t>»</w:t>
            </w:r>
          </w:p>
        </w:tc>
      </w:tr>
      <w:tr w:rsidR="0089675F" w:rsidRPr="000C623D" w:rsidTr="002C6C74">
        <w:trPr>
          <w:trHeight w:val="735"/>
        </w:trPr>
        <w:tc>
          <w:tcPr>
            <w:tcW w:w="568" w:type="dxa"/>
          </w:tcPr>
          <w:p w:rsidR="0089675F" w:rsidRPr="00CA506E" w:rsidRDefault="0089675F" w:rsidP="0089675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675F" w:rsidRPr="00525A08" w:rsidRDefault="0089675F" w:rsidP="002C6C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возложения цветов, посвященная Дню неизвестного солдата</w:t>
            </w:r>
          </w:p>
        </w:tc>
        <w:tc>
          <w:tcPr>
            <w:tcW w:w="1985" w:type="dxa"/>
          </w:tcPr>
          <w:p w:rsidR="0089675F" w:rsidRPr="009D6103" w:rsidRDefault="0089675F" w:rsidP="002C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03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1559" w:type="dxa"/>
          </w:tcPr>
          <w:p w:rsidR="0089675F" w:rsidRDefault="0089675F" w:rsidP="002C6C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 </w:t>
            </w:r>
          </w:p>
          <w:p w:rsidR="0089675F" w:rsidRPr="00525A08" w:rsidRDefault="0089675F" w:rsidP="002C6C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2693" w:type="dxa"/>
          </w:tcPr>
          <w:p w:rsidR="0089675F" w:rsidRDefault="0089675F" w:rsidP="0089675F">
            <w:pPr>
              <w:pStyle w:val="a5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B7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103">
              <w:rPr>
                <w:rFonts w:ascii="Times New Roman" w:hAnsi="Times New Roman"/>
                <w:sz w:val="24"/>
                <w:szCs w:val="24"/>
              </w:rPr>
              <w:t xml:space="preserve">памятника </w:t>
            </w:r>
            <w:r w:rsidRPr="009D61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ветер</w:t>
            </w:r>
            <w:r w:rsidRPr="009D61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D61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нам </w:t>
            </w:r>
            <w:proofErr w:type="gramStart"/>
            <w:r w:rsidRPr="009D6103">
              <w:rPr>
                <w:rStyle w:val="name-link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боевых</w:t>
            </w:r>
            <w:proofErr w:type="gramEnd"/>
            <w:r w:rsidRPr="009D61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89675F" w:rsidRPr="009D6103" w:rsidRDefault="0089675F" w:rsidP="0089675F">
            <w:pPr>
              <w:pStyle w:val="a5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61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действий, участникам локальных войн и вооруженных конфликтов «Бронзовый солдат»</w:t>
            </w:r>
            <w:r w:rsidRPr="009D6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742C" w:rsidRPr="000C623D" w:rsidTr="002C6C74">
        <w:trPr>
          <w:trHeight w:val="735"/>
        </w:trPr>
        <w:tc>
          <w:tcPr>
            <w:tcW w:w="568" w:type="dxa"/>
          </w:tcPr>
          <w:p w:rsidR="005B742C" w:rsidRPr="00CA506E" w:rsidRDefault="005B742C" w:rsidP="0089675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B742C" w:rsidRDefault="005B742C" w:rsidP="002C6C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  <w:r w:rsidR="000B3EF9">
              <w:rPr>
                <w:rFonts w:ascii="Times New Roman" w:hAnsi="Times New Roman"/>
                <w:sz w:val="24"/>
                <w:szCs w:val="24"/>
              </w:rPr>
              <w:t xml:space="preserve"> турнир по волейболу среди мужских и женских команд памяти заслуженного работника Республики Коми М.М. </w:t>
            </w:r>
            <w:proofErr w:type="spellStart"/>
            <w:r w:rsidR="000B3EF9">
              <w:rPr>
                <w:rFonts w:ascii="Times New Roman" w:hAnsi="Times New Roman"/>
                <w:sz w:val="24"/>
                <w:szCs w:val="24"/>
              </w:rPr>
              <w:t>Завъялова</w:t>
            </w:r>
            <w:proofErr w:type="spellEnd"/>
          </w:p>
        </w:tc>
        <w:tc>
          <w:tcPr>
            <w:tcW w:w="1985" w:type="dxa"/>
          </w:tcPr>
          <w:p w:rsidR="00AC2C7E" w:rsidRDefault="00AC2C7E" w:rsidP="00AC2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молодежной политики, физкультуры и спорта администрации </w:t>
            </w:r>
          </w:p>
          <w:p w:rsidR="005B742C" w:rsidRPr="009D6103" w:rsidRDefault="00AC2C7E" w:rsidP="00AC2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«Печора»</w:t>
            </w:r>
          </w:p>
        </w:tc>
        <w:tc>
          <w:tcPr>
            <w:tcW w:w="1559" w:type="dxa"/>
          </w:tcPr>
          <w:p w:rsidR="00AC2C7E" w:rsidRDefault="00AC2C7E" w:rsidP="00AC2C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03.12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AC2C7E" w:rsidRDefault="00AC2C7E" w:rsidP="00AC2C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05.12</w:t>
            </w:r>
          </w:p>
          <w:p w:rsidR="005B742C" w:rsidRDefault="00AC2C7E" w:rsidP="008451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12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4512A">
              <w:rPr>
                <w:rFonts w:ascii="Times New Roman" w:hAnsi="Times New Roman"/>
                <w:sz w:val="24"/>
                <w:szCs w:val="24"/>
              </w:rPr>
              <w:t>08</w:t>
            </w:r>
            <w:r w:rsidRPr="0084512A">
              <w:rPr>
                <w:rFonts w:ascii="Times New Roman" w:hAnsi="Times New Roman"/>
                <w:sz w:val="24"/>
                <w:szCs w:val="24"/>
              </w:rPr>
              <w:t>.</w:t>
            </w:r>
            <w:r w:rsidR="008451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4C0785" w:rsidRDefault="00AC2C7E" w:rsidP="004C0785">
            <w:pPr>
              <w:pStyle w:val="a5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 спорта им</w:t>
            </w:r>
            <w:r w:rsidR="004C07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742C" w:rsidRDefault="00AC2C7E" w:rsidP="004C0785">
            <w:pPr>
              <w:pStyle w:val="a5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Кулакова</w:t>
            </w:r>
          </w:p>
        </w:tc>
      </w:tr>
      <w:tr w:rsidR="0089675F" w:rsidRPr="000C623D" w:rsidTr="002C6C74">
        <w:trPr>
          <w:trHeight w:val="735"/>
        </w:trPr>
        <w:tc>
          <w:tcPr>
            <w:tcW w:w="568" w:type="dxa"/>
          </w:tcPr>
          <w:p w:rsidR="0089675F" w:rsidRPr="00CA506E" w:rsidRDefault="0089675F" w:rsidP="0089675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675F" w:rsidRPr="00A66E54" w:rsidRDefault="0089675F" w:rsidP="002C6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6E5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A66E54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A66E54">
              <w:rPr>
                <w:rFonts w:ascii="Times New Roman" w:hAnsi="Times New Roman"/>
                <w:sz w:val="24"/>
                <w:szCs w:val="24"/>
              </w:rPr>
              <w:t xml:space="preserve"> открытый муниципальный вокальный фестиваль-конкурс «Огни Печоры» </w:t>
            </w:r>
          </w:p>
        </w:tc>
        <w:tc>
          <w:tcPr>
            <w:tcW w:w="1985" w:type="dxa"/>
          </w:tcPr>
          <w:p w:rsidR="0089675F" w:rsidRPr="009D6103" w:rsidRDefault="0089675F" w:rsidP="002C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03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  <w:p w:rsidR="0089675F" w:rsidRPr="009D6103" w:rsidRDefault="0089675F" w:rsidP="002C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75F" w:rsidRPr="00A66E54" w:rsidRDefault="0089675F" w:rsidP="002C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54">
              <w:rPr>
                <w:rFonts w:ascii="Times New Roman" w:hAnsi="Times New Roman"/>
                <w:sz w:val="24"/>
                <w:szCs w:val="24"/>
              </w:rPr>
              <w:t>04.12</w:t>
            </w:r>
          </w:p>
          <w:p w:rsidR="0089675F" w:rsidRPr="00A66E54" w:rsidRDefault="0089675F" w:rsidP="002C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66E54">
              <w:rPr>
                <w:rFonts w:ascii="Times New Roman" w:hAnsi="Times New Roman"/>
                <w:sz w:val="24"/>
                <w:szCs w:val="24"/>
              </w:rPr>
              <w:t>13.00, 17.00</w:t>
            </w:r>
          </w:p>
        </w:tc>
        <w:tc>
          <w:tcPr>
            <w:tcW w:w="2693" w:type="dxa"/>
          </w:tcPr>
          <w:p w:rsidR="0089675F" w:rsidRPr="00A66E54" w:rsidRDefault="0089675F" w:rsidP="0089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54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  <w:p w:rsidR="0089675F" w:rsidRPr="00A66E54" w:rsidRDefault="0089675F" w:rsidP="008967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675F" w:rsidRPr="000C623D" w:rsidTr="002C6C74">
        <w:trPr>
          <w:trHeight w:val="735"/>
        </w:trPr>
        <w:tc>
          <w:tcPr>
            <w:tcW w:w="568" w:type="dxa"/>
          </w:tcPr>
          <w:p w:rsidR="0089675F" w:rsidRPr="00CA506E" w:rsidRDefault="0089675F" w:rsidP="0089675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675F" w:rsidRPr="00A66E54" w:rsidRDefault="0089675F" w:rsidP="002C6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54">
              <w:rPr>
                <w:rFonts w:ascii="Times New Roman" w:hAnsi="Times New Roman"/>
                <w:sz w:val="24"/>
                <w:szCs w:val="24"/>
              </w:rPr>
              <w:t xml:space="preserve">Гала-концерт </w:t>
            </w:r>
            <w:proofErr w:type="gramStart"/>
            <w:r w:rsidRPr="00A66E5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A66E54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A66E54">
              <w:rPr>
                <w:rFonts w:ascii="Times New Roman" w:hAnsi="Times New Roman"/>
                <w:sz w:val="24"/>
                <w:szCs w:val="24"/>
              </w:rPr>
              <w:t xml:space="preserve"> открытого муниципального вокального фестиваля-конкурса «Огни Печоры» </w:t>
            </w:r>
          </w:p>
        </w:tc>
        <w:tc>
          <w:tcPr>
            <w:tcW w:w="1985" w:type="dxa"/>
          </w:tcPr>
          <w:p w:rsidR="0089675F" w:rsidRPr="009D6103" w:rsidRDefault="0089675F" w:rsidP="002C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103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  <w:p w:rsidR="0089675F" w:rsidRPr="009D6103" w:rsidRDefault="0089675F" w:rsidP="002C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75F" w:rsidRPr="00A66E54" w:rsidRDefault="0089675F" w:rsidP="002C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54">
              <w:rPr>
                <w:rFonts w:ascii="Times New Roman" w:hAnsi="Times New Roman"/>
                <w:sz w:val="24"/>
                <w:szCs w:val="24"/>
              </w:rPr>
              <w:t>05.12</w:t>
            </w:r>
          </w:p>
          <w:p w:rsidR="0089675F" w:rsidRPr="00A66E54" w:rsidRDefault="0089675F" w:rsidP="002C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5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E54">
              <w:rPr>
                <w:rFonts w:ascii="Times New Roman" w:hAnsi="Times New Roman"/>
                <w:sz w:val="24"/>
                <w:szCs w:val="24"/>
              </w:rPr>
              <w:t xml:space="preserve">14.00  </w:t>
            </w:r>
          </w:p>
        </w:tc>
        <w:tc>
          <w:tcPr>
            <w:tcW w:w="2693" w:type="dxa"/>
          </w:tcPr>
          <w:p w:rsidR="0089675F" w:rsidRPr="00A66E54" w:rsidRDefault="0089675F" w:rsidP="0089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54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</w:tr>
      <w:tr w:rsidR="004C0785" w:rsidRPr="000C623D" w:rsidTr="002C6C74">
        <w:trPr>
          <w:trHeight w:val="735"/>
        </w:trPr>
        <w:tc>
          <w:tcPr>
            <w:tcW w:w="568" w:type="dxa"/>
          </w:tcPr>
          <w:p w:rsidR="004C0785" w:rsidRPr="00CA506E" w:rsidRDefault="004C0785" w:rsidP="0089675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C0785" w:rsidRDefault="004C0785" w:rsidP="002C6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Добровольца»</w:t>
            </w:r>
          </w:p>
          <w:p w:rsidR="004C0785" w:rsidRPr="001D7DD2" w:rsidRDefault="004C0785" w:rsidP="002C6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DD2">
              <w:rPr>
                <w:rFonts w:ascii="Times New Roman" w:hAnsi="Times New Roman"/>
                <w:sz w:val="24"/>
                <w:szCs w:val="24"/>
              </w:rPr>
              <w:t>Вручение личных книжек волонтеров и благодарностей. Добровольческий КВИЗ</w:t>
            </w:r>
          </w:p>
        </w:tc>
        <w:tc>
          <w:tcPr>
            <w:tcW w:w="1985" w:type="dxa"/>
          </w:tcPr>
          <w:p w:rsidR="004C0785" w:rsidRDefault="004C0785" w:rsidP="004C0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молодежной политики, физкультуры и спорта администрации </w:t>
            </w:r>
          </w:p>
          <w:p w:rsidR="004C0785" w:rsidRPr="009D6103" w:rsidRDefault="004C0785" w:rsidP="004C0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«Печора»</w:t>
            </w:r>
          </w:p>
        </w:tc>
        <w:tc>
          <w:tcPr>
            <w:tcW w:w="1559" w:type="dxa"/>
          </w:tcPr>
          <w:p w:rsidR="004C0785" w:rsidRDefault="004C0785" w:rsidP="004C07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05.12</w:t>
            </w:r>
          </w:p>
          <w:p w:rsidR="004C0785" w:rsidRPr="00A66E54" w:rsidRDefault="004C0785" w:rsidP="00845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12A">
              <w:rPr>
                <w:rFonts w:ascii="Times New Roman" w:hAnsi="Times New Roman"/>
                <w:sz w:val="24"/>
                <w:szCs w:val="24"/>
              </w:rPr>
              <w:t>в 1</w:t>
            </w:r>
            <w:r w:rsidR="0084512A">
              <w:rPr>
                <w:rFonts w:ascii="Times New Roman" w:hAnsi="Times New Roman"/>
                <w:sz w:val="24"/>
                <w:szCs w:val="24"/>
              </w:rPr>
              <w:t>2</w:t>
            </w:r>
            <w:r w:rsidRPr="0084512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4C0785" w:rsidRDefault="004C0785" w:rsidP="0089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Кинотеатр </w:t>
            </w:r>
          </w:p>
          <w:p w:rsidR="004C0785" w:rsidRPr="00A66E54" w:rsidRDefault="004C0785" w:rsidP="0089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Горького</w:t>
            </w:r>
          </w:p>
        </w:tc>
      </w:tr>
    </w:tbl>
    <w:p w:rsidR="0089675F" w:rsidRDefault="0089675F" w:rsidP="0089675F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89675F" w:rsidRDefault="0089675F" w:rsidP="0089675F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84512A" w:rsidRDefault="0084512A" w:rsidP="0089675F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84512A" w:rsidRDefault="0084512A" w:rsidP="0089675F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84512A" w:rsidRDefault="0084512A" w:rsidP="0089675F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84512A" w:rsidRDefault="0084512A" w:rsidP="0089675F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84512A" w:rsidRDefault="0084512A" w:rsidP="0089675F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84512A" w:rsidRDefault="0084512A" w:rsidP="0089675F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84512A" w:rsidRDefault="0084512A" w:rsidP="0089675F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84512A" w:rsidRDefault="0084512A" w:rsidP="0089675F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84512A" w:rsidRDefault="0084512A" w:rsidP="0089675F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84512A" w:rsidRDefault="0084512A" w:rsidP="0089675F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84512A" w:rsidRDefault="0084512A" w:rsidP="0089675F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84512A" w:rsidRDefault="0084512A" w:rsidP="0089675F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84512A" w:rsidRDefault="0084512A" w:rsidP="0089675F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84512A" w:rsidRDefault="0084512A" w:rsidP="0089675F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84512A" w:rsidRDefault="0084512A" w:rsidP="0089675F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89675F" w:rsidRPr="00B56F58" w:rsidRDefault="0089675F" w:rsidP="0089675F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Список </w:t>
      </w:r>
    </w:p>
    <w:p w:rsidR="0089675F" w:rsidRDefault="0089675F" w:rsidP="0089675F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общественно-значимых, культурно-массовых мероприятий в поселениях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МО МР «Печора» в период с 29 ноября по 05 декабря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21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89675F" w:rsidRDefault="0089675F" w:rsidP="0089675F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985"/>
        <w:gridCol w:w="1559"/>
        <w:gridCol w:w="2693"/>
      </w:tblGrid>
      <w:tr w:rsidR="0089675F" w:rsidRPr="000C623D" w:rsidTr="002C6C74">
        <w:tc>
          <w:tcPr>
            <w:tcW w:w="568" w:type="dxa"/>
          </w:tcPr>
          <w:p w:rsidR="0089675F" w:rsidRPr="000C623D" w:rsidRDefault="0089675F" w:rsidP="002C6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</w:tcPr>
          <w:p w:rsidR="0089675F" w:rsidRPr="000C623D" w:rsidRDefault="0089675F" w:rsidP="002C6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89675F" w:rsidRPr="000C623D" w:rsidRDefault="0089675F" w:rsidP="002C6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</w:tcPr>
          <w:p w:rsidR="0089675F" w:rsidRPr="000C623D" w:rsidRDefault="0089675F" w:rsidP="002C6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693" w:type="dxa"/>
          </w:tcPr>
          <w:p w:rsidR="0089675F" w:rsidRPr="000C623D" w:rsidRDefault="0089675F" w:rsidP="002C6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89675F" w:rsidRPr="000C623D" w:rsidTr="002C6C74">
        <w:tc>
          <w:tcPr>
            <w:tcW w:w="568" w:type="dxa"/>
          </w:tcPr>
          <w:p w:rsidR="0089675F" w:rsidRPr="000C623D" w:rsidRDefault="0089675F" w:rsidP="0089675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675F" w:rsidRPr="00A66E54" w:rsidRDefault="0089675F" w:rsidP="002C6C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54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E54">
              <w:rPr>
                <w:rFonts w:ascii="Times New Roman" w:hAnsi="Times New Roman"/>
                <w:sz w:val="24"/>
                <w:szCs w:val="24"/>
              </w:rPr>
              <w:t>ко Дню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E54">
              <w:rPr>
                <w:rFonts w:ascii="Times New Roman" w:hAnsi="Times New Roman"/>
                <w:sz w:val="24"/>
                <w:szCs w:val="24"/>
              </w:rPr>
              <w:t>«Профессия-мама»</w:t>
            </w:r>
          </w:p>
        </w:tc>
        <w:tc>
          <w:tcPr>
            <w:tcW w:w="1985" w:type="dxa"/>
            <w:vMerge w:val="restart"/>
          </w:tcPr>
          <w:p w:rsidR="0089675F" w:rsidRPr="00A66E54" w:rsidRDefault="0089675F" w:rsidP="002C6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«МКО «Меридиан»</w:t>
            </w:r>
          </w:p>
        </w:tc>
        <w:tc>
          <w:tcPr>
            <w:tcW w:w="1559" w:type="dxa"/>
          </w:tcPr>
          <w:p w:rsidR="0089675F" w:rsidRPr="00A66E54" w:rsidRDefault="0089675F" w:rsidP="002C6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E54">
              <w:rPr>
                <w:rFonts w:ascii="Times New Roman" w:hAnsi="Times New Roman"/>
                <w:sz w:val="24"/>
                <w:szCs w:val="24"/>
              </w:rPr>
              <w:t>29.11 в 13.00</w:t>
            </w:r>
          </w:p>
        </w:tc>
        <w:tc>
          <w:tcPr>
            <w:tcW w:w="2693" w:type="dxa"/>
          </w:tcPr>
          <w:p w:rsidR="0089675F" w:rsidRPr="00A66E54" w:rsidRDefault="0089675F" w:rsidP="002C6C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54">
              <w:rPr>
                <w:rFonts w:ascii="Times New Roman" w:hAnsi="Times New Roman"/>
                <w:sz w:val="24"/>
                <w:szCs w:val="24"/>
              </w:rPr>
              <w:t xml:space="preserve">ДК п. Красный </w:t>
            </w:r>
            <w:proofErr w:type="spellStart"/>
            <w:r w:rsidRPr="00A66E54">
              <w:rPr>
                <w:rFonts w:ascii="Times New Roman" w:hAnsi="Times New Roman"/>
                <w:sz w:val="24"/>
                <w:szCs w:val="24"/>
              </w:rPr>
              <w:t>Яг</w:t>
            </w:r>
            <w:proofErr w:type="spellEnd"/>
          </w:p>
          <w:p w:rsidR="0089675F" w:rsidRPr="00A66E54" w:rsidRDefault="0089675F" w:rsidP="002C6C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75F" w:rsidRPr="000C623D" w:rsidTr="002C6C74">
        <w:tc>
          <w:tcPr>
            <w:tcW w:w="568" w:type="dxa"/>
          </w:tcPr>
          <w:p w:rsidR="0089675F" w:rsidRPr="000C623D" w:rsidRDefault="0089675F" w:rsidP="0089675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675F" w:rsidRPr="00A66E54" w:rsidRDefault="0089675F" w:rsidP="002C6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66E54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рамках Международного д</w:t>
            </w:r>
            <w:r w:rsidRPr="00A66E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ня инвалидов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66E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«Дарите людям доброту»</w:t>
            </w:r>
          </w:p>
        </w:tc>
        <w:tc>
          <w:tcPr>
            <w:tcW w:w="1985" w:type="dxa"/>
            <w:vMerge/>
          </w:tcPr>
          <w:p w:rsidR="0089675F" w:rsidRPr="00A66E54" w:rsidRDefault="0089675F" w:rsidP="002C6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89675F" w:rsidRPr="00A66E54" w:rsidRDefault="0089675F" w:rsidP="002C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54">
              <w:rPr>
                <w:rFonts w:ascii="Times New Roman" w:hAnsi="Times New Roman"/>
                <w:sz w:val="24"/>
                <w:szCs w:val="24"/>
              </w:rPr>
              <w:t>01.12 в 15.00</w:t>
            </w:r>
          </w:p>
          <w:p w:rsidR="0089675F" w:rsidRPr="00A66E54" w:rsidRDefault="0089675F" w:rsidP="002C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675F" w:rsidRPr="00A66E54" w:rsidRDefault="0089675F" w:rsidP="002C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54">
              <w:rPr>
                <w:rFonts w:ascii="Times New Roman" w:hAnsi="Times New Roman"/>
                <w:sz w:val="24"/>
                <w:szCs w:val="24"/>
              </w:rPr>
              <w:t>ДК п. Кожва</w:t>
            </w:r>
          </w:p>
          <w:p w:rsidR="0089675F" w:rsidRPr="00A66E54" w:rsidRDefault="0089675F" w:rsidP="002C6C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675F" w:rsidRPr="000C623D" w:rsidTr="002C6C74">
        <w:tc>
          <w:tcPr>
            <w:tcW w:w="568" w:type="dxa"/>
          </w:tcPr>
          <w:p w:rsidR="0089675F" w:rsidRPr="0028401A" w:rsidRDefault="0089675F" w:rsidP="0089675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675F" w:rsidRPr="00A66E54" w:rsidRDefault="0089675F" w:rsidP="002C6C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54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E5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66E54">
              <w:rPr>
                <w:rFonts w:ascii="Times New Roman" w:hAnsi="Times New Roman"/>
                <w:sz w:val="24"/>
                <w:szCs w:val="24"/>
              </w:rPr>
              <w:t>Каджерому</w:t>
            </w:r>
            <w:proofErr w:type="spellEnd"/>
            <w:r w:rsidRPr="00A66E54">
              <w:rPr>
                <w:rFonts w:ascii="Times New Roman" w:hAnsi="Times New Roman"/>
                <w:sz w:val="24"/>
                <w:szCs w:val="24"/>
              </w:rPr>
              <w:t xml:space="preserve"> – 80»</w:t>
            </w:r>
          </w:p>
        </w:tc>
        <w:tc>
          <w:tcPr>
            <w:tcW w:w="1985" w:type="dxa"/>
            <w:vMerge/>
          </w:tcPr>
          <w:p w:rsidR="0089675F" w:rsidRPr="00A66E54" w:rsidRDefault="0089675F" w:rsidP="002C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75F" w:rsidRPr="00A66E54" w:rsidRDefault="0089675F" w:rsidP="002C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54">
              <w:rPr>
                <w:rFonts w:ascii="Times New Roman" w:hAnsi="Times New Roman"/>
                <w:sz w:val="24"/>
                <w:szCs w:val="24"/>
              </w:rPr>
              <w:t>03.12 в 18.00</w:t>
            </w:r>
          </w:p>
        </w:tc>
        <w:tc>
          <w:tcPr>
            <w:tcW w:w="2693" w:type="dxa"/>
          </w:tcPr>
          <w:p w:rsidR="0089675F" w:rsidRPr="00A66E54" w:rsidRDefault="0089675F" w:rsidP="002C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54">
              <w:rPr>
                <w:rFonts w:ascii="Times New Roman" w:hAnsi="Times New Roman"/>
                <w:sz w:val="24"/>
                <w:szCs w:val="24"/>
              </w:rPr>
              <w:t>ДК  п. Каджером</w:t>
            </w:r>
          </w:p>
          <w:p w:rsidR="0089675F" w:rsidRPr="00A66E54" w:rsidRDefault="0089675F" w:rsidP="002C6C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75F" w:rsidRPr="000C623D" w:rsidTr="002C6C74">
        <w:tc>
          <w:tcPr>
            <w:tcW w:w="568" w:type="dxa"/>
          </w:tcPr>
          <w:p w:rsidR="0089675F" w:rsidRPr="0028401A" w:rsidRDefault="0089675F" w:rsidP="0089675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675F" w:rsidRPr="00A66E54" w:rsidRDefault="0089675F" w:rsidP="002C6C74">
            <w:pPr>
              <w:pStyle w:val="a4"/>
              <w:spacing w:before="0" w:beforeAutospacing="0" w:after="0" w:afterAutospacing="0"/>
              <w:jc w:val="both"/>
            </w:pPr>
            <w:r w:rsidRPr="00A66E54">
              <w:t>Концертная программа, посвященная Дню инвалидов «Надеждой сердце озарите»</w:t>
            </w:r>
          </w:p>
        </w:tc>
        <w:tc>
          <w:tcPr>
            <w:tcW w:w="1985" w:type="dxa"/>
            <w:vMerge/>
          </w:tcPr>
          <w:p w:rsidR="0089675F" w:rsidRPr="00A66E54" w:rsidRDefault="0089675F" w:rsidP="002C6C7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89675F" w:rsidRPr="00A66E54" w:rsidRDefault="0089675F" w:rsidP="002C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54">
              <w:rPr>
                <w:rFonts w:ascii="Times New Roman" w:hAnsi="Times New Roman"/>
                <w:sz w:val="24"/>
                <w:szCs w:val="24"/>
              </w:rPr>
              <w:t>03.12 в 16.00</w:t>
            </w:r>
          </w:p>
        </w:tc>
        <w:tc>
          <w:tcPr>
            <w:tcW w:w="2693" w:type="dxa"/>
          </w:tcPr>
          <w:p w:rsidR="0089675F" w:rsidRPr="00A66E54" w:rsidRDefault="0089675F" w:rsidP="002C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A66E5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https://vk.com/mbu_mko_meridian_dd_naberezhnyi</w:t>
              </w:r>
            </w:hyperlink>
          </w:p>
          <w:p w:rsidR="0089675F" w:rsidRPr="00A66E54" w:rsidRDefault="0089675F" w:rsidP="002C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66E54">
              <w:rPr>
                <w:rFonts w:ascii="Times New Roman" w:hAnsi="Times New Roman"/>
                <w:sz w:val="24"/>
                <w:szCs w:val="24"/>
              </w:rPr>
              <w:t>ДК п. Набережный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9675F" w:rsidRPr="000C623D" w:rsidTr="002C6C74">
        <w:tc>
          <w:tcPr>
            <w:tcW w:w="568" w:type="dxa"/>
          </w:tcPr>
          <w:p w:rsidR="0089675F" w:rsidRPr="0028401A" w:rsidRDefault="0089675F" w:rsidP="0089675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675F" w:rsidRPr="00A66E54" w:rsidRDefault="0089675F" w:rsidP="002C6C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E54">
              <w:rPr>
                <w:rFonts w:ascii="Times New Roman" w:hAnsi="Times New Roman"/>
                <w:sz w:val="24"/>
                <w:szCs w:val="24"/>
              </w:rPr>
              <w:t>Час памяти, посвящённый Дню неизвестного солдата «Сын народа»</w:t>
            </w:r>
          </w:p>
        </w:tc>
        <w:tc>
          <w:tcPr>
            <w:tcW w:w="1985" w:type="dxa"/>
            <w:vMerge/>
          </w:tcPr>
          <w:p w:rsidR="0089675F" w:rsidRPr="00A66E54" w:rsidRDefault="0089675F" w:rsidP="002C6C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675F" w:rsidRPr="00A66E54" w:rsidRDefault="0089675F" w:rsidP="002C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54">
              <w:rPr>
                <w:rFonts w:ascii="Times New Roman" w:hAnsi="Times New Roman"/>
                <w:sz w:val="24"/>
                <w:szCs w:val="24"/>
              </w:rPr>
              <w:t>04.12 в 15.00</w:t>
            </w:r>
          </w:p>
          <w:p w:rsidR="0089675F" w:rsidRPr="00A66E54" w:rsidRDefault="0089675F" w:rsidP="002C6C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9675F" w:rsidRPr="00A66E54" w:rsidRDefault="0089675F" w:rsidP="002C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54">
              <w:rPr>
                <w:rFonts w:ascii="Times New Roman" w:hAnsi="Times New Roman"/>
                <w:sz w:val="24"/>
                <w:szCs w:val="24"/>
              </w:rPr>
              <w:t>ДК п. Озерный</w:t>
            </w:r>
          </w:p>
          <w:p w:rsidR="0089675F" w:rsidRPr="00A66E54" w:rsidRDefault="0089675F" w:rsidP="002C6C7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675F" w:rsidRPr="005E1327" w:rsidRDefault="0089675F" w:rsidP="0089675F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E1240A" w:rsidRDefault="00E1240A" w:rsidP="00E124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1240A" w:rsidRDefault="00E1240A" w:rsidP="00E1240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40EB8" w:rsidRDefault="00040EB8" w:rsidP="00040EB8">
      <w:pPr>
        <w:pStyle w:val="a3"/>
        <w:ind w:right="-426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40EB8" w:rsidRDefault="00040EB8" w:rsidP="00040EB8">
      <w:pPr>
        <w:pStyle w:val="a3"/>
        <w:ind w:right="-426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Отдел информационн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о-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аналитической работы </w:t>
      </w:r>
      <w:r>
        <w:rPr>
          <w:rFonts w:ascii="Times New Roman" w:hAnsi="Times New Roman"/>
          <w:b/>
          <w:i/>
          <w:sz w:val="24"/>
          <w:szCs w:val="24"/>
        </w:rPr>
        <w:br/>
        <w:t>и контроля  администрации МР «Печора»</w:t>
      </w:r>
    </w:p>
    <w:p w:rsidR="00040EB8" w:rsidRDefault="00040EB8" w:rsidP="00040EB8">
      <w:pPr>
        <w:pStyle w:val="a3"/>
        <w:jc w:val="both"/>
        <w:rPr>
          <w:rFonts w:ascii="Times New Roman" w:hAnsi="Times New Roman"/>
          <w:sz w:val="18"/>
          <w:szCs w:val="26"/>
        </w:rPr>
      </w:pPr>
    </w:p>
    <w:p w:rsidR="00040EB8" w:rsidRDefault="00040EB8" w:rsidP="00040EB8"/>
    <w:p w:rsidR="00DA2C70" w:rsidRDefault="00DA2C70"/>
    <w:sectPr w:rsidR="00DA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134"/>
    <w:multiLevelType w:val="hybridMultilevel"/>
    <w:tmpl w:val="A6F215D2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C5C52"/>
    <w:multiLevelType w:val="hybridMultilevel"/>
    <w:tmpl w:val="0BD4039C"/>
    <w:lvl w:ilvl="0" w:tplc="6C0A3746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277DA"/>
    <w:multiLevelType w:val="hybridMultilevel"/>
    <w:tmpl w:val="685AA3AA"/>
    <w:lvl w:ilvl="0" w:tplc="6C0A3746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E6A84"/>
    <w:multiLevelType w:val="hybridMultilevel"/>
    <w:tmpl w:val="29FE7852"/>
    <w:lvl w:ilvl="0" w:tplc="6C0A3746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03DE9"/>
    <w:multiLevelType w:val="hybridMultilevel"/>
    <w:tmpl w:val="29FE7852"/>
    <w:lvl w:ilvl="0" w:tplc="6C0A3746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EB"/>
    <w:rsid w:val="00021AB5"/>
    <w:rsid w:val="00040EB8"/>
    <w:rsid w:val="000B3EF9"/>
    <w:rsid w:val="000F17F6"/>
    <w:rsid w:val="00151E51"/>
    <w:rsid w:val="001869C8"/>
    <w:rsid w:val="001D7DD2"/>
    <w:rsid w:val="001E4217"/>
    <w:rsid w:val="00295872"/>
    <w:rsid w:val="002B2680"/>
    <w:rsid w:val="004820E5"/>
    <w:rsid w:val="004C0785"/>
    <w:rsid w:val="004E23EE"/>
    <w:rsid w:val="00582732"/>
    <w:rsid w:val="005B742C"/>
    <w:rsid w:val="00600D52"/>
    <w:rsid w:val="00627C13"/>
    <w:rsid w:val="006D485D"/>
    <w:rsid w:val="0084512A"/>
    <w:rsid w:val="0089675F"/>
    <w:rsid w:val="008F4A04"/>
    <w:rsid w:val="00A2265B"/>
    <w:rsid w:val="00AC2C7E"/>
    <w:rsid w:val="00C334EB"/>
    <w:rsid w:val="00C37C95"/>
    <w:rsid w:val="00DA2C70"/>
    <w:rsid w:val="00DA7C8A"/>
    <w:rsid w:val="00DF1F18"/>
    <w:rsid w:val="00E1240A"/>
    <w:rsid w:val="00F0569E"/>
    <w:rsid w:val="00F7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82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820E5"/>
  </w:style>
  <w:style w:type="paragraph" w:styleId="a5">
    <w:name w:val="List Paragraph"/>
    <w:basedOn w:val="a"/>
    <w:uiPriority w:val="34"/>
    <w:qFormat/>
    <w:rsid w:val="0089675F"/>
    <w:pPr>
      <w:spacing w:after="160" w:line="259" w:lineRule="auto"/>
      <w:ind w:left="720"/>
      <w:contextualSpacing/>
    </w:pPr>
  </w:style>
  <w:style w:type="character" w:styleId="a6">
    <w:name w:val="Hyperlink"/>
    <w:uiPriority w:val="99"/>
    <w:unhideWhenUsed/>
    <w:rsid w:val="0089675F"/>
    <w:rPr>
      <w:color w:val="0563C1"/>
      <w:u w:val="single"/>
    </w:rPr>
  </w:style>
  <w:style w:type="character" w:customStyle="1" w:styleId="name-link">
    <w:name w:val="name-link"/>
    <w:basedOn w:val="a0"/>
    <w:rsid w:val="00896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8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82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820E5"/>
  </w:style>
  <w:style w:type="paragraph" w:styleId="a5">
    <w:name w:val="List Paragraph"/>
    <w:basedOn w:val="a"/>
    <w:uiPriority w:val="34"/>
    <w:qFormat/>
    <w:rsid w:val="0089675F"/>
    <w:pPr>
      <w:spacing w:after="160" w:line="259" w:lineRule="auto"/>
      <w:ind w:left="720"/>
      <w:contextualSpacing/>
    </w:pPr>
  </w:style>
  <w:style w:type="character" w:styleId="a6">
    <w:name w:val="Hyperlink"/>
    <w:uiPriority w:val="99"/>
    <w:unhideWhenUsed/>
    <w:rsid w:val="0089675F"/>
    <w:rPr>
      <w:color w:val="0563C1"/>
      <w:u w:val="single"/>
    </w:rPr>
  </w:style>
  <w:style w:type="character" w:customStyle="1" w:styleId="name-link">
    <w:name w:val="name-link"/>
    <w:basedOn w:val="a0"/>
    <w:rsid w:val="0089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bu_mko_meridian_dd_naberezhny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Борисенкова ЖВ</dc:creator>
  <cp:keywords/>
  <dc:description/>
  <cp:lastModifiedBy>Lavrenova</cp:lastModifiedBy>
  <cp:revision>12</cp:revision>
  <cp:lastPrinted>2021-11-26T12:05:00Z</cp:lastPrinted>
  <dcterms:created xsi:type="dcterms:W3CDTF">2021-07-22T13:49:00Z</dcterms:created>
  <dcterms:modified xsi:type="dcterms:W3CDTF">2021-11-26T12:13:00Z</dcterms:modified>
</cp:coreProperties>
</file>