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886BA7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</w:t>
      </w:r>
      <w:r w:rsidR="006F1223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уждению проекта решения Совета </w:t>
      </w:r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муниципального района 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r w:rsidR="00886BA7"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Озёрный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="00C900C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МР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«Печора»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от «1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октября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 № 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73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886BA7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председатель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D456AC" w:rsidP="00725D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E68CE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6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725DF3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725DF3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  в 1</w:t>
      </w:r>
      <w:r w:rsidR="00774EEE">
        <w:rPr>
          <w:rFonts w:ascii="Times New Roman" w:eastAsia="Times New Roman" w:hAnsi="Times New Roman"/>
          <w:sz w:val="27"/>
          <w:szCs w:val="27"/>
          <w:lang w:eastAsia="ru-RU"/>
        </w:rPr>
        <w:t>1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>.00 часов.</w:t>
      </w:r>
    </w:p>
    <w:p w:rsidR="00D456AC" w:rsidRPr="00886BA7" w:rsidRDefault="00774EEE" w:rsidP="00165846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</w:t>
      </w:r>
      <w:r w:rsidR="00D456AC" w:rsidRPr="00E379C2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165846" w:rsidRPr="00165846">
        <w:rPr>
          <w:rFonts w:ascii="Times New Roman" w:eastAsia="Times New Roman" w:hAnsi="Times New Roman"/>
          <w:sz w:val="27"/>
          <w:szCs w:val="27"/>
          <w:lang w:eastAsia="ru-RU"/>
        </w:rPr>
        <w:t xml:space="preserve">здание филиала МБУ «МКО «Меридиан» Дом культуры д. </w:t>
      </w:r>
      <w:proofErr w:type="spellStart"/>
      <w:r w:rsidR="00165846" w:rsidRPr="00165846">
        <w:rPr>
          <w:rFonts w:ascii="Times New Roman" w:eastAsia="Times New Roman" w:hAnsi="Times New Roman"/>
          <w:sz w:val="27"/>
          <w:szCs w:val="27"/>
          <w:lang w:eastAsia="ru-RU"/>
        </w:rPr>
        <w:t>Медвежская</w:t>
      </w:r>
      <w:proofErr w:type="spellEnd"/>
      <w:r w:rsidR="00165846" w:rsidRPr="00165846">
        <w:rPr>
          <w:rFonts w:ascii="Times New Roman" w:eastAsia="Times New Roman" w:hAnsi="Times New Roman"/>
          <w:sz w:val="27"/>
          <w:szCs w:val="27"/>
          <w:lang w:eastAsia="ru-RU"/>
        </w:rPr>
        <w:t xml:space="preserve">, расположенное по адресу: ул. </w:t>
      </w:r>
      <w:proofErr w:type="gramStart"/>
      <w:r w:rsidR="00165846" w:rsidRPr="00165846">
        <w:rPr>
          <w:rFonts w:ascii="Times New Roman" w:eastAsia="Times New Roman" w:hAnsi="Times New Roman"/>
          <w:sz w:val="27"/>
          <w:szCs w:val="27"/>
          <w:lang w:eastAsia="ru-RU"/>
        </w:rPr>
        <w:t>Молодежная</w:t>
      </w:r>
      <w:proofErr w:type="gramEnd"/>
      <w:r w:rsidR="00165846" w:rsidRPr="00165846">
        <w:rPr>
          <w:rFonts w:ascii="Times New Roman" w:eastAsia="Times New Roman" w:hAnsi="Times New Roman"/>
          <w:sz w:val="27"/>
          <w:szCs w:val="27"/>
          <w:lang w:eastAsia="ru-RU"/>
        </w:rPr>
        <w:t xml:space="preserve">, д.27, д. </w:t>
      </w:r>
      <w:proofErr w:type="spellStart"/>
      <w:r w:rsidR="00165846" w:rsidRPr="00165846">
        <w:rPr>
          <w:rFonts w:ascii="Times New Roman" w:eastAsia="Times New Roman" w:hAnsi="Times New Roman"/>
          <w:sz w:val="27"/>
          <w:szCs w:val="27"/>
          <w:lang w:eastAsia="ru-RU"/>
        </w:rPr>
        <w:t>Медвежская</w:t>
      </w:r>
      <w:proofErr w:type="spellEnd"/>
      <w:r w:rsidR="00165846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D456AC" w:rsidRPr="00525436" w:rsidRDefault="00D456AC" w:rsidP="00165846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В слушаниях приняли участие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: 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C900C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МР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 xml:space="preserve"> «Печора»,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r w:rsidR="00886BA7">
        <w:rPr>
          <w:rFonts w:ascii="Times New Roman" w:eastAsia="Times New Roman" w:hAnsi="Times New Roman"/>
          <w:sz w:val="26"/>
          <w:szCs w:val="26"/>
          <w:lang w:eastAsia="ru-RU"/>
        </w:rPr>
        <w:t>Озёрный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6F1223">
        <w:rPr>
          <w:rFonts w:ascii="Times New Roman" w:eastAsia="Times New Roman" w:hAnsi="Times New Roman"/>
          <w:sz w:val="26"/>
          <w:szCs w:val="26"/>
          <w:lang w:eastAsia="ru-RU"/>
        </w:rPr>
        <w:t xml:space="preserve">, население </w:t>
      </w:r>
      <w:r w:rsidR="006E68CE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165846">
        <w:rPr>
          <w:rFonts w:ascii="Times New Roman" w:eastAsia="Times New Roman" w:hAnsi="Times New Roman"/>
          <w:sz w:val="26"/>
          <w:szCs w:val="26"/>
          <w:lang w:eastAsia="ru-RU"/>
        </w:rPr>
        <w:t>Медвежская.</w:t>
      </w:r>
    </w:p>
    <w:p w:rsidR="00886BA7" w:rsidRDefault="00D456AC" w:rsidP="00165846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DB2CE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15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proofErr w:type="spellStart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>Койчев</w:t>
      </w:r>
      <w:proofErr w:type="spellEnd"/>
      <w:r w:rsidR="006F1223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Александр Васильевич</w:t>
      </w:r>
      <w:bookmarkStart w:id="0" w:name="_GoBack"/>
      <w:bookmarkEnd w:id="0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– глава СП «Озёрный».</w:t>
      </w:r>
    </w:p>
    <w:p w:rsidR="00886BA7" w:rsidRPr="00886BA7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Секретарь: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Флорина Галина Ивановна – заместитель руководителя администрации </w:t>
      </w:r>
      <w:r w:rsidR="00C900C4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«Озёрный».</w:t>
      </w:r>
    </w:p>
    <w:p w:rsidR="00D456AC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>Докладчик: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proofErr w:type="spellStart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>Ямашкин</w:t>
      </w:r>
      <w:proofErr w:type="spellEnd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Алексей Владимирови</w:t>
      </w:r>
      <w:r w:rsidR="00DB2CE0">
        <w:rPr>
          <w:rFonts w:ascii="Times New Roman" w:eastAsia="Times New Roman" w:hAnsi="Times New Roman"/>
          <w:sz w:val="27"/>
          <w:szCs w:val="27"/>
          <w:lang w:eastAsia="ru-RU"/>
        </w:rPr>
        <w:t>ч -  главный инженер ООО «Град».</w:t>
      </w:r>
    </w:p>
    <w:p w:rsidR="00D456A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886BA7" w:rsidRPr="00886BA7" w:rsidRDefault="00886BA7" w:rsidP="00886B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Признать публичные слушания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«Озёрный»,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состоявшимися.</w:t>
      </w:r>
    </w:p>
    <w:p w:rsidR="00886BA7" w:rsidRPr="00886BA7" w:rsidRDefault="00886BA7" w:rsidP="00886BA7">
      <w:pPr>
        <w:tabs>
          <w:tab w:val="left" w:pos="-3828"/>
          <w:tab w:val="left" w:pos="851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  <w:t>2.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Согласиться с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886BA7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</w:p>
    <w:p w:rsidR="00D456AC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Голосовали: «ЗА» - </w:t>
      </w:r>
      <w:r w:rsidR="00DB2CE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15,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«ПРОТИВ» - </w:t>
      </w:r>
      <w:r w:rsidR="00DB2CE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нет,   «ВОЗД.» - нет</w:t>
      </w:r>
      <w:r w:rsidR="00D456AC"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А.В.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Койчев</w:t>
      </w:r>
      <w:proofErr w:type="spellEnd"/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Default="00D456AC" w:rsidP="00D456AC"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Г.И. Флорина</w:t>
      </w:r>
    </w:p>
    <w:sectPr w:rsidR="0022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0048AB"/>
    <w:rsid w:val="00165846"/>
    <w:rsid w:val="001953B4"/>
    <w:rsid w:val="00226A83"/>
    <w:rsid w:val="006E68CE"/>
    <w:rsid w:val="006F1223"/>
    <w:rsid w:val="00725DF3"/>
    <w:rsid w:val="00774EEE"/>
    <w:rsid w:val="00886BA7"/>
    <w:rsid w:val="00A84F8C"/>
    <w:rsid w:val="00C900C4"/>
    <w:rsid w:val="00D456AC"/>
    <w:rsid w:val="00DB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11</cp:revision>
  <dcterms:created xsi:type="dcterms:W3CDTF">2019-12-04T05:41:00Z</dcterms:created>
  <dcterms:modified xsi:type="dcterms:W3CDTF">2021-11-29T12:48:00Z</dcterms:modified>
</cp:coreProperties>
</file>