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06" w:type="dxa"/>
        <w:jc w:val="center"/>
        <w:tblLook w:val="04A0" w:firstRow="1" w:lastRow="0" w:firstColumn="1" w:lastColumn="0" w:noHBand="0" w:noVBand="1"/>
      </w:tblPr>
      <w:tblGrid>
        <w:gridCol w:w="3190"/>
        <w:gridCol w:w="496"/>
        <w:gridCol w:w="8220"/>
      </w:tblGrid>
      <w:tr w:rsidR="00570090" w:rsidRPr="00263A84" w:rsidTr="00CA4525">
        <w:trPr>
          <w:trHeight w:val="568"/>
          <w:jc w:val="center"/>
        </w:trPr>
        <w:tc>
          <w:tcPr>
            <w:tcW w:w="3190" w:type="dxa"/>
            <w:shd w:val="clear" w:color="auto" w:fill="auto"/>
          </w:tcPr>
          <w:p w:rsidR="00570090" w:rsidRPr="00263A84" w:rsidRDefault="00570090" w:rsidP="00CA4525">
            <w:pPr>
              <w:jc w:val="right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96" w:type="dxa"/>
            <w:shd w:val="clear" w:color="auto" w:fill="auto"/>
          </w:tcPr>
          <w:p w:rsidR="00570090" w:rsidRPr="00263A84" w:rsidRDefault="00570090" w:rsidP="00CA4525">
            <w:pPr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8220" w:type="dxa"/>
            <w:shd w:val="clear" w:color="auto" w:fill="auto"/>
          </w:tcPr>
          <w:p w:rsidR="00570090" w:rsidRPr="00263A84" w:rsidRDefault="00570090" w:rsidP="00CA4525">
            <w:pPr>
              <w:spacing w:line="360" w:lineRule="auto"/>
              <w:ind w:right="883"/>
              <w:rPr>
                <w:sz w:val="26"/>
                <w:szCs w:val="26"/>
                <w:lang w:eastAsia="en-US"/>
              </w:rPr>
            </w:pPr>
          </w:p>
        </w:tc>
      </w:tr>
    </w:tbl>
    <w:p w:rsidR="00570090" w:rsidRPr="00827DA6" w:rsidRDefault="00570090" w:rsidP="00570090">
      <w:pPr>
        <w:jc w:val="right"/>
        <w:rPr>
          <w:sz w:val="26"/>
          <w:szCs w:val="26"/>
        </w:rPr>
      </w:pPr>
      <w:r w:rsidRPr="00827DA6">
        <w:rPr>
          <w:sz w:val="26"/>
          <w:szCs w:val="26"/>
        </w:rPr>
        <w:t xml:space="preserve">Приложение </w:t>
      </w:r>
    </w:p>
    <w:p w:rsidR="00570090" w:rsidRPr="00827DA6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27DA6">
        <w:rPr>
          <w:sz w:val="26"/>
          <w:szCs w:val="26"/>
        </w:rPr>
        <w:t>к распоряжению администрации МР «Печора»</w:t>
      </w:r>
    </w:p>
    <w:p w:rsidR="00570090" w:rsidRPr="00827DA6" w:rsidRDefault="00D4218F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от  23 декабря 2021 г.  №  977</w:t>
      </w:r>
      <w:bookmarkStart w:id="0" w:name="_GoBack"/>
      <w:bookmarkEnd w:id="0"/>
      <w:r w:rsidR="00570090" w:rsidRPr="00827DA6">
        <w:rPr>
          <w:sz w:val="26"/>
          <w:szCs w:val="26"/>
        </w:rPr>
        <w:t xml:space="preserve">  – </w:t>
      </w:r>
      <w:proofErr w:type="gramStart"/>
      <w:r w:rsidR="00570090" w:rsidRPr="00827DA6">
        <w:rPr>
          <w:sz w:val="26"/>
          <w:szCs w:val="26"/>
        </w:rPr>
        <w:t>р</w:t>
      </w:r>
      <w:proofErr w:type="gramEnd"/>
    </w:p>
    <w:p w:rsidR="00570090" w:rsidRPr="00827DA6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rPr>
          <w:b/>
          <w:color w:val="000000"/>
          <w:kern w:val="1"/>
          <w:sz w:val="26"/>
          <w:szCs w:val="26"/>
          <w:lang w:bidi="hi-IN"/>
        </w:rPr>
      </w:pP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 w:rsidRPr="00827DA6">
        <w:rPr>
          <w:b/>
          <w:color w:val="000000"/>
          <w:kern w:val="1"/>
          <w:sz w:val="26"/>
          <w:szCs w:val="26"/>
          <w:lang w:bidi="hi-IN"/>
        </w:rPr>
        <w:t>План работы Координационного совета по межнациональным и межконфессиональным отношениям при администрации МР «Печора»</w:t>
      </w: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 w:rsidRPr="00827DA6">
        <w:rPr>
          <w:b/>
          <w:color w:val="000000"/>
          <w:kern w:val="1"/>
          <w:sz w:val="26"/>
          <w:szCs w:val="26"/>
          <w:lang w:bidi="hi-IN"/>
        </w:rPr>
        <w:t>на 2022 год</w:t>
      </w: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8"/>
          <w:szCs w:val="28"/>
          <w:lang w:bidi="hi-I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962"/>
        <w:gridCol w:w="2409"/>
        <w:gridCol w:w="1418"/>
      </w:tblGrid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№</w:t>
            </w:r>
          </w:p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gramStart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Ответственные</w:t>
            </w:r>
            <w:proofErr w:type="gramEnd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за подготовку вопроса</w:t>
            </w:r>
          </w:p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этнокультурного компонента в образовательных организациях МР «Печора», изучении коми языка в дошкольных и школьных  образовательных организациях МР «Печора» </w:t>
            </w:r>
            <w:r w:rsidRPr="00827DA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 </w:t>
            </w: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рамках региональной программы «Сохранение и развитие государственных языков Республики Коми (2019 - 2024 годы)», утвержденная постановлением Правительства Республики Коми от 17 августа 2018 года № 365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pStyle w:val="a3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223994" w:rsidRDefault="00570090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мероприятий, посвященных празднованию Дня родного языка </w:t>
            </w:r>
          </w:p>
          <w:p w:rsidR="00570090" w:rsidRPr="00827DA6" w:rsidRDefault="00570090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(21 февраля)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pStyle w:val="a3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sz w:val="24"/>
                <w:szCs w:val="24"/>
              </w:rPr>
              <w:t>О реализации в образовательных организациях курса «Основы религиозных культур и светской этики»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sz w:val="24"/>
                <w:szCs w:val="24"/>
              </w:rPr>
              <w:t>О проведении муниципальной олимпиады по коми языку и краеведению, фестиваля-конкурса коми народного творчества, конкурса сочинений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посвященных празднованию Дня коми письменности (15 мая), Дня славянской письменности и культуры  (24 мая), Дня русского языка (6 июня)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jc w:val="center"/>
            </w:pPr>
            <w:r w:rsidRPr="00827DA6">
              <w:t>Управление культуры и туризма МР «Печора»,</w:t>
            </w:r>
          </w:p>
          <w:p w:rsidR="00333319" w:rsidRPr="00827DA6" w:rsidRDefault="00570090" w:rsidP="00223994">
            <w:pPr>
              <w:jc w:val="center"/>
            </w:pPr>
            <w:r w:rsidRPr="00827DA6"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CA4525">
            <w:pPr>
              <w:jc w:val="center"/>
              <w:rPr>
                <w:lang w:val="en-US"/>
              </w:rPr>
            </w:pPr>
            <w:r w:rsidRPr="00827DA6">
              <w:rPr>
                <w:lang w:val="en-US"/>
              </w:rPr>
              <w:t>II</w:t>
            </w:r>
            <w:r w:rsidRPr="00827DA6">
              <w:t xml:space="preserve"> </w:t>
            </w:r>
            <w:proofErr w:type="spellStart"/>
            <w:r w:rsidRPr="00827DA6">
              <w:rPr>
                <w:lang w:val="en-US"/>
              </w:rPr>
              <w:t>квартал</w:t>
            </w:r>
            <w:proofErr w:type="spellEnd"/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FF5B7B" w:rsidRPr="00EC018A" w:rsidRDefault="00570090" w:rsidP="00EC018A">
            <w:pPr>
              <w:ind w:left="132" w:right="131"/>
              <w:jc w:val="center"/>
            </w:pPr>
            <w:r w:rsidRPr="00827DA6">
              <w:t>О реализации мер по недопущению возникновения на территории МР «Печора» очагов напряженности на межэтнической и межконфессиональной почве</w:t>
            </w:r>
          </w:p>
        </w:tc>
        <w:tc>
          <w:tcPr>
            <w:tcW w:w="2409" w:type="dxa"/>
            <w:shd w:val="clear" w:color="auto" w:fill="auto"/>
          </w:tcPr>
          <w:p w:rsidR="00103A85" w:rsidRDefault="00570090" w:rsidP="00CA4525">
            <w:pPr>
              <w:ind w:firstLine="132"/>
              <w:jc w:val="center"/>
            </w:pPr>
            <w:r w:rsidRPr="00827DA6">
              <w:t xml:space="preserve">Отделение по вопросам миграции ОМВД России </w:t>
            </w:r>
          </w:p>
          <w:p w:rsidR="00570090" w:rsidRPr="00827DA6" w:rsidRDefault="00103A85" w:rsidP="00103A85">
            <w:pPr>
              <w:ind w:firstLine="132"/>
              <w:jc w:val="center"/>
            </w:pPr>
            <w:r>
              <w:t xml:space="preserve">по </w:t>
            </w:r>
            <w:r w:rsidR="00570090" w:rsidRPr="00827DA6">
              <w:t>г. Печоре</w:t>
            </w: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CA4525">
            <w:pPr>
              <w:jc w:val="center"/>
            </w:pPr>
            <w:r w:rsidRPr="00827DA6">
              <w:t>II квартал</w:t>
            </w:r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ind w:left="132" w:right="131"/>
              <w:jc w:val="center"/>
            </w:pPr>
            <w:r w:rsidRPr="00827DA6">
              <w:t>О миграционной ситуации на территории МР «Печора», принятии необходимых мер для предотвращения нелегальной миграции и профилактики совершения правонарушений на национальной почве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ind w:left="132" w:right="132" w:firstLine="132"/>
              <w:jc w:val="center"/>
            </w:pPr>
            <w:r w:rsidRPr="00827DA6">
              <w:t>Отделение по вопросам миграции ОМВД России по г. Печоре</w:t>
            </w: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CA4525">
            <w:pPr>
              <w:jc w:val="center"/>
            </w:pPr>
            <w:r w:rsidRPr="00827DA6">
              <w:t>III квартал</w:t>
            </w:r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социально-значимых мероприятий, направленных на духовно-нравственное и военно-патриотическое воспитание, профилактику межнациональных конфликтов, пропаганду  здорового образа жизни 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912C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ind w:left="132" w:right="131"/>
              <w:jc w:val="center"/>
            </w:pPr>
            <w:r w:rsidRPr="00827DA6">
              <w:rPr>
                <w:rFonts w:eastAsia="SimSun"/>
              </w:rPr>
              <w:t>Об участии представителей национально-культурных объединений  в общественно-значимых социальных и культурных мероприятиях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pStyle w:val="a3"/>
              <w:ind w:left="132" w:right="132" w:hanging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Представители национально-культурных объединений Управление культуры и туризма МР «Печора»</w:t>
            </w: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912CA3">
            <w:pPr>
              <w:jc w:val="center"/>
            </w:pPr>
            <w:r w:rsidRPr="00827DA6">
              <w:t>III квартал</w:t>
            </w:r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ind w:left="132"/>
              <w:jc w:val="center"/>
              <w:rPr>
                <w:b/>
              </w:rPr>
            </w:pPr>
            <w:r w:rsidRPr="00827DA6">
              <w:t>Проведение мероприятий, посвященных празднованию Дням родственных финно-угорских народов (16 октября)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jc w:val="center"/>
            </w:pPr>
            <w:r w:rsidRPr="00827DA6">
              <w:t>Управление культуры и туризма МР «Печора»,</w:t>
            </w:r>
          </w:p>
          <w:p w:rsidR="00570090" w:rsidRPr="00827DA6" w:rsidRDefault="00570090" w:rsidP="00CA4525">
            <w:pPr>
              <w:jc w:val="center"/>
            </w:pPr>
            <w:r w:rsidRPr="00827DA6"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912CA3">
            <w:pPr>
              <w:jc w:val="center"/>
              <w:rPr>
                <w:lang w:val="en-US"/>
              </w:rPr>
            </w:pPr>
            <w:r w:rsidRPr="00827DA6">
              <w:rPr>
                <w:lang w:val="en-US"/>
              </w:rPr>
              <w:t xml:space="preserve">IV </w:t>
            </w:r>
            <w:proofErr w:type="spellStart"/>
            <w:r w:rsidRPr="00827DA6">
              <w:rPr>
                <w:lang w:val="en-US"/>
              </w:rPr>
              <w:t>квартал</w:t>
            </w:r>
            <w:proofErr w:type="spellEnd"/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ind w:left="132" w:right="131"/>
              <w:jc w:val="center"/>
            </w:pPr>
            <w:r w:rsidRPr="00827DA6">
              <w:t>О деятельности Центра социально-культурной адаптации и интеграции мигрантов муниципального района «Печора» в 2022 году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jc w:val="center"/>
            </w:pPr>
            <w:r w:rsidRPr="00827DA6">
              <w:t>Управление культуры и туризма МР «Печора»</w:t>
            </w: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912CA3">
            <w:pPr>
              <w:jc w:val="center"/>
            </w:pPr>
            <w:r w:rsidRPr="00827DA6">
              <w:t>IV квартал</w:t>
            </w:r>
          </w:p>
        </w:tc>
      </w:tr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ind w:left="132" w:right="131"/>
              <w:jc w:val="center"/>
            </w:pPr>
            <w:r w:rsidRPr="00827DA6">
              <w:t>О функционировании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ind w:left="132" w:right="131"/>
              <w:jc w:val="center"/>
            </w:pPr>
            <w:r w:rsidRPr="00827DA6">
              <w:t>Управление культуры и туризма МР «Печора»</w:t>
            </w:r>
          </w:p>
          <w:p w:rsidR="00570090" w:rsidRPr="00827DA6" w:rsidRDefault="00570090" w:rsidP="00CA4525">
            <w:pPr>
              <w:ind w:left="132" w:right="131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912CA3">
            <w:pPr>
              <w:jc w:val="center"/>
            </w:pPr>
            <w:r w:rsidRPr="00827DA6">
              <w:rPr>
                <w:lang w:val="en-US"/>
              </w:rPr>
              <w:t>IV</w:t>
            </w:r>
            <w:r w:rsidRPr="00827DA6">
              <w:t xml:space="preserve"> квартал</w:t>
            </w:r>
          </w:p>
        </w:tc>
      </w:tr>
      <w:tr w:rsidR="00912CA3" w:rsidRPr="00827DA6" w:rsidTr="00EC018A">
        <w:tc>
          <w:tcPr>
            <w:tcW w:w="675" w:type="dxa"/>
            <w:shd w:val="clear" w:color="auto" w:fill="auto"/>
          </w:tcPr>
          <w:p w:rsidR="00912CA3" w:rsidRPr="00827DA6" w:rsidRDefault="00912CA3" w:rsidP="007C2BE2">
            <w:pPr>
              <w:numPr>
                <w:ilvl w:val="0"/>
                <w:numId w:val="1"/>
              </w:numPr>
              <w:tabs>
                <w:tab w:val="left" w:pos="540"/>
              </w:tabs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912CA3" w:rsidRPr="00827DA6" w:rsidRDefault="00912CA3" w:rsidP="00DD307C">
            <w:pPr>
              <w:ind w:left="132" w:right="131"/>
              <w:jc w:val="center"/>
            </w:pPr>
            <w:r>
              <w:t>О выполнении в 2022</w:t>
            </w:r>
            <w:r w:rsidRPr="00827DA6">
              <w:t xml:space="preserve"> году плана мероприятий Стратегии государственной национальной политики Российской Федерации на период до 2025 года на территории МО МР «Печора»</w:t>
            </w:r>
          </w:p>
        </w:tc>
        <w:tc>
          <w:tcPr>
            <w:tcW w:w="2409" w:type="dxa"/>
            <w:shd w:val="clear" w:color="auto" w:fill="auto"/>
          </w:tcPr>
          <w:p w:rsidR="00912CA3" w:rsidRPr="00827DA6" w:rsidRDefault="00912CA3" w:rsidP="007C2BE2">
            <w:pPr>
              <w:jc w:val="center"/>
            </w:pPr>
            <w:r w:rsidRPr="00827DA6">
              <w:t>Управление культуры и туризма МР «Печора»</w:t>
            </w:r>
          </w:p>
        </w:tc>
        <w:tc>
          <w:tcPr>
            <w:tcW w:w="1418" w:type="dxa"/>
            <w:shd w:val="clear" w:color="auto" w:fill="auto"/>
          </w:tcPr>
          <w:p w:rsidR="00912CA3" w:rsidRPr="00827DA6" w:rsidRDefault="00912CA3" w:rsidP="00912CA3">
            <w:pPr>
              <w:jc w:val="center"/>
            </w:pPr>
            <w:r w:rsidRPr="00912CA3">
              <w:t>IV квартал</w:t>
            </w:r>
          </w:p>
        </w:tc>
      </w:tr>
      <w:tr w:rsidR="00912CA3" w:rsidRPr="00827DA6" w:rsidTr="00EC018A">
        <w:tc>
          <w:tcPr>
            <w:tcW w:w="675" w:type="dxa"/>
            <w:shd w:val="clear" w:color="auto" w:fill="auto"/>
          </w:tcPr>
          <w:p w:rsidR="00912CA3" w:rsidRPr="00827DA6" w:rsidRDefault="00912CA3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912CA3" w:rsidRPr="00827DA6" w:rsidRDefault="00912CA3" w:rsidP="00CA4525">
            <w:pPr>
              <w:ind w:left="132" w:right="131"/>
              <w:jc w:val="center"/>
            </w:pPr>
            <w:r w:rsidRPr="00827DA6">
              <w:t xml:space="preserve">О работе Управления образования МР «Печора» в области укрепления межнациональных отношений, сохранения традиционных семейных ценностей воспитания толерантного поведения </w:t>
            </w:r>
            <w:proofErr w:type="gramStart"/>
            <w:r w:rsidRPr="00827DA6">
              <w:t>среди</w:t>
            </w:r>
            <w:proofErr w:type="gramEnd"/>
            <w:r w:rsidRPr="00827DA6">
              <w:t xml:space="preserve"> обучающихся</w:t>
            </w:r>
          </w:p>
        </w:tc>
        <w:tc>
          <w:tcPr>
            <w:tcW w:w="2409" w:type="dxa"/>
            <w:shd w:val="clear" w:color="auto" w:fill="auto"/>
          </w:tcPr>
          <w:p w:rsidR="00912CA3" w:rsidRPr="00827DA6" w:rsidRDefault="00912CA3" w:rsidP="00CA4525">
            <w:pPr>
              <w:ind w:left="132" w:right="132"/>
              <w:jc w:val="center"/>
            </w:pPr>
            <w:r w:rsidRPr="00827DA6">
              <w:t>Управление образования МР «Печора»</w:t>
            </w:r>
          </w:p>
          <w:p w:rsidR="00912CA3" w:rsidRPr="00827DA6" w:rsidRDefault="00912CA3" w:rsidP="00CA4525">
            <w:pPr>
              <w:ind w:left="132" w:right="132"/>
              <w:jc w:val="center"/>
            </w:pPr>
            <w:r w:rsidRPr="00827DA6">
              <w:t>Главный специалист</w:t>
            </w:r>
          </w:p>
          <w:p w:rsidR="00912CA3" w:rsidRPr="00827DA6" w:rsidRDefault="00912CA3" w:rsidP="00CA4525">
            <w:pPr>
              <w:ind w:left="132" w:right="132"/>
              <w:jc w:val="center"/>
            </w:pPr>
            <w:r w:rsidRPr="00827DA6">
              <w:t>(по профилактике терроризма и экстремизма)</w:t>
            </w:r>
          </w:p>
          <w:p w:rsidR="00912CA3" w:rsidRDefault="00912CA3" w:rsidP="00912CA3">
            <w:pPr>
              <w:ind w:left="132" w:right="132"/>
              <w:jc w:val="center"/>
            </w:pPr>
            <w:r w:rsidRPr="00827DA6">
              <w:t>МКУ «Управление по делам ГО и ЧС МР «Печора»</w:t>
            </w:r>
          </w:p>
          <w:p w:rsidR="00E05554" w:rsidRPr="00827DA6" w:rsidRDefault="00E05554" w:rsidP="00912CA3">
            <w:pPr>
              <w:ind w:left="132" w:right="132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12CA3" w:rsidRPr="00827DA6" w:rsidRDefault="00912CA3" w:rsidP="00912CA3">
            <w:pPr>
              <w:ind w:left="132"/>
              <w:jc w:val="center"/>
            </w:pPr>
            <w:r w:rsidRPr="00827DA6">
              <w:t>IV квартал</w:t>
            </w:r>
          </w:p>
        </w:tc>
      </w:tr>
      <w:tr w:rsidR="00912CA3" w:rsidRPr="00827DA6" w:rsidTr="00EC018A">
        <w:tc>
          <w:tcPr>
            <w:tcW w:w="675" w:type="dxa"/>
            <w:shd w:val="clear" w:color="auto" w:fill="auto"/>
          </w:tcPr>
          <w:p w:rsidR="00912CA3" w:rsidRPr="00827DA6" w:rsidRDefault="00912CA3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912CA3" w:rsidRPr="00827DA6" w:rsidRDefault="00912CA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>Итоги проведения Всероссийской переписи населения в 2021 году</w:t>
            </w:r>
          </w:p>
        </w:tc>
        <w:tc>
          <w:tcPr>
            <w:tcW w:w="2409" w:type="dxa"/>
            <w:shd w:val="clear" w:color="auto" w:fill="auto"/>
          </w:tcPr>
          <w:p w:rsidR="00912CA3" w:rsidRPr="00827DA6" w:rsidRDefault="00912CA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>Сектор по связям с общественностью администрации МР «Печора»</w:t>
            </w:r>
          </w:p>
        </w:tc>
        <w:tc>
          <w:tcPr>
            <w:tcW w:w="1418" w:type="dxa"/>
            <w:shd w:val="clear" w:color="auto" w:fill="auto"/>
          </w:tcPr>
          <w:p w:rsidR="00912CA3" w:rsidRPr="00827DA6" w:rsidRDefault="00912CA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>IV квартал</w:t>
            </w:r>
          </w:p>
        </w:tc>
      </w:tr>
      <w:tr w:rsidR="00912CA3" w:rsidRPr="00827DA6" w:rsidTr="00EC018A">
        <w:tc>
          <w:tcPr>
            <w:tcW w:w="675" w:type="dxa"/>
            <w:shd w:val="clear" w:color="auto" w:fill="auto"/>
          </w:tcPr>
          <w:p w:rsidR="00912CA3" w:rsidRPr="00827DA6" w:rsidRDefault="00912CA3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912CA3" w:rsidRPr="00827DA6" w:rsidRDefault="00912CA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 xml:space="preserve">Исполнение решений Печорской районной конференции коми народа </w:t>
            </w:r>
          </w:p>
        </w:tc>
        <w:tc>
          <w:tcPr>
            <w:tcW w:w="2409" w:type="dxa"/>
            <w:shd w:val="clear" w:color="auto" w:fill="auto"/>
          </w:tcPr>
          <w:p w:rsidR="00912CA3" w:rsidRPr="00827DA6" w:rsidRDefault="00912CA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>Сектор по связям с общественностью администрации МР «Печора»</w:t>
            </w:r>
          </w:p>
        </w:tc>
        <w:tc>
          <w:tcPr>
            <w:tcW w:w="1418" w:type="dxa"/>
            <w:shd w:val="clear" w:color="auto" w:fill="auto"/>
          </w:tcPr>
          <w:p w:rsidR="00912CA3" w:rsidRPr="00827DA6" w:rsidRDefault="00912CA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>IV квартал</w:t>
            </w:r>
          </w:p>
        </w:tc>
      </w:tr>
      <w:tr w:rsidR="00912CA3" w:rsidRPr="00827DA6" w:rsidTr="00EC018A">
        <w:tc>
          <w:tcPr>
            <w:tcW w:w="675" w:type="dxa"/>
            <w:shd w:val="clear" w:color="auto" w:fill="auto"/>
          </w:tcPr>
          <w:p w:rsidR="00912CA3" w:rsidRPr="00827DA6" w:rsidRDefault="00912CA3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912CA3" w:rsidRPr="00827DA6" w:rsidRDefault="00912CA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 xml:space="preserve">Подведение итогов работы Координационного Совета и утверждение Плана работы </w:t>
            </w:r>
            <w:r>
              <w:rPr>
                <w:color w:val="000000"/>
                <w:kern w:val="1"/>
                <w:lang w:bidi="hi-IN"/>
              </w:rPr>
              <w:t>Совета</w:t>
            </w:r>
          </w:p>
          <w:p w:rsidR="00912CA3" w:rsidRPr="00827DA6" w:rsidRDefault="00912CA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 xml:space="preserve">на 2023 год </w:t>
            </w:r>
          </w:p>
        </w:tc>
        <w:tc>
          <w:tcPr>
            <w:tcW w:w="2409" w:type="dxa"/>
            <w:shd w:val="clear" w:color="auto" w:fill="auto"/>
          </w:tcPr>
          <w:p w:rsidR="00912CA3" w:rsidRPr="00827DA6" w:rsidRDefault="00912CA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>Члены Координационного Совета</w:t>
            </w:r>
          </w:p>
        </w:tc>
        <w:tc>
          <w:tcPr>
            <w:tcW w:w="1418" w:type="dxa"/>
            <w:shd w:val="clear" w:color="auto" w:fill="auto"/>
          </w:tcPr>
          <w:p w:rsidR="00912CA3" w:rsidRPr="00827DA6" w:rsidRDefault="00912CA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>IV квартал</w:t>
            </w:r>
          </w:p>
        </w:tc>
      </w:tr>
    </w:tbl>
    <w:p w:rsidR="00570090" w:rsidRPr="00827DA6" w:rsidRDefault="00570090" w:rsidP="00570090">
      <w:pPr>
        <w:jc w:val="center"/>
      </w:pPr>
    </w:p>
    <w:p w:rsidR="004E6719" w:rsidRPr="00827DA6" w:rsidRDefault="004E6719"/>
    <w:sectPr w:rsidR="004E6719" w:rsidRPr="00827DA6" w:rsidSect="00D421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3DF5"/>
    <w:multiLevelType w:val="hybridMultilevel"/>
    <w:tmpl w:val="27288E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090"/>
    <w:rsid w:val="00103A85"/>
    <w:rsid w:val="001F7D34"/>
    <w:rsid w:val="00223994"/>
    <w:rsid w:val="00333319"/>
    <w:rsid w:val="004E6719"/>
    <w:rsid w:val="00570090"/>
    <w:rsid w:val="00827DA6"/>
    <w:rsid w:val="00912CA3"/>
    <w:rsid w:val="009E0531"/>
    <w:rsid w:val="00B36EE3"/>
    <w:rsid w:val="00D4218F"/>
    <w:rsid w:val="00DD307C"/>
    <w:rsid w:val="00E05554"/>
    <w:rsid w:val="00EC018A"/>
    <w:rsid w:val="00FA3859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421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1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421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1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Ткачук АА</cp:lastModifiedBy>
  <cp:revision>5</cp:revision>
  <cp:lastPrinted>2021-12-24T09:35:00Z</cp:lastPrinted>
  <dcterms:created xsi:type="dcterms:W3CDTF">2021-12-23T07:47:00Z</dcterms:created>
  <dcterms:modified xsi:type="dcterms:W3CDTF">2021-12-24T09:37:00Z</dcterms:modified>
</cp:coreProperties>
</file>