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EC" w:rsidRPr="00E91DEC" w:rsidRDefault="00E91DEC" w:rsidP="00E91DEC">
      <w:pPr>
        <w:spacing w:after="0" w:line="20" w:lineRule="atLeast"/>
        <w:jc w:val="right"/>
        <w:rPr>
          <w:sz w:val="26"/>
          <w:szCs w:val="26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7EC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2021 года № 7-1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49</w:t>
      </w:r>
    </w:p>
    <w:p w:rsidR="00E91DEC" w:rsidRDefault="00E91DEC" w:rsidP="00E91DEC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91DEC" w:rsidRDefault="00E91DEC" w:rsidP="00E91DEC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D52797" w:rsidRDefault="00200DFE" w:rsidP="00200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ВЗАИМОДЕЙСТВИЯ УПОЛНОМОЧЕННОГО ОРГАНА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ЗАКАЗЧИКАМИ</w:t>
      </w:r>
      <w:r w:rsidR="00D52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00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ОПРЕДЕЛЕНИЕ ПОСТАВЩИКОВ</w:t>
      </w:r>
      <w:r w:rsidR="00D52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00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(ПОДРЯДЧИКОВ, </w:t>
      </w:r>
      <w:r w:rsidR="00D52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200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СПОЛНИТЕЛЕЙ)</w:t>
      </w:r>
      <w:r w:rsidR="00D52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00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ОБЕСПЕЧЕНИЯ НУЖД ЗАКАЗЧИКОВ МУНИЦИПАЛЬНОГО</w:t>
      </w:r>
      <w:r w:rsidR="00D52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00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ОБРАЗОВАНИЯ МУНИЦИПАЛЬНОГО РАЙОНА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200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взаимодействия уполномоченного органа по определению поставщиков (подрядчиков, исполнителей) для обеспечения нужд заказчиков муниципального образования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Порядок) разработан в соответствии с Федеральным </w:t>
      </w:r>
      <w:hyperlink r:id="rId7" w:history="1">
        <w:r w:rsidRPr="00200DF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05.04.2013 </w:t>
      </w:r>
      <w:r w:rsidR="00D52797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bookmarkStart w:id="0" w:name="_GoBack"/>
      <w:bookmarkEnd w:id="0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44-ФЗ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Закон), нормативно-правовыми актами Правительства Российской Федерации, Республики Коми и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регулирует</w:t>
      </w:r>
      <w:proofErr w:type="gramEnd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отношения, возникающие: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при осуществлении закупок конкурентными способами определения поставщиков (подрядчиков, исполнителей) для муниципальных нужд и нужд бюджетных учреждений муниципального образования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Законом.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Полномочия заказчиков муниципального образования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заказчики):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принимать решение о способе определения поставщиков (подрядчиков, исполнителей);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2) формировать заявку на осуществление закупки (далее - заявка);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3) разрабатывать проект муниципального контракта (договора) (далее - контракт), а в случаях, предусмотренных законодательством, применять типовые контракты (типовые условия контрактов), размещенные в единой информационной системе в сфере закупок в библиотеке типовых контрактов, типовых условий контрактов;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разрабатывать и представлять в уполномоченный орган на определение поставщиков (подрядчиков, исполнителей) для обеспечения нужд заказчиков (далее - Уполномоченный орган) описание объекта закупки и обоснование начальной (максимальной) цены контракта, начальной суммы цен указанных единиц, максимального значение цены контракта;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утверждать документацию, разработанную уполномоченным органом (в случае, если Законом предусмотрена документация о закупке); 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подписывать контракт;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7) проводить обязательное общественное обсуждение закупок в соответствии с законодательством Российской Федерации;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8) осуществлять иные функции в соответствии с законодательством Российской Федерации и настоящим Порядком.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Полномочия Уполномоченного органа: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1) формировать комиссию по осуществлению закупок (далее - комиссия) для определения поставщиков (подрядчиков, исполнителей) для нужд муниципального образования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2) разрабатывать порядок работы комиссии;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3) разрабатывать документацию о закупке (в случае, если Законом предусмотрена документация о закупке);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рассматривать заявку, формировать и размещать на ее основании извещение об осуществлении закупок в единой информационной системе;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5) осуществлять иные функции, предусмотренные законодательством Российской Федерации и настоящим Порядком.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Для определения поставщиков (подрядчиков, исполнителей) Уполномоченный орган создает комиссию.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создании комиссии принимается Уполномоченным органом до начала проведения закупки. При этом определяется состав комиссии и порядок ее работы, назначается председатель комиссии. Состав комиссии, а также порядок ее работы утверждается руководителем (заместителем руководителя) Уполномоченного органа.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 комиссии включаются представители Уполномоченного органа, заказчика преимущественно из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63"/>
      <w:bookmarkEnd w:id="1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Заявка на осуществление закупки, подписанная руководителем заказчика и согласованная письменно с руководителем контрактной службы администрации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подается в Уполномоченный </w:t>
      </w:r>
      <w:proofErr w:type="gramStart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</w:t>
      </w:r>
      <w:proofErr w:type="gramEnd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на бумажном носителе, так и в форме электронного документа.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Заявка на осуществление закупки должна содержать следующие сведения: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способ определения поставщика (подрядчика, исполнителя);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наименование, место нахождения, почтовый адрес, адрес электронной почты, номер контактного телефона, ответственное должностное лицо заказчика; информация о контрактной службе, контрактном управляющем, </w:t>
      </w:r>
      <w:proofErr w:type="gramStart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ответственных</w:t>
      </w:r>
      <w:proofErr w:type="gramEnd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заключение контракта;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3) идентификационный код закупки, определенный в соответствии Законом;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4) адрес в информационно-телекоммуникационной сети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200DFE">
        <w:rPr>
          <w:rFonts w:ascii="Times New Roman" w:eastAsia="Calibri" w:hAnsi="Times New Roman" w:cs="Times New Roman"/>
          <w:sz w:val="26"/>
          <w:szCs w:val="26"/>
        </w:rPr>
        <w:t>Интернет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 электронной площадки, специализированной электронной площадки;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5) наименование объекта закупки, информация (при наличии), предусмотренная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Законом;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6) информация о количестве (за исключением случая, предусмотренного Законом), единице измерения и месте поставки товара (при осуществлении закупки товара, в том числе поставляемого заказчику при выполнении закупаемых работ, оказании закупаемых услуг);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7) информация об объеме (за исключением случая, предусмотренного Законом), о единице измерения (при наличии) и месте выполнения работы или оказания услуги;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8) срок исполнения контракта (отдельных этапов исполнения контракта, если проектом контракта предусмотрены такие этапы);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lastRenderedPageBreak/>
        <w:t>9) начальная (максимальная) цена контракта (цена отдельных этапов исполнения контракта, если проектом контракта предусмотрены такие этапы), источник финансирования, наименование валюты в соответствии с общероссийским классификатором валют. В случаях, предусмотренных Законом, указываются начальная цена единицы товара, работы, услуги, а также начальная сумма цен указанных единиц и максимальное значение цены контракта.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10) размер аванса (если предусмотрена выплата аванса);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11) критерии оценки заявок на участие в конкурсах, величины значимости этих критериев в соответствии с Законом;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12) требования, предъявляемые к участникам закупки в соответствии Законом, и исчерпывающий перечень документов, подтверждающих соответствие участника закупки таким требованиям;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13) преимущества, предоставляемые участникам при осуществлении закупок в соответствии с законодательством Российской Федерации;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14) информация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Законом;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15) размер и порядок внесения денежных сре</w:t>
      </w:r>
      <w:proofErr w:type="gramStart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к</w:t>
      </w:r>
      <w:proofErr w:type="gramEnd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обеспечения заявок на участие в закупке, условия независимой гарантии (если установление требования обеспечения заявок предусмотрено Законом);</w:t>
      </w:r>
    </w:p>
    <w:p w:rsidR="00200DFE" w:rsidRPr="00200DFE" w:rsidRDefault="00200DFE" w:rsidP="00393E6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393E6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00DFE">
        <w:rPr>
          <w:rFonts w:ascii="Times New Roman" w:eastAsia="Calibri" w:hAnsi="Times New Roman" w:cs="Times New Roman"/>
          <w:sz w:val="26"/>
          <w:szCs w:val="26"/>
        </w:rPr>
        <w:t>16) размер обеспечения исполнения контракта, гарантийных обязательств, порядок предоставления такого обеспечения, требования к такому обеспечению (если требование обеспечения исполнения контракта, гарантийных обязательств установлено в соответствии Закона) реквизиты счета, на котором в соответствии с законодательством Российской Федерации учитываются операции со средствами;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17) информация о банковском сопровождении контракта (если установление требования обеспечения исполнения контракта предусмотрено Законом);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18) информация о возможности одностороннего отказа от исполнения контракта в соответствии с законодательством Российской Федерации;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19) перечень уполномоченных лиц заказчика для включения в состав комиссии (не менее двух);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20) требования к содержанию, составу заявки на участие в закупке в соответствии с Законом и инструкция по ее заполнению. При этом не допускается установление требований, влекущих за собой ограничение количества участников закупки;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21) порядок рассмотрения и оценки заявок на участие в конкурсах  в соответствии с Законом;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22) перечень дополнительных требований к извещению об осуществлении закупки, участникам закупок, содержанию заявок на участие в закупках при осуществлении закупок (если установление дополнительных требований предусмотрено Законом);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23) иная информация, необходимая для организации и проведения закупки, предусмотренная законодательством Российской Федерации.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90"/>
      <w:bookmarkEnd w:id="2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К заявке на осуществление закупки должны быть приложены следующие документы (далее – техническая часть):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описание объекта закупки (далее - техническое задание) в виде отдельного документа на бумажном носителе (один экземпляр) и в форме электронного 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документа. Титульный лист технического задания может содержать визы должностных лиц заказчика о согласовании технического задания и печать разработчика. Ответственность за полноту и обоснованность, соответствие техническим нормам и правилам технического задания несет заказчик;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проект контракта  в виде отдельного документа на бумажном носителе (один экземпляр) и в форме электронного документа. Титульный лист проекта контракта может содержать визы должностных лиц заказчика о согласовании проекта контракта. Ответственность за полноту и обоснованность, соответствие нормативным правовым актам Российской Федерации проекта контракта несет заказчик;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обоснование начальной (максимальной) цены контракта, начальной цены единицы товара, работы, максимальное значение цены контракта услуги с указанием информации о валюте,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контракта, в виде отдельного документа на бумажном носителе (один экземпляр) и в форме электронного документа.</w:t>
      </w:r>
      <w:proofErr w:type="gramEnd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Обоснование начальной (максимальной) цены контракта должно отвечать требованиям, установленным Законом. Ответственность за полноту и обоснованность, соответствие нормативным правовым актам Российской Федерации обоснования начальной (максимальной) цены контракта несет заказчик.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4) требования к содержанию, составу заявки на участие в закупке в соответствии с Законом и инструкция по ее заполнению. При этом не допускается установление требований, влекущих за собой ограничение количества участников закупки;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5) порядок рассмотрения и оценки заявок на участие в конкурсах  в соответствии с Законом;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6) перечень дополнительных требований к извещению об осуществлении закупки, участникам закупок, содержанию заявок на участие в закупках при осуществлении закупок (если установление дополнительных требований предусмотрено Законом);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7) иная информация и документы, если их представление предусмотрено Законом. 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6. Прием заявки на осуществление закупки и иной корреспонденции осуществляется Уполномоченным органом.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Прием и регистрация заявки на осуществление закупки и иной корреспонденции осуществляются ответственным специалистом Уполномоченного органа.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2) Регистрации в Уполномоченном органе подлежат все документы, требующие учета, исполнения и использования, в том числе в справочных целях.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 поступившими в Уполномоченный орган и официально исходящими документами Уполномоченного органа считаются документы, прошедшие регистрацию в Уполномоченном органе.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Уполномоченный орган осуществляет прием и регистрацию документов, представленных заказчиками, до 17.00 часов в день поступления.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документах, поступивших в Уполномоченный орган до 17.00 часов текущего дня, проставляется регистрационный штамп с указанием даты поступления.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документах, поступившей после 17.00 часов, проставляется регистрационный штамп с указанием даты, следующей за днем поступления пакета документов.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Уполномоченный орган отказывает в принятии заявки на осуществление закупки в случае, если осуществление закупок не относится к компетенции Уполномоченного органа. 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8. Порядок рассмотрения заявки Уполномоченным органом: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Уполномоченный орган в течение 7 рабочих дней со дня поступления от заказчика заявки с информацией, указанной в </w:t>
      </w:r>
      <w:hyperlink r:id="rId8" w:anchor="P63" w:history="1">
        <w:r w:rsidRPr="00200DFE">
          <w:rPr>
            <w:rFonts w:ascii="Times New Roman" w:eastAsia="Calibri" w:hAnsi="Times New Roman" w:cs="Times New Roman"/>
            <w:sz w:val="26"/>
            <w:szCs w:val="26"/>
          </w:rPr>
          <w:t>пункте 5</w:t>
        </w:r>
      </w:hyperlink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hyperlink r:id="rId9" w:anchor="P90" w:history="1">
        <w:r w:rsidRPr="00200DFE">
          <w:rPr>
            <w:rFonts w:ascii="Times New Roman" w:eastAsia="Calibri" w:hAnsi="Times New Roman" w:cs="Times New Roman"/>
            <w:sz w:val="26"/>
            <w:szCs w:val="26"/>
          </w:rPr>
          <w:t>5.2</w:t>
        </w:r>
      </w:hyperlink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 Порядка, проверяет ее на соответствие требованиям законодательства и настоящего Порядка.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При наличии замечаний к заявке, подлежащих исправлению заказчиком, в том числе расхождения сведений в заявке и в иных документах, входящих в заявку, сотрудник Уполномоченного органа может самостоятельно исправить данные расхождения в случае их незначительности. 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несоответствии информации на бумажном носителе и в электронном виде предпочтение отдается бумажному варианту.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При обнаружении положений противоречащих требованиям Закона Уполномоченный орган не позднее окончания срока рассмотрения заявки направляет заказчику мотивированное обоснование всех замечаний, выявленных в ходе рассмотрения заявки, для доработки и устранения недостатков. 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трех рабочих дней со дня поступления замечаний заказчик рассматривает их, при отсутствии возражений устраняет замечания или пишет мотивированный отказ.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замечания, указанные в письме Уполномоченного органа, заказчиком не учтены в течение трех рабочих дней, Уполномоченный орган в течение рабочего дня, следующего за днем истечения срока для получения ответа от заказчика, принимает решение о прекращении рассмотрения заявки и формирования извещения об осуществлении закупки и уведомляет об этом заказчика. 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условии соответствия заявки требованиям Закона Уполномоченный орган направляет заказчику для утверждения техническую часть заявки и формирует извещение об осуществлении закупки в единой информационной системе.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в течение двух рабочих дней со дня поступления технической части заявки от Уполномоченного органа утверждает техническую часть заявки и направляет в Уполномоченный орган для размещения в единой информационной системе извещения об осуществлении закупки.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P116"/>
      <w:bookmarkEnd w:id="3"/>
      <w:r w:rsidRPr="00200DFE">
        <w:rPr>
          <w:rFonts w:ascii="Times New Roman" w:eastAsia="Calibri" w:hAnsi="Times New Roman" w:cs="Times New Roman"/>
          <w:sz w:val="26"/>
          <w:szCs w:val="26"/>
        </w:rPr>
        <w:t>Утвержденная руководителем заказчика техническая часть заявки размещается в единой информационной системе в течение 3 рабочих дней со дня ее поступления в Уполномоченный орган.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в период доработки заявки и подготовки извещения о проведении закупки Уполномоченным органом от заказчика поступило дополнительное письмо об изменении условий закупки, указанный в </w:t>
      </w:r>
      <w:hyperlink r:id="rId10" w:anchor="P116" w:history="1">
        <w:r w:rsidRPr="00200DF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первом абзаце</w:t>
        </w:r>
      </w:hyperlink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 срок исчисляется со дня поступления дополнительного письма в Уполномоченный орган.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Уполномоченный орган вправе запросить у заказчика необходимую для проверки заявки дополнительную информацию и документы. Заказчики обязаны в полном объеме рассмотреть запрос и представить необходимую для проверки информацию и документы в срок не позднее трех рабочих дней со дня поступления </w:t>
      </w: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такого запроса.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Уполномоченный орган вправе вернуть заказчику заявку в случае отказа заказчика представить необходимые для проверки информацию и документы.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получения Уполномоченным органом необходимой информации и документов проверка пакета документов приостанавливается.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>При отсутствии замечаний Уполномоченный орган размещает в единой информационной системе извещение об осуществлении закупки, содержащее информацию и электронные документы (техническую часть).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Заказчик вправе внести изменения в извещение о закупке в порядке и в сроки, установленные Законом. Заказчик направляет Уполномоченному органу такие изменения в письменном виде, подписанные руководителем, в день принятия решения о внесении изменений. Уполномоченный орган в течение 1 рабочего дня </w:t>
      </w:r>
      <w:proofErr w:type="gramStart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получения</w:t>
      </w:r>
      <w:proofErr w:type="gramEnd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изменений, представленных заказчиком, размещает такие изменения в единой информационной системе.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Любой участник закупки в случаях, установленных законодательством Российской Федерации, вправе направить Уполномоченному органу запрос о даче разъяснений положений извещения об осуществлении закупки (далее - запрос). В день поступления запроса Уполномоченный орган направляет в адрес заказчика запрос для подготовки ответа. В течение 1 рабочего дня, следующего за днем направления Уполномоченным органом запроса, заказчик направляет в адрес Уполномоченного органа ответ на запрос.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Размещение разъяснений положений извещения об осуществлении закупки осуществляется в случаях и в порядке, установленных законодательством Российской Федерации.</w:t>
      </w:r>
    </w:p>
    <w:p w:rsidR="00200DFE" w:rsidRPr="00200DFE" w:rsidRDefault="00200DFE" w:rsidP="00200D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0DFE">
        <w:rPr>
          <w:rFonts w:ascii="Times New Roman" w:eastAsia="Calibri" w:hAnsi="Times New Roman" w:cs="Times New Roman"/>
          <w:sz w:val="26"/>
          <w:szCs w:val="26"/>
        </w:rPr>
        <w:t xml:space="preserve">Заказчик вправе отменить определение закупки с учетом требований, предусмотренных Законом. В случае принятия решения об отмене закупки заказчик письменно уведомляет Уполномоченный орган в день принятия решения об отмене закупки не позднее даты наступления срока, определенного Законом. Уполномоченный орган в день принятия заказчиком решения формирует с использованием  единой информационной системы извещение об отмене закупки. </w:t>
      </w:r>
    </w:p>
    <w:p w:rsidR="00200DFE" w:rsidRPr="00200DFE" w:rsidRDefault="00200DFE" w:rsidP="00200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Уполномоченный орган в день подписания или в течение рабочего дня, следующего за днем </w:t>
      </w:r>
      <w:proofErr w:type="gramStart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 протоколов подведения итогов определения</w:t>
      </w:r>
      <w:proofErr w:type="gramEnd"/>
      <w:r w:rsidRPr="00200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поставщиков (подрядчиков, исполнителей), направляет заказчику протоколы, подписанные всеми присутствующими членами единой комиссии.</w:t>
      </w:r>
    </w:p>
    <w:p w:rsidR="00874249" w:rsidRPr="00200DFE" w:rsidRDefault="00874249" w:rsidP="00535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249" w:rsidRPr="00200DFE" w:rsidRDefault="00874249" w:rsidP="005352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DEC" w:rsidRPr="00200DFE" w:rsidRDefault="005352E8" w:rsidP="005352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0DFE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sectPr w:rsidR="00E91DEC" w:rsidRPr="00200DFE" w:rsidSect="00A72103">
      <w:headerReference w:type="default" r:id="rId11"/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38" w:rsidRDefault="00874249">
      <w:pPr>
        <w:spacing w:after="0" w:line="240" w:lineRule="auto"/>
      </w:pPr>
      <w:r>
        <w:separator/>
      </w:r>
    </w:p>
  </w:endnote>
  <w:endnote w:type="continuationSeparator" w:id="0">
    <w:p w:rsidR="00226338" w:rsidRDefault="0087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38" w:rsidRDefault="00874249">
      <w:pPr>
        <w:spacing w:after="0" w:line="240" w:lineRule="auto"/>
      </w:pPr>
      <w:r>
        <w:separator/>
      </w:r>
    </w:p>
  </w:footnote>
  <w:footnote w:type="continuationSeparator" w:id="0">
    <w:p w:rsidR="00226338" w:rsidRDefault="00874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97" w:rsidRDefault="00913F27">
    <w:pPr>
      <w:pStyle w:val="a3"/>
    </w:pPr>
    <w:r>
      <w:t xml:space="preserve">                                                                                                                                                                </w:t>
    </w:r>
  </w:p>
  <w:p w:rsidR="00D02897" w:rsidRDefault="00D52797">
    <w:pPr>
      <w:pStyle w:val="a3"/>
    </w:pPr>
  </w:p>
  <w:p w:rsidR="00D02897" w:rsidRDefault="00D527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0DFE"/>
    <w:rsid w:val="0020744A"/>
    <w:rsid w:val="00211B30"/>
    <w:rsid w:val="002130D6"/>
    <w:rsid w:val="00226338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93E67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2E8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4249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3F27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56CEE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2797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1DEC"/>
    <w:rsid w:val="00E97689"/>
    <w:rsid w:val="00EA34BE"/>
    <w:rsid w:val="00EB5D81"/>
    <w:rsid w:val="00EF7BD6"/>
    <w:rsid w:val="00EF7EC8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50;&#1091;&#1079;&#1085;&#1077;&#1094;&#1086;&#1074;&#1072;%20&#1070;.&#1051;\14%20&#1079;&#1072;&#1089;&#1077;&#1076;&#1072;&#1085;&#1080;&#1077;\&#1056;&#1077;&#1096;&#1077;&#1085;&#1080;&#1103;\&#1055;&#1088;&#1086;&#1077;&#1082;&#1090;%20&#1088;&#1077;&#1096;&#1077;&#1085;&#1080;&#1103;%20&#1052;&#1056;%202022\&#1055;&#1088;&#1080;&#1083;&#1086;&#1078;&#1077;&#1085;&#1080;&#1077;%20&#1052;&#1056;%20&#1085;&#1072;%20&#1076;&#1077;&#1082;&#1072;&#1073;&#1088;&#1100;%202021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0B7FE1E4C6A67F015193325A1A2B8B81DFB870FE3AD7B611181557861D5A9250E6EB572B781B39AE5CC09081O8uF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file:///Y:\&#1050;&#1091;&#1079;&#1085;&#1077;&#1094;&#1086;&#1074;&#1072;%20&#1070;.&#1051;\14%20&#1079;&#1072;&#1089;&#1077;&#1076;&#1072;&#1085;&#1080;&#1077;\&#1056;&#1077;&#1096;&#1077;&#1085;&#1080;&#1103;\&#1055;&#1088;&#1086;&#1077;&#1082;&#1090;%20&#1088;&#1077;&#1096;&#1077;&#1085;&#1080;&#1103;%20&#1052;&#1056;%202022\&#1055;&#1088;&#1080;&#1083;&#1086;&#1078;&#1077;&#1085;&#1080;&#1077;%20&#1052;&#1056;%20&#1085;&#1072;%20&#1076;&#1077;&#1082;&#1072;&#1073;&#1088;&#1100;%202021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Y:\&#1050;&#1091;&#1079;&#1085;&#1077;&#1094;&#1086;&#1074;&#1072;%20&#1070;.&#1051;\14%20&#1079;&#1072;&#1089;&#1077;&#1076;&#1072;&#1085;&#1080;&#1077;\&#1056;&#1077;&#1096;&#1077;&#1085;&#1080;&#1103;\&#1055;&#1088;&#1086;&#1077;&#1082;&#1090;%20&#1088;&#1077;&#1096;&#1077;&#1085;&#1080;&#1103;%20&#1052;&#1056;%202022\&#1055;&#1088;&#1080;&#1083;&#1086;&#1078;&#1077;&#1085;&#1080;&#1077;%20&#1052;&#1056;%20&#1085;&#1072;%20&#1076;&#1077;&#1082;&#1072;&#1073;&#1088;&#1100;%20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7</cp:revision>
  <cp:lastPrinted>2021-12-24T11:15:00Z</cp:lastPrinted>
  <dcterms:created xsi:type="dcterms:W3CDTF">2021-12-22T13:45:00Z</dcterms:created>
  <dcterms:modified xsi:type="dcterms:W3CDTF">2021-12-24T11:15:00Z</dcterms:modified>
</cp:coreProperties>
</file>