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30.12.2021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03-53-59/210</w:t>
                        </w:r>
                      </w:p>
                    </w:tc>
                  </w:tr>
                </w:tbl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</w:rPr>
        <w:br/>
        <w:t xml:space="preserve"> с 21 по 27 декабря 2021 года</w:t>
      </w:r>
    </w:p>
    <w:p>
      <w:pPr>
        <w:ind w:firstLine="426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 прошедшую неделю цены на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консервы овощные для детского питания выросли в среднем на 3,6%, колбасу </w:t>
      </w:r>
      <w:proofErr w:type="spellStart"/>
      <w:r>
        <w:rPr>
          <w:color w:val="000000" w:themeColor="text1"/>
        </w:rPr>
        <w:t>полукопченую</w:t>
      </w:r>
      <w:proofErr w:type="spellEnd"/>
      <w:r>
        <w:rPr>
          <w:color w:val="000000" w:themeColor="text1"/>
        </w:rPr>
        <w:t xml:space="preserve"> - на 2,4%, сыры сычужные - на 1,7%, свинину - на 1,4%, яйца куриные, консервы мясные для детского питания, сахар-песок - на 0,4-0,8%. В то же время снизились цены на колбасу вареную на 1,6%, молоко стерилизованное - на 0,6%. </w:t>
      </w:r>
      <w:proofErr w:type="gramEnd"/>
    </w:p>
    <w:p>
      <w:pPr>
        <w:ind w:firstLine="425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Из плодовоовощной продукции рост цен отмечен на огурцы на 7,8%, помидоры - на 5,8%, капусту белокочанную - на 3,4%, морковь - на 0,8%, картофель - на 0,3%. </w:t>
      </w:r>
    </w:p>
    <w:p>
      <w:pPr>
        <w:ind w:firstLine="425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Из отдельных видов непродовольственных товаров первой необходимости выросли цены на сухие корма для домашних животных на 4,2%. Одновременно снизились цены на пасту зубную на 3,7%, шампуни - на 0,9%. </w:t>
      </w:r>
    </w:p>
    <w:p>
      <w:pPr>
        <w:ind w:right="-1" w:firstLine="426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Из остальных наблюдаемых непродовольственных товаров телевизоры стали дешевле на 0,6%.</w:t>
      </w:r>
    </w:p>
    <w:p>
      <w:pPr>
        <w:ind w:firstLine="425"/>
        <w:jc w:val="both"/>
        <w:rPr>
          <w:snapToGrid w:val="0"/>
        </w:rPr>
      </w:pPr>
      <w:r>
        <w:rPr>
          <w:color w:val="000000" w:themeColor="text1"/>
        </w:rPr>
        <w:t xml:space="preserve">В группе наблюдаемых медикаментов </w:t>
      </w:r>
      <w:r>
        <w:rPr>
          <w:color w:val="000000" w:themeColor="text1"/>
          <w:spacing w:val="-4"/>
        </w:rPr>
        <w:t xml:space="preserve">выше, чем на прошлой неделе, отмечены цены на </w:t>
      </w:r>
      <w:proofErr w:type="spellStart"/>
      <w:r>
        <w:rPr>
          <w:color w:val="000000" w:themeColor="text1"/>
          <w:spacing w:val="-4"/>
        </w:rPr>
        <w:t>нимесулид</w:t>
      </w:r>
      <w:proofErr w:type="spellEnd"/>
      <w:r>
        <w:rPr>
          <w:snapToGrid w:val="0"/>
        </w:rPr>
        <w:t xml:space="preserve"> - на 0,7%. В то же время снизились цены на </w:t>
      </w:r>
      <w:proofErr w:type="spellStart"/>
      <w:r>
        <w:rPr>
          <w:snapToGrid w:val="0"/>
        </w:rPr>
        <w:t>корвалол</w:t>
      </w:r>
      <w:proofErr w:type="spellEnd"/>
      <w:r>
        <w:rPr>
          <w:snapToGrid w:val="0"/>
        </w:rPr>
        <w:t xml:space="preserve"> на 4,2%, </w:t>
      </w:r>
      <w:proofErr w:type="spellStart"/>
      <w:r>
        <w:rPr>
          <w:snapToGrid w:val="0"/>
        </w:rPr>
        <w:t>левомеколь</w:t>
      </w:r>
      <w:proofErr w:type="spellEnd"/>
      <w:r>
        <w:rPr>
          <w:snapToGrid w:val="0"/>
        </w:rPr>
        <w:t xml:space="preserve"> - на 1,2%, </w:t>
      </w:r>
      <w:proofErr w:type="spellStart"/>
      <w:r>
        <w:rPr>
          <w:snapToGrid w:val="0"/>
        </w:rPr>
        <w:t>бромгексин</w:t>
      </w:r>
      <w:proofErr w:type="spellEnd"/>
      <w:r>
        <w:rPr>
          <w:snapToGrid w:val="0"/>
        </w:rPr>
        <w:t xml:space="preserve"> -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0,5%. </w:t>
      </w:r>
    </w:p>
    <w:p>
      <w:pPr>
        <w:ind w:firstLine="425"/>
        <w:jc w:val="both"/>
        <w:rPr>
          <w:color w:val="000000" w:themeColor="text1"/>
          <w:spacing w:val="-4"/>
        </w:rPr>
      </w:pPr>
      <w:r>
        <w:rPr>
          <w:color w:val="000000" w:themeColor="text1"/>
        </w:rPr>
        <w:t>Цены на дизельное топливо увеличились на 0,5%, бензин автомобильный - 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418"/>
        <w:gridCol w:w="1417"/>
        <w:gridCol w:w="1418"/>
      </w:tblGrid>
      <w:tr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Ноябрь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27 декабря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октябрю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 декабря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29 ноября</w:t>
            </w:r>
          </w:p>
        </w:tc>
      </w:tr>
      <w:tr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106,9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109,8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</w:tr>
      <w:tr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107,6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108,1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218,0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115,7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124,2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137,4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130,9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86,2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92,5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93,3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94,0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94,9</w:t>
            </w:r>
          </w:p>
        </w:tc>
      </w:tr>
      <w:tr>
        <w:trPr>
          <w:trHeight w:val="351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127,4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160,3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95,1</w:t>
            </w:r>
          </w:p>
        </w:tc>
      </w:tr>
      <w:tr>
        <w:trPr>
          <w:trHeight w:val="247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125,2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117,2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22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1"/>
        <w:ind w:right="454"/>
        <w:rPr>
          <w:rFonts w:ascii="Times New Roman" w:hAnsi="Times New Roman"/>
          <w:i/>
          <w:sz w:val="20"/>
        </w:rPr>
      </w:pPr>
    </w:p>
    <w:p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21 по 27 декабря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 xml:space="preserve">105,1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93,1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103,1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103,8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93,7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104,8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96,8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107,3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88,6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107,5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104,9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99,4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120,8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96,9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106,8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93,3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104,0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95,0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113,2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95,4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112,5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98,6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93,2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bookmarkStart w:id="0" w:name="_GoBack" w:colFirst="3" w:colLast="3"/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bookmarkEnd w:id="0"/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90,6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107,5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Изменение цены за  счет окончания акции;</w:t>
      </w:r>
    </w:p>
    <w:p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color w:val="000000" w:themeColor="text1"/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Изменение цены за счет действия акции;</w:t>
      </w:r>
    </w:p>
    <w:p>
      <w:pPr>
        <w:pStyle w:val="8"/>
        <w:spacing w:before="0"/>
      </w:pPr>
      <w:r>
        <w:rPr>
          <w:sz w:val="18"/>
          <w:szCs w:val="18"/>
          <w:vertAlign w:val="superscript"/>
        </w:rPr>
        <w:t>3)</w:t>
      </w:r>
      <w:r>
        <w:rPr>
          <w:sz w:val="18"/>
          <w:szCs w:val="18"/>
        </w:rPr>
        <w:t>Изменение цены за счет смены ассортимента и поставщиков продукции.</w:t>
      </w:r>
    </w:p>
    <w:p>
      <w:pPr>
        <w:pStyle w:val="8"/>
        <w:spacing w:before="0"/>
        <w:rPr>
          <w:sz w:val="18"/>
          <w:szCs w:val="18"/>
        </w:rPr>
      </w:pPr>
    </w:p>
    <w:p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pgSz w:w="11907" w:h="16840" w:code="9"/>
      <w:pgMar w:top="1418" w:right="851" w:bottom="567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0737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Revision"/>
    <w:hidden/>
    <w:uiPriority w:val="99"/>
    <w:semiHidden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390C09-B5DC-4B33-922B-AD5669B2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1277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GEG</cp:lastModifiedBy>
  <cp:revision>88</cp:revision>
  <cp:lastPrinted>2021-12-28T07:53:00Z</cp:lastPrinted>
  <dcterms:created xsi:type="dcterms:W3CDTF">2021-12-21T06:05:00Z</dcterms:created>
  <dcterms:modified xsi:type="dcterms:W3CDTF">2021-12-29T12:41:00Z</dcterms:modified>
</cp:coreProperties>
</file>