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1445D1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B129DC">
              <w:rPr>
                <w:bCs/>
                <w:sz w:val="26"/>
                <w:szCs w:val="26"/>
                <w:u w:val="single"/>
              </w:rPr>
              <w:t xml:space="preserve"> </w:t>
            </w:r>
            <w:r w:rsidR="00B46D74">
              <w:rPr>
                <w:bCs/>
                <w:sz w:val="26"/>
                <w:szCs w:val="26"/>
                <w:u w:val="single"/>
              </w:rPr>
              <w:t xml:space="preserve"> 31</w:t>
            </w:r>
            <w:r w:rsidR="00262C88">
              <w:rPr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4C6025">
              <w:rPr>
                <w:bCs/>
                <w:sz w:val="26"/>
                <w:szCs w:val="26"/>
                <w:u w:val="single"/>
              </w:rPr>
              <w:t>марта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B129DC">
              <w:rPr>
                <w:bCs/>
                <w:sz w:val="26"/>
                <w:szCs w:val="26"/>
                <w:u w:val="single"/>
              </w:rPr>
              <w:t>22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B129DC" w:rsidP="00FF473B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262C88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</w:rPr>
              <w:t xml:space="preserve">         </w:t>
            </w:r>
            <w:r w:rsidR="0037336F">
              <w:rPr>
                <w:bCs/>
                <w:sz w:val="26"/>
                <w:szCs w:val="26"/>
              </w:rPr>
              <w:t xml:space="preserve">   </w:t>
            </w:r>
            <w:r w:rsidR="00B46D74">
              <w:rPr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37336F">
              <w:rPr>
                <w:bCs/>
                <w:sz w:val="26"/>
                <w:szCs w:val="26"/>
              </w:rPr>
              <w:t xml:space="preserve">    </w:t>
            </w:r>
            <w:r w:rsidR="001445D1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>№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B46D74">
              <w:rPr>
                <w:bCs/>
                <w:sz w:val="26"/>
                <w:szCs w:val="26"/>
              </w:rPr>
              <w:t>502</w:t>
            </w:r>
            <w:r w:rsidR="00AF6BA7">
              <w:rPr>
                <w:bCs/>
                <w:sz w:val="26"/>
                <w:szCs w:val="26"/>
              </w:rPr>
              <w:t xml:space="preserve">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FF473B" w:rsidRPr="00FF473B" w:rsidRDefault="00FF473B" w:rsidP="00FF473B">
      <w:pPr>
        <w:ind w:firstLine="709"/>
        <w:rPr>
          <w:sz w:val="26"/>
          <w:szCs w:val="26"/>
        </w:rPr>
      </w:pPr>
      <w:r w:rsidRPr="00FF473B">
        <w:rPr>
          <w:sz w:val="26"/>
          <w:szCs w:val="26"/>
        </w:rPr>
        <w:t>На основании заявления филиала «Печорская ГРЭС» АО «</w:t>
      </w:r>
      <w:proofErr w:type="spellStart"/>
      <w:r w:rsidRPr="00FF473B">
        <w:rPr>
          <w:sz w:val="26"/>
          <w:szCs w:val="26"/>
        </w:rPr>
        <w:t>Интер</w:t>
      </w:r>
      <w:proofErr w:type="spellEnd"/>
      <w:r w:rsidRPr="00FF473B">
        <w:rPr>
          <w:sz w:val="26"/>
          <w:szCs w:val="26"/>
        </w:rPr>
        <w:t xml:space="preserve"> РАО-</w:t>
      </w:r>
      <w:proofErr w:type="spellStart"/>
      <w:r w:rsidRPr="00FF473B">
        <w:rPr>
          <w:sz w:val="26"/>
          <w:szCs w:val="26"/>
        </w:rPr>
        <w:t>Электрогенерация</w:t>
      </w:r>
      <w:proofErr w:type="spellEnd"/>
      <w:r w:rsidRPr="00FF473B">
        <w:rPr>
          <w:sz w:val="26"/>
          <w:szCs w:val="26"/>
        </w:rPr>
        <w:t>» от 16.03.2022 г. № ПГР/01/389.</w:t>
      </w:r>
    </w:p>
    <w:p w:rsidR="00B04580" w:rsidRDefault="00B04580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F673CF">
      <w:pPr>
        <w:rPr>
          <w:sz w:val="26"/>
          <w:szCs w:val="26"/>
        </w:rPr>
      </w:pPr>
    </w:p>
    <w:p w:rsidR="00A11CBD" w:rsidRPr="00913E56" w:rsidRDefault="00A11CBD" w:rsidP="004C6025">
      <w:pPr>
        <w:ind w:firstLine="709"/>
        <w:jc w:val="both"/>
        <w:rPr>
          <w:sz w:val="26"/>
          <w:szCs w:val="26"/>
        </w:rPr>
      </w:pPr>
      <w:r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5C64AB">
        <w:rPr>
          <w:sz w:val="26"/>
          <w:szCs w:val="26"/>
        </w:rPr>
        <w:t>2019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="00985C46" w:rsidRPr="00913E56">
        <w:rPr>
          <w:sz w:val="26"/>
          <w:szCs w:val="26"/>
        </w:rPr>
        <w:t xml:space="preserve">района «Печора» </w:t>
      </w:r>
      <w:r w:rsidRPr="00913E56">
        <w:rPr>
          <w:sz w:val="26"/>
          <w:szCs w:val="26"/>
        </w:rPr>
        <w:t xml:space="preserve"> следующие изменения:</w:t>
      </w:r>
    </w:p>
    <w:p w:rsidR="004C6025" w:rsidRPr="00FF473B" w:rsidRDefault="00FF473B" w:rsidP="004C6025">
      <w:pPr>
        <w:ind w:firstLine="709"/>
        <w:jc w:val="both"/>
        <w:rPr>
          <w:sz w:val="26"/>
          <w:szCs w:val="26"/>
        </w:rPr>
      </w:pPr>
      <w:r w:rsidRPr="00FF473B">
        <w:rPr>
          <w:sz w:val="26"/>
          <w:szCs w:val="26"/>
        </w:rPr>
        <w:t>1</w:t>
      </w:r>
      <w:r w:rsidR="004C6025" w:rsidRPr="00FF473B">
        <w:rPr>
          <w:sz w:val="26"/>
          <w:szCs w:val="26"/>
        </w:rPr>
        <w:t>. Приложение к постановлению дополнить позицией № 3</w:t>
      </w:r>
      <w:r w:rsidRPr="00FF473B">
        <w:rPr>
          <w:sz w:val="26"/>
          <w:szCs w:val="26"/>
        </w:rPr>
        <w:t>81</w:t>
      </w:r>
      <w:r w:rsidR="004C6025" w:rsidRPr="00FF473B">
        <w:rPr>
          <w:sz w:val="26"/>
          <w:szCs w:val="26"/>
        </w:rPr>
        <w:t>;</w:t>
      </w:r>
    </w:p>
    <w:p w:rsidR="004C6025" w:rsidRPr="00FF473B" w:rsidRDefault="00FF473B" w:rsidP="004C6025">
      <w:pPr>
        <w:ind w:firstLine="709"/>
        <w:jc w:val="both"/>
        <w:rPr>
          <w:sz w:val="26"/>
          <w:szCs w:val="26"/>
        </w:rPr>
      </w:pPr>
      <w:r w:rsidRPr="00FF473B">
        <w:rPr>
          <w:sz w:val="26"/>
          <w:szCs w:val="26"/>
        </w:rPr>
        <w:t>1.1</w:t>
      </w:r>
      <w:r w:rsidR="004C6025" w:rsidRPr="00FF473B">
        <w:rPr>
          <w:sz w:val="26"/>
          <w:szCs w:val="26"/>
        </w:rPr>
        <w:t xml:space="preserve"> Графу 2 позиции № 3</w:t>
      </w:r>
      <w:r w:rsidRPr="00FF473B">
        <w:rPr>
          <w:sz w:val="26"/>
          <w:szCs w:val="26"/>
        </w:rPr>
        <w:t>81</w:t>
      </w:r>
      <w:r w:rsidR="004C6025" w:rsidRPr="00FF473B">
        <w:rPr>
          <w:sz w:val="26"/>
          <w:szCs w:val="26"/>
        </w:rPr>
        <w:t xml:space="preserve"> дополнить данными о нахождении мест (площадок) накопления ТКО «</w:t>
      </w:r>
      <w:r w:rsidRPr="00FF473B">
        <w:rPr>
          <w:sz w:val="26"/>
          <w:szCs w:val="26"/>
        </w:rPr>
        <w:t>Республика Коми, г. Печора, «Печорская ГРЭС» (65.132812, 57.314485)</w:t>
      </w:r>
      <w:r w:rsidR="004C6025" w:rsidRPr="00FF473B">
        <w:rPr>
          <w:sz w:val="26"/>
          <w:szCs w:val="26"/>
        </w:rPr>
        <w:t>»;</w:t>
      </w:r>
    </w:p>
    <w:p w:rsidR="004C6025" w:rsidRPr="00FF473B" w:rsidRDefault="00FF473B" w:rsidP="004C6025">
      <w:pPr>
        <w:ind w:firstLine="709"/>
        <w:jc w:val="both"/>
        <w:rPr>
          <w:sz w:val="26"/>
          <w:szCs w:val="26"/>
        </w:rPr>
      </w:pPr>
      <w:r w:rsidRPr="00FF473B">
        <w:rPr>
          <w:sz w:val="26"/>
          <w:szCs w:val="26"/>
        </w:rPr>
        <w:t>1.2</w:t>
      </w:r>
      <w:r w:rsidR="004C6025" w:rsidRPr="00FF473B">
        <w:rPr>
          <w:sz w:val="26"/>
          <w:szCs w:val="26"/>
        </w:rPr>
        <w:t xml:space="preserve"> Графу 3 позиции № 3</w:t>
      </w:r>
      <w:r w:rsidRPr="00FF473B">
        <w:rPr>
          <w:sz w:val="26"/>
          <w:szCs w:val="26"/>
        </w:rPr>
        <w:t>81</w:t>
      </w:r>
      <w:r w:rsidR="004C6025" w:rsidRPr="00FF473B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Pr="00FF473B">
        <w:rPr>
          <w:sz w:val="26"/>
          <w:szCs w:val="26"/>
        </w:rPr>
        <w:t xml:space="preserve">Основание железобетонная плита, металлическое ограждение с 3-х сторон, 3,75 </w:t>
      </w:r>
      <w:proofErr w:type="spellStart"/>
      <w:r w:rsidRPr="00FF473B">
        <w:rPr>
          <w:sz w:val="26"/>
          <w:szCs w:val="26"/>
        </w:rPr>
        <w:t>кв.м</w:t>
      </w:r>
      <w:proofErr w:type="spellEnd"/>
      <w:r w:rsidRPr="00FF473B">
        <w:rPr>
          <w:sz w:val="26"/>
          <w:szCs w:val="26"/>
        </w:rPr>
        <w:t xml:space="preserve">., количество контейнеров - 3 металлических контейнера с крышками объемом 0,75 </w:t>
      </w:r>
      <w:proofErr w:type="spellStart"/>
      <w:r w:rsidRPr="00FF473B">
        <w:rPr>
          <w:sz w:val="26"/>
          <w:szCs w:val="26"/>
        </w:rPr>
        <w:t>куб.м</w:t>
      </w:r>
      <w:proofErr w:type="spellEnd"/>
      <w:r w:rsidRPr="00FF473B">
        <w:rPr>
          <w:sz w:val="26"/>
          <w:szCs w:val="26"/>
        </w:rPr>
        <w:t>.</w:t>
      </w:r>
      <w:r w:rsidR="004C6025" w:rsidRPr="00FF473B">
        <w:rPr>
          <w:sz w:val="26"/>
          <w:szCs w:val="26"/>
        </w:rPr>
        <w:t>»;</w:t>
      </w:r>
    </w:p>
    <w:p w:rsidR="004C6025" w:rsidRPr="00FF473B" w:rsidRDefault="00FF473B" w:rsidP="00FF473B">
      <w:pPr>
        <w:ind w:firstLine="709"/>
        <w:jc w:val="both"/>
        <w:rPr>
          <w:sz w:val="26"/>
          <w:szCs w:val="26"/>
        </w:rPr>
      </w:pPr>
      <w:r w:rsidRPr="00FF473B">
        <w:rPr>
          <w:sz w:val="26"/>
          <w:szCs w:val="26"/>
        </w:rPr>
        <w:t>1.3</w:t>
      </w:r>
      <w:r w:rsidR="004C6025" w:rsidRPr="00FF473B">
        <w:rPr>
          <w:sz w:val="26"/>
          <w:szCs w:val="26"/>
        </w:rPr>
        <w:t xml:space="preserve"> Графу 4 позиции № 3</w:t>
      </w:r>
      <w:r w:rsidRPr="00FF473B">
        <w:rPr>
          <w:sz w:val="26"/>
          <w:szCs w:val="26"/>
        </w:rPr>
        <w:t>81</w:t>
      </w:r>
      <w:r w:rsidR="004C6025" w:rsidRPr="00FF473B">
        <w:rPr>
          <w:sz w:val="26"/>
          <w:szCs w:val="26"/>
        </w:rPr>
        <w:t xml:space="preserve"> дополнить данными о собственниках мест (площадок) накопления ТКО «</w:t>
      </w:r>
      <w:r w:rsidRPr="00FF473B">
        <w:rPr>
          <w:sz w:val="26"/>
          <w:szCs w:val="26"/>
        </w:rPr>
        <w:t>Филиал «Печорская ГРЭС» АО «</w:t>
      </w:r>
      <w:proofErr w:type="spellStart"/>
      <w:r w:rsidRPr="00FF473B">
        <w:rPr>
          <w:sz w:val="26"/>
          <w:szCs w:val="26"/>
        </w:rPr>
        <w:t>Интер</w:t>
      </w:r>
      <w:proofErr w:type="spellEnd"/>
      <w:r w:rsidRPr="00FF473B">
        <w:rPr>
          <w:sz w:val="26"/>
          <w:szCs w:val="26"/>
        </w:rPr>
        <w:t xml:space="preserve"> РАО </w:t>
      </w:r>
      <w:proofErr w:type="gramStart"/>
      <w:r w:rsidRPr="00FF473B">
        <w:rPr>
          <w:sz w:val="26"/>
          <w:szCs w:val="26"/>
        </w:rPr>
        <w:t>-</w:t>
      </w:r>
      <w:proofErr w:type="spellStart"/>
      <w:r w:rsidRPr="00FF473B">
        <w:rPr>
          <w:sz w:val="26"/>
          <w:szCs w:val="26"/>
        </w:rPr>
        <w:t>Э</w:t>
      </w:r>
      <w:proofErr w:type="gramEnd"/>
      <w:r w:rsidRPr="00FF473B">
        <w:rPr>
          <w:sz w:val="26"/>
          <w:szCs w:val="26"/>
        </w:rPr>
        <w:t>лектрогенерация</w:t>
      </w:r>
      <w:proofErr w:type="spellEnd"/>
      <w:r w:rsidRPr="00FF473B">
        <w:rPr>
          <w:sz w:val="26"/>
          <w:szCs w:val="26"/>
        </w:rPr>
        <w:t>» ОГРН 1107746515887</w:t>
      </w:r>
      <w:r w:rsidR="004C6025" w:rsidRPr="00FF473B">
        <w:rPr>
          <w:sz w:val="26"/>
          <w:szCs w:val="26"/>
        </w:rPr>
        <w:t>»;</w:t>
      </w:r>
    </w:p>
    <w:p w:rsidR="004C6025" w:rsidRPr="00FF473B" w:rsidRDefault="00FF473B" w:rsidP="004C6025">
      <w:pPr>
        <w:ind w:firstLine="709"/>
        <w:jc w:val="both"/>
        <w:rPr>
          <w:sz w:val="26"/>
          <w:szCs w:val="26"/>
        </w:rPr>
      </w:pPr>
      <w:r w:rsidRPr="00FF473B">
        <w:rPr>
          <w:sz w:val="26"/>
          <w:szCs w:val="26"/>
        </w:rPr>
        <w:t>1.4</w:t>
      </w:r>
      <w:r w:rsidR="004C6025" w:rsidRPr="00FF473B">
        <w:rPr>
          <w:sz w:val="26"/>
          <w:szCs w:val="26"/>
        </w:rPr>
        <w:t xml:space="preserve"> Графу 5 позиции № 3</w:t>
      </w:r>
      <w:r w:rsidRPr="00FF473B">
        <w:rPr>
          <w:sz w:val="26"/>
          <w:szCs w:val="26"/>
        </w:rPr>
        <w:t>81</w:t>
      </w:r>
      <w:r w:rsidR="004C6025" w:rsidRPr="00FF473B">
        <w:rPr>
          <w:sz w:val="26"/>
          <w:szCs w:val="26"/>
        </w:rPr>
        <w:t xml:space="preserve"> дополнить данными об источниках образования ТКО «</w:t>
      </w:r>
      <w:r w:rsidRPr="00FF473B">
        <w:rPr>
          <w:sz w:val="26"/>
          <w:szCs w:val="26"/>
        </w:rPr>
        <w:t>Здание главного корпуса (ГК)</w:t>
      </w:r>
      <w:r w:rsidR="004C6025" w:rsidRPr="00FF473B">
        <w:rPr>
          <w:sz w:val="26"/>
          <w:szCs w:val="26"/>
        </w:rPr>
        <w:t>»</w:t>
      </w:r>
    </w:p>
    <w:p w:rsidR="00267258" w:rsidRPr="0042431A" w:rsidRDefault="00E2645A" w:rsidP="004C6025">
      <w:pPr>
        <w:ind w:firstLine="709"/>
        <w:jc w:val="both"/>
        <w:rPr>
          <w:sz w:val="26"/>
          <w:szCs w:val="26"/>
        </w:rPr>
      </w:pPr>
      <w:r w:rsidRPr="00FF473B">
        <w:rPr>
          <w:sz w:val="26"/>
          <w:szCs w:val="26"/>
        </w:rPr>
        <w:t>2</w:t>
      </w:r>
      <w:r w:rsidR="00B04580" w:rsidRPr="00FF473B">
        <w:rPr>
          <w:sz w:val="26"/>
          <w:szCs w:val="26"/>
        </w:rPr>
        <w:t>.Настоящее постановление вступает</w:t>
      </w:r>
      <w:r w:rsidR="00B04580" w:rsidRPr="00EF0730">
        <w:rPr>
          <w:sz w:val="26"/>
          <w:szCs w:val="26"/>
        </w:rPr>
        <w:t xml:space="preserve"> в силу со дня подписания</w:t>
      </w:r>
      <w:r w:rsidR="00B04580" w:rsidRPr="00B04580">
        <w:rPr>
          <w:sz w:val="26"/>
          <w:szCs w:val="26"/>
        </w:rPr>
        <w:t xml:space="preserve"> и подлежит размещению на официальном </w:t>
      </w:r>
      <w:r w:rsidR="00525750" w:rsidRPr="00525750">
        <w:rPr>
          <w:sz w:val="26"/>
          <w:szCs w:val="26"/>
        </w:rPr>
        <w:t>сайте муниципального района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034BCE" w:rsidRPr="00034BCE" w:rsidRDefault="003F5FBA" w:rsidP="00034BC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34BCE"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8B189A" w:rsidRPr="00B15786" w:rsidRDefault="00034BCE" w:rsidP="00034BCE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 w:rsidR="003F5FBA">
        <w:rPr>
          <w:sz w:val="26"/>
          <w:szCs w:val="26"/>
        </w:rPr>
        <w:t>уководитель</w:t>
      </w:r>
      <w:r w:rsidRPr="00034BCE">
        <w:rPr>
          <w:sz w:val="26"/>
          <w:szCs w:val="26"/>
        </w:rPr>
        <w:t xml:space="preserve"> администрации                                                                       </w:t>
      </w:r>
      <w:r w:rsidR="003F5FBA">
        <w:rPr>
          <w:sz w:val="26"/>
          <w:szCs w:val="26"/>
        </w:rPr>
        <w:t xml:space="preserve">        В.А.</w:t>
      </w:r>
      <w:r w:rsidR="00EE03C9">
        <w:rPr>
          <w:sz w:val="26"/>
          <w:szCs w:val="26"/>
        </w:rPr>
        <w:t xml:space="preserve"> </w:t>
      </w:r>
      <w:r w:rsidR="003F5FBA">
        <w:rPr>
          <w:sz w:val="26"/>
          <w:szCs w:val="26"/>
        </w:rPr>
        <w:t>Серов</w:t>
      </w:r>
    </w:p>
    <w:sectPr w:rsidR="008B189A" w:rsidRPr="00B15786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30" w:rsidRDefault="00EF0730" w:rsidP="00A11CBD">
      <w:r>
        <w:separator/>
      </w:r>
    </w:p>
  </w:endnote>
  <w:endnote w:type="continuationSeparator" w:id="0">
    <w:p w:rsidR="00EF0730" w:rsidRDefault="00EF0730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30" w:rsidRDefault="00EF0730" w:rsidP="00A11CBD">
      <w:r>
        <w:separator/>
      </w:r>
    </w:p>
  </w:footnote>
  <w:footnote w:type="continuationSeparator" w:id="0">
    <w:p w:rsidR="00EF0730" w:rsidRDefault="00EF0730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5D1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2C8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336F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2B73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025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5750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2633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29DC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46D74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0730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73B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299</Words>
  <Characters>1665</Characters>
  <Application>Microsoft Office Word</Application>
  <DocSecurity>0</DocSecurity>
  <Lines>118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Пользователь</cp:lastModifiedBy>
  <cp:revision>39</cp:revision>
  <cp:lastPrinted>2022-03-28T07:08:00Z</cp:lastPrinted>
  <dcterms:created xsi:type="dcterms:W3CDTF">2019-07-09T13:09:00Z</dcterms:created>
  <dcterms:modified xsi:type="dcterms:W3CDTF">2022-03-31T11:28:00Z</dcterms:modified>
</cp:coreProperties>
</file>