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77777777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4093FF87" w14:textId="4C68924B" w:rsidR="000D52CB" w:rsidRPr="00AE0456" w:rsidRDefault="000D52CB" w:rsidP="00AE0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BF53EE">
        <w:rPr>
          <w:rFonts w:ascii="Times New Roman" w:hAnsi="Times New Roman"/>
        </w:rPr>
        <w:t>11:12:1701005:795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DB0623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BF53EE">
        <w:rPr>
          <w:rFonts w:ascii="Times New Roman" w:eastAsia="Times New Roman" w:hAnsi="Times New Roman"/>
          <w:lang w:eastAsia="ru-RU"/>
        </w:rPr>
        <w:t>25</w:t>
      </w:r>
      <w:r w:rsidRPr="00365E32">
        <w:rPr>
          <w:rFonts w:ascii="Times New Roman" w:eastAsia="Times New Roman" w:hAnsi="Times New Roman"/>
          <w:lang w:eastAsia="ru-RU"/>
        </w:rPr>
        <w:t xml:space="preserve">,0 кв. м., </w:t>
      </w:r>
      <w:r w:rsidR="00AE0456">
        <w:rPr>
          <w:rFonts w:ascii="Times New Roman" w:eastAsia="Times New Roman" w:hAnsi="Times New Roman"/>
          <w:lang w:eastAsia="ru-RU"/>
        </w:rPr>
        <w:t>адрес</w:t>
      </w:r>
      <w:r w:rsidR="00BF53EE">
        <w:rPr>
          <w:rFonts w:ascii="Times New Roman" w:eastAsia="Times New Roman" w:hAnsi="Times New Roman"/>
          <w:lang w:eastAsia="ru-RU"/>
        </w:rPr>
        <w:t>:</w:t>
      </w:r>
      <w:r w:rsidR="00BF53EE" w:rsidRPr="00BF53EE">
        <w:rPr>
          <w:rFonts w:ascii="Times New Roman" w:eastAsia="Times New Roman" w:hAnsi="Times New Roman"/>
          <w:lang w:eastAsia="ru-RU"/>
        </w:rPr>
        <w:t xml:space="preserve"> </w:t>
      </w:r>
      <w:r w:rsidR="00BF53EE" w:rsidRPr="00BF53EE">
        <w:rPr>
          <w:rFonts w:ascii="Times New Roman" w:eastAsia="Times New Roman" w:hAnsi="Times New Roman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Железнодорожная</w:t>
      </w:r>
      <w:r w:rsidR="00AE0456" w:rsidRPr="00AE0456">
        <w:rPr>
          <w:rFonts w:ascii="Times New Roman" w:hAnsi="Times New Roman"/>
        </w:rPr>
        <w:t>.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</w:t>
      </w:r>
      <w:r w:rsidR="00AE0456">
        <w:rPr>
          <w:rFonts w:ascii="Times New Roman" w:eastAsia="Times New Roman" w:hAnsi="Times New Roman"/>
          <w:lang w:eastAsia="ru-RU"/>
        </w:rPr>
        <w:t>объекты складского назначения различного профиля</w:t>
      </w:r>
      <w:r w:rsidR="00F50ECF">
        <w:rPr>
          <w:rFonts w:ascii="Times New Roman" w:eastAsia="Times New Roman" w:hAnsi="Times New Roman"/>
          <w:lang w:eastAsia="ru-RU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</w:p>
    <w:p w14:paraId="08BEB0FE" w14:textId="79842864" w:rsidR="000D52CB" w:rsidRPr="00760E70" w:rsidRDefault="00AE0456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решение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об участии в аукционе</w:t>
      </w:r>
      <w:r w:rsidR="000D52CB"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</w:p>
    <w:p w14:paraId="1698B6AD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7BA4B960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аукциона:</w:t>
      </w:r>
    </w:p>
    <w:p w14:paraId="7968905B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14:paraId="3B76F642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5DD21DE9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14:paraId="60D26EFA" w14:textId="1F47D18E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AE0456">
        <w:rPr>
          <w:rFonts w:ascii="Times New Roman" w:hAnsi="Times New Roman"/>
        </w:rPr>
        <w:t>11:12:</w:t>
      </w:r>
      <w:r w:rsidR="00BF53EE">
        <w:rPr>
          <w:rFonts w:ascii="Times New Roman" w:hAnsi="Times New Roman"/>
        </w:rPr>
        <w:t>1701005:795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14:paraId="03F845EA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669ED45C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77777777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21DDE7AE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B76DB"/>
    <w:rsid w:val="0027554B"/>
    <w:rsid w:val="00334E25"/>
    <w:rsid w:val="00365E32"/>
    <w:rsid w:val="00367DE7"/>
    <w:rsid w:val="004731ED"/>
    <w:rsid w:val="00496D44"/>
    <w:rsid w:val="00702A64"/>
    <w:rsid w:val="007441FD"/>
    <w:rsid w:val="00846804"/>
    <w:rsid w:val="00AE0456"/>
    <w:rsid w:val="00B12394"/>
    <w:rsid w:val="00B24BCA"/>
    <w:rsid w:val="00BF53EE"/>
    <w:rsid w:val="00CF1B33"/>
    <w:rsid w:val="00D2153B"/>
    <w:rsid w:val="00DB0623"/>
    <w:rsid w:val="00E15D32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17</cp:revision>
  <cp:lastPrinted>2021-12-17T09:47:00Z</cp:lastPrinted>
  <dcterms:created xsi:type="dcterms:W3CDTF">2018-09-07T06:15:00Z</dcterms:created>
  <dcterms:modified xsi:type="dcterms:W3CDTF">2022-04-07T11:18:00Z</dcterms:modified>
</cp:coreProperties>
</file>