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D42D58" wp14:editId="24DC77F1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073C85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E117C3" w:rsidRDefault="00E117C3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u w:val="single"/>
                <w:lang w:eastAsia="ru-RU"/>
              </w:rPr>
              <w:t xml:space="preserve">    </w:t>
            </w:r>
            <w:r w:rsidRPr="00E11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14 </w:t>
            </w:r>
            <w:r w:rsidR="00D13015" w:rsidRPr="00E11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95E74" w:rsidRPr="00E11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D13015" w:rsidRPr="00E11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E11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95E74" w:rsidRPr="00E11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2022</w:t>
            </w:r>
            <w:r w:rsidR="00D13015" w:rsidRPr="00E11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D6C29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C29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073C85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</w:tcPr>
          <w:p w:rsidR="00D13015" w:rsidRPr="00073C85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E117C3" w:rsidRDefault="00D13015" w:rsidP="00581C9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="00576A0B"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E117C3"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576A0B"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031D1"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E117C3"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</w:t>
            </w:r>
          </w:p>
          <w:p w:rsidR="00D13015" w:rsidRPr="00073C85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13015" w:rsidRPr="00073C85" w:rsidRDefault="00D13015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</w:tr>
      <w:tr w:rsidR="00D13015" w:rsidRPr="00E117C3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581C93" w:rsidRPr="00E117C3" w:rsidRDefault="00A67CF6" w:rsidP="00A67CF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</w:t>
            </w:r>
          </w:p>
          <w:p w:rsidR="00581C93" w:rsidRPr="00E117C3" w:rsidRDefault="00A67CF6" w:rsidP="00581C9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17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МР «Печора» от 28.10.2021 г. № 1433 </w:t>
            </w:r>
          </w:p>
          <w:p w:rsidR="00D13015" w:rsidRPr="00E117C3" w:rsidRDefault="00D13015" w:rsidP="00A67CF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13015" w:rsidRPr="00E117C3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Pr="00E117C3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E117C3"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7031D1" w:rsidRPr="00E117C3">
        <w:rPr>
          <w:rFonts w:ascii="Times New Roman" w:hAnsi="Times New Roman" w:cs="Times New Roman"/>
          <w:sz w:val="26"/>
          <w:szCs w:val="26"/>
        </w:rPr>
        <w:t>ритории Республики Коми, на 2021-2023</w:t>
      </w:r>
      <w:r w:rsidRPr="00E117C3"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 w:rsidRPr="00E117C3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Республики Коми </w:t>
      </w:r>
      <w:r w:rsidR="003557F0" w:rsidRPr="00E117C3">
        <w:rPr>
          <w:rFonts w:ascii="Times New Roman" w:hAnsi="Times New Roman" w:cs="Times New Roman"/>
          <w:sz w:val="26"/>
          <w:szCs w:val="26"/>
        </w:rPr>
        <w:t>от 28 июля 2020 года № 379</w:t>
      </w:r>
      <w:r w:rsidRPr="00E117C3">
        <w:rPr>
          <w:rFonts w:ascii="Times New Roman" w:hAnsi="Times New Roman" w:cs="Times New Roman"/>
          <w:sz w:val="26"/>
          <w:szCs w:val="26"/>
        </w:rPr>
        <w:t>,  предложениями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 w:rsidRPr="00E117C3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 w:rsidRPr="00E117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7CF6" w:rsidRPr="00E117C3" w:rsidRDefault="00A67CF6" w:rsidP="00D13015">
      <w:pPr>
        <w:spacing w:line="240" w:lineRule="auto"/>
        <w:ind w:firstLine="709"/>
        <w:rPr>
          <w:sz w:val="26"/>
          <w:szCs w:val="26"/>
        </w:rPr>
      </w:pPr>
    </w:p>
    <w:p w:rsidR="00D13015" w:rsidRPr="00E117C3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117C3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E117C3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581C93" w:rsidRPr="00E117C3" w:rsidRDefault="00581C93" w:rsidP="00581C93">
      <w:pPr>
        <w:pStyle w:val="a6"/>
        <w:numPr>
          <w:ilvl w:val="0"/>
          <w:numId w:val="3"/>
        </w:numPr>
        <w:ind w:left="0" w:firstLine="709"/>
        <w:jc w:val="both"/>
        <w:rPr>
          <w:szCs w:val="26"/>
        </w:rPr>
      </w:pPr>
      <w:r w:rsidRPr="00E117C3">
        <w:rPr>
          <w:szCs w:val="26"/>
        </w:rPr>
        <w:t xml:space="preserve">Внести в постановление администрации МР «Печора» от 28.10.2021 г.  </w:t>
      </w:r>
      <w:r w:rsidR="00EA409E" w:rsidRPr="00E117C3">
        <w:rPr>
          <w:szCs w:val="26"/>
        </w:rPr>
        <w:t xml:space="preserve">        </w:t>
      </w:r>
      <w:r w:rsidRPr="00E117C3">
        <w:rPr>
          <w:szCs w:val="26"/>
        </w:rPr>
        <w:t>№ 1433 «О принятие решения проведения в 2022 году капитального ремонта общего имущества в многоквартирных домах»</w:t>
      </w:r>
      <w:r w:rsidR="009E5AEC" w:rsidRPr="00E117C3">
        <w:rPr>
          <w:szCs w:val="26"/>
        </w:rPr>
        <w:t xml:space="preserve"> изменения</w:t>
      </w:r>
      <w:r w:rsidRPr="00E117C3">
        <w:rPr>
          <w:szCs w:val="26"/>
        </w:rPr>
        <w:t xml:space="preserve"> согласно приложению к настоящему постановлению.</w:t>
      </w:r>
    </w:p>
    <w:p w:rsidR="00D13015" w:rsidRPr="00E117C3" w:rsidRDefault="00D13015" w:rsidP="00581C93">
      <w:pPr>
        <w:pStyle w:val="a6"/>
        <w:numPr>
          <w:ilvl w:val="0"/>
          <w:numId w:val="3"/>
        </w:numPr>
        <w:ind w:left="0" w:right="72" w:firstLine="709"/>
        <w:jc w:val="both"/>
        <w:textAlignment w:val="baseline"/>
        <w:rPr>
          <w:szCs w:val="26"/>
        </w:rPr>
      </w:pPr>
      <w:r w:rsidRPr="00E117C3">
        <w:rPr>
          <w:szCs w:val="26"/>
        </w:rPr>
        <w:t>Настоящее постановление вступает в силу со дня принятия и подлежит опубликованию, и  размещению на официальном сайте муниципального района «Печора».</w:t>
      </w:r>
    </w:p>
    <w:p w:rsidR="00A67CF6" w:rsidRPr="00E117C3" w:rsidRDefault="00A67CF6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C85" w:rsidRPr="00E117C3" w:rsidRDefault="00073C8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CF6" w:rsidRPr="00E117C3" w:rsidRDefault="00A67CF6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4E4A" w:rsidRPr="00E117C3" w:rsidRDefault="008E4E4A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 муниципального района –</w:t>
      </w:r>
    </w:p>
    <w:p w:rsidR="00D13015" w:rsidRPr="00E117C3" w:rsidRDefault="008E4E4A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</w:t>
      </w:r>
      <w:r w:rsid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  <w:bookmarkStart w:id="0" w:name="_GoBack"/>
      <w:bookmarkEnd w:id="0"/>
      <w:r w:rsidR="00A86513"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A86513"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A86513"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117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Канищев</w:t>
      </w:r>
    </w:p>
    <w:sectPr w:rsidR="00D13015" w:rsidRPr="00E117C3" w:rsidSect="00073C85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D5861228"/>
    <w:lvl w:ilvl="0" w:tplc="D2F0F12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3C85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75B5B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3C5E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616E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1C93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81E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6F1E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5E7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4E4A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5AEC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67CF6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D6C29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1EE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6BF6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17C3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09E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14398-362A-4286-A7A2-0B6600F1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206</cp:revision>
  <cp:lastPrinted>2022-04-14T12:11:00Z</cp:lastPrinted>
  <dcterms:created xsi:type="dcterms:W3CDTF">2015-07-23T06:55:00Z</dcterms:created>
  <dcterms:modified xsi:type="dcterms:W3CDTF">2022-04-14T12:11:00Z</dcterms:modified>
</cp:coreProperties>
</file>