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FE8" w:rsidRPr="004176DE" w:rsidRDefault="004A7FE8" w:rsidP="0001772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E1AE9" w:rsidRPr="004176DE" w:rsidRDefault="001A2C0A" w:rsidP="00545A75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П</w:t>
      </w:r>
      <w:r w:rsidR="00FE1AE9" w:rsidRPr="004176DE">
        <w:rPr>
          <w:rFonts w:ascii="Times New Roman" w:hAnsi="Times New Roman"/>
          <w:sz w:val="26"/>
          <w:szCs w:val="26"/>
        </w:rPr>
        <w:t>риложение</w:t>
      </w:r>
      <w:r w:rsidR="00CF4BC4" w:rsidRPr="004176DE">
        <w:rPr>
          <w:rFonts w:ascii="Times New Roman" w:hAnsi="Times New Roman"/>
          <w:sz w:val="26"/>
          <w:szCs w:val="26"/>
        </w:rPr>
        <w:t xml:space="preserve"> </w:t>
      </w:r>
      <w:r w:rsidRPr="004176DE">
        <w:rPr>
          <w:rFonts w:ascii="Times New Roman" w:hAnsi="Times New Roman"/>
          <w:sz w:val="26"/>
          <w:szCs w:val="26"/>
        </w:rPr>
        <w:t xml:space="preserve"> </w:t>
      </w:r>
      <w:r w:rsidR="00CF4BC4" w:rsidRPr="004176DE">
        <w:rPr>
          <w:rFonts w:ascii="Times New Roman" w:hAnsi="Times New Roman"/>
          <w:sz w:val="26"/>
          <w:szCs w:val="26"/>
        </w:rPr>
        <w:t>1</w:t>
      </w:r>
    </w:p>
    <w:p w:rsidR="00FE1AE9" w:rsidRPr="004176DE" w:rsidRDefault="00FE1AE9" w:rsidP="00545A75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к </w:t>
      </w:r>
      <w:r w:rsidR="0079119B" w:rsidRPr="004176DE">
        <w:rPr>
          <w:rFonts w:ascii="Times New Roman" w:hAnsi="Times New Roman"/>
          <w:sz w:val="26"/>
          <w:szCs w:val="26"/>
        </w:rPr>
        <w:t>постановлению администрации</w:t>
      </w:r>
    </w:p>
    <w:p w:rsidR="00FE1AE9" w:rsidRPr="004176DE" w:rsidRDefault="00FE1AE9" w:rsidP="00545A75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 </w:t>
      </w:r>
      <w:r w:rsidR="00BB48BB" w:rsidRPr="004176DE">
        <w:rPr>
          <w:rFonts w:ascii="Times New Roman" w:hAnsi="Times New Roman"/>
          <w:bCs/>
          <w:sz w:val="26"/>
          <w:szCs w:val="26"/>
        </w:rPr>
        <w:t>муниципального района</w:t>
      </w:r>
      <w:r w:rsidR="001A2C0A" w:rsidRPr="004176DE">
        <w:rPr>
          <w:rFonts w:ascii="Times New Roman" w:hAnsi="Times New Roman"/>
          <w:bCs/>
          <w:sz w:val="26"/>
          <w:szCs w:val="26"/>
        </w:rPr>
        <w:t xml:space="preserve"> «Печора»</w:t>
      </w:r>
    </w:p>
    <w:p w:rsidR="00FE1AE9" w:rsidRPr="004176DE" w:rsidRDefault="00FE1AE9" w:rsidP="00545A75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от </w:t>
      </w:r>
      <w:r w:rsidR="002209B4">
        <w:rPr>
          <w:rFonts w:ascii="Times New Roman" w:hAnsi="Times New Roman"/>
          <w:sz w:val="26"/>
          <w:szCs w:val="26"/>
        </w:rPr>
        <w:t xml:space="preserve"> 26 </w:t>
      </w:r>
      <w:r w:rsidR="00AE20BE" w:rsidRPr="004176DE">
        <w:rPr>
          <w:rFonts w:ascii="Times New Roman" w:hAnsi="Times New Roman"/>
          <w:sz w:val="26"/>
          <w:szCs w:val="26"/>
        </w:rPr>
        <w:t xml:space="preserve"> апреля </w:t>
      </w:r>
      <w:r w:rsidR="001A2C0A" w:rsidRPr="004176DE">
        <w:rPr>
          <w:rFonts w:ascii="Times New Roman" w:hAnsi="Times New Roman"/>
          <w:sz w:val="26"/>
          <w:szCs w:val="26"/>
        </w:rPr>
        <w:t>202</w:t>
      </w:r>
      <w:r w:rsidR="00A94ACD" w:rsidRPr="004176DE">
        <w:rPr>
          <w:rFonts w:ascii="Times New Roman" w:hAnsi="Times New Roman"/>
          <w:sz w:val="26"/>
          <w:szCs w:val="26"/>
        </w:rPr>
        <w:t>2</w:t>
      </w:r>
      <w:r w:rsidR="001A2C0A" w:rsidRPr="004176DE">
        <w:rPr>
          <w:rFonts w:ascii="Times New Roman" w:hAnsi="Times New Roman"/>
          <w:sz w:val="26"/>
          <w:szCs w:val="26"/>
        </w:rPr>
        <w:t xml:space="preserve"> г.  № </w:t>
      </w:r>
      <w:r w:rsidR="002209B4">
        <w:rPr>
          <w:rFonts w:ascii="Times New Roman" w:hAnsi="Times New Roman"/>
          <w:sz w:val="26"/>
          <w:szCs w:val="26"/>
        </w:rPr>
        <w:t>705</w:t>
      </w:r>
    </w:p>
    <w:p w:rsidR="00FE1AE9" w:rsidRPr="004176DE" w:rsidRDefault="00FE1AE9" w:rsidP="00545A75">
      <w:pPr>
        <w:pStyle w:val="a3"/>
        <w:spacing w:before="0" w:beforeAutospacing="0" w:after="0" w:afterAutospacing="0"/>
        <w:ind w:firstLine="567"/>
        <w:jc w:val="right"/>
        <w:rPr>
          <w:sz w:val="26"/>
          <w:szCs w:val="26"/>
        </w:rPr>
      </w:pPr>
    </w:p>
    <w:p w:rsidR="00FE1AE9" w:rsidRPr="004176DE" w:rsidRDefault="00FE1AE9" w:rsidP="00545A75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</w:p>
    <w:p w:rsidR="00FE1AE9" w:rsidRPr="004176DE" w:rsidRDefault="00FE1AE9" w:rsidP="00545A75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6"/>
          <w:szCs w:val="26"/>
        </w:rPr>
      </w:pPr>
      <w:r w:rsidRPr="004176DE">
        <w:rPr>
          <w:b/>
          <w:bCs/>
          <w:color w:val="000000"/>
          <w:sz w:val="26"/>
          <w:szCs w:val="26"/>
        </w:rPr>
        <w:t>ПОРЯДОК</w:t>
      </w:r>
    </w:p>
    <w:p w:rsidR="00213644" w:rsidRPr="004176DE" w:rsidRDefault="00213644" w:rsidP="00545A75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4176DE">
        <w:rPr>
          <w:rFonts w:ascii="Times New Roman" w:hAnsi="Times New Roman"/>
          <w:b/>
          <w:bCs/>
          <w:sz w:val="26"/>
          <w:szCs w:val="26"/>
        </w:rPr>
        <w:t>реализации народных инициатив</w:t>
      </w:r>
      <w:r w:rsidR="00650ED6" w:rsidRPr="00650ED6">
        <w:rPr>
          <w:rFonts w:ascii="Times New Roman" w:eastAsiaTheme="minorHAnsi" w:hAnsi="Times New Roman" w:cstheme="minorBidi"/>
          <w:sz w:val="26"/>
          <w:szCs w:val="26"/>
          <w:lang w:eastAsia="en-US"/>
        </w:rPr>
        <w:t xml:space="preserve"> </w:t>
      </w:r>
      <w:r w:rsidR="00650ED6" w:rsidRPr="00650ED6">
        <w:rPr>
          <w:rFonts w:ascii="Times New Roman" w:hAnsi="Times New Roman"/>
          <w:b/>
          <w:bCs/>
          <w:sz w:val="26"/>
          <w:szCs w:val="26"/>
        </w:rPr>
        <w:t>в муниципальном образовании муниципального района «Печора»</w:t>
      </w:r>
    </w:p>
    <w:p w:rsidR="00FE1AE9" w:rsidRPr="004176DE" w:rsidRDefault="00FE1AE9" w:rsidP="00545A75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4176DE">
        <w:rPr>
          <w:rFonts w:ascii="Times New Roman" w:hAnsi="Times New Roman"/>
          <w:sz w:val="26"/>
          <w:szCs w:val="26"/>
        </w:rPr>
        <w:t xml:space="preserve">      </w:t>
      </w:r>
    </w:p>
    <w:p w:rsidR="00FE1AE9" w:rsidRPr="004176DE" w:rsidRDefault="00FE1AE9" w:rsidP="00A94ACD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1. Настоящий порядок устанавливает </w:t>
      </w:r>
      <w:r w:rsidR="00213644" w:rsidRPr="004176DE">
        <w:rPr>
          <w:rFonts w:ascii="Times New Roman" w:hAnsi="Times New Roman"/>
          <w:sz w:val="26"/>
          <w:szCs w:val="26"/>
        </w:rPr>
        <w:t>порядок реализации народных инициатив</w:t>
      </w:r>
      <w:r w:rsidR="00BA09FE" w:rsidRPr="004176DE">
        <w:rPr>
          <w:rFonts w:ascii="Times New Roman" w:hAnsi="Times New Roman"/>
          <w:bCs/>
          <w:sz w:val="26"/>
          <w:szCs w:val="26"/>
        </w:rPr>
        <w:t xml:space="preserve"> </w:t>
      </w:r>
      <w:r w:rsidR="00F479D6" w:rsidRPr="004176DE">
        <w:rPr>
          <w:rFonts w:ascii="Times New Roman" w:hAnsi="Times New Roman"/>
          <w:bCs/>
          <w:sz w:val="26"/>
          <w:szCs w:val="26"/>
        </w:rPr>
        <w:t>на территории</w:t>
      </w:r>
      <w:r w:rsidR="00BA09FE" w:rsidRPr="004176DE">
        <w:rPr>
          <w:rFonts w:ascii="Times New Roman" w:hAnsi="Times New Roman"/>
          <w:bCs/>
          <w:sz w:val="26"/>
          <w:szCs w:val="26"/>
        </w:rPr>
        <w:t xml:space="preserve"> </w:t>
      </w:r>
      <w:r w:rsidR="0001772A" w:rsidRPr="004176DE">
        <w:rPr>
          <w:rFonts w:ascii="Times New Roman" w:hAnsi="Times New Roman"/>
          <w:bCs/>
          <w:sz w:val="26"/>
          <w:szCs w:val="26"/>
        </w:rPr>
        <w:t>муниципально</w:t>
      </w:r>
      <w:r w:rsidR="00F479D6" w:rsidRPr="004176DE">
        <w:rPr>
          <w:rFonts w:ascii="Times New Roman" w:hAnsi="Times New Roman"/>
          <w:bCs/>
          <w:sz w:val="26"/>
          <w:szCs w:val="26"/>
        </w:rPr>
        <w:t>го</w:t>
      </w:r>
      <w:r w:rsidR="0001772A" w:rsidRPr="004176DE">
        <w:rPr>
          <w:rFonts w:ascii="Times New Roman" w:hAnsi="Times New Roman"/>
          <w:bCs/>
          <w:sz w:val="26"/>
          <w:szCs w:val="26"/>
        </w:rPr>
        <w:t xml:space="preserve"> образовани</w:t>
      </w:r>
      <w:r w:rsidR="00F479D6" w:rsidRPr="004176DE">
        <w:rPr>
          <w:rFonts w:ascii="Times New Roman" w:hAnsi="Times New Roman"/>
          <w:bCs/>
          <w:sz w:val="26"/>
          <w:szCs w:val="26"/>
        </w:rPr>
        <w:t>я</w:t>
      </w:r>
      <w:r w:rsidR="0001772A" w:rsidRPr="004176DE">
        <w:rPr>
          <w:rFonts w:ascii="Times New Roman" w:hAnsi="Times New Roman"/>
          <w:bCs/>
          <w:sz w:val="26"/>
          <w:szCs w:val="26"/>
        </w:rPr>
        <w:t xml:space="preserve"> </w:t>
      </w:r>
      <w:r w:rsidR="00BB48BB" w:rsidRPr="004176DE">
        <w:rPr>
          <w:rFonts w:ascii="Times New Roman" w:hAnsi="Times New Roman"/>
          <w:bCs/>
          <w:sz w:val="26"/>
          <w:szCs w:val="26"/>
        </w:rPr>
        <w:t>муниципального района</w:t>
      </w:r>
      <w:r w:rsidR="0001772A" w:rsidRPr="004176DE">
        <w:rPr>
          <w:rFonts w:ascii="Times New Roman" w:hAnsi="Times New Roman"/>
          <w:bCs/>
          <w:sz w:val="26"/>
          <w:szCs w:val="26"/>
        </w:rPr>
        <w:t xml:space="preserve">  «</w:t>
      </w:r>
      <w:r w:rsidR="001A2C0A" w:rsidRPr="004176DE">
        <w:rPr>
          <w:rFonts w:ascii="Times New Roman" w:hAnsi="Times New Roman"/>
          <w:bCs/>
          <w:sz w:val="26"/>
          <w:szCs w:val="26"/>
        </w:rPr>
        <w:t>Печора</w:t>
      </w:r>
      <w:r w:rsidR="0001772A" w:rsidRPr="004176DE">
        <w:rPr>
          <w:rFonts w:ascii="Times New Roman" w:hAnsi="Times New Roman"/>
          <w:bCs/>
          <w:sz w:val="26"/>
          <w:szCs w:val="26"/>
        </w:rPr>
        <w:t>» (далее – муниципальное образование).</w:t>
      </w:r>
    </w:p>
    <w:p w:rsidR="00A94ACD" w:rsidRPr="004176DE" w:rsidRDefault="00A94ACD" w:rsidP="00A94ACD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4176DE">
        <w:rPr>
          <w:rFonts w:ascii="Times New Roman" w:hAnsi="Times New Roman"/>
          <w:bCs/>
          <w:sz w:val="26"/>
          <w:szCs w:val="26"/>
        </w:rPr>
        <w:t>2. Реализация народных инициатив</w:t>
      </w:r>
      <w:r w:rsidRPr="004176DE">
        <w:rPr>
          <w:sz w:val="26"/>
          <w:szCs w:val="26"/>
        </w:rPr>
        <w:t xml:space="preserve"> </w:t>
      </w:r>
      <w:r w:rsidRPr="004176DE">
        <w:rPr>
          <w:rFonts w:ascii="Times New Roman" w:hAnsi="Times New Roman"/>
          <w:bCs/>
          <w:sz w:val="26"/>
          <w:szCs w:val="26"/>
        </w:rPr>
        <w:t>осуществляется за счет средств республиканского бюджета Республики Коми на соответствующий финансовый год в пределах выделенных средств.</w:t>
      </w:r>
    </w:p>
    <w:p w:rsidR="00FE1AE9" w:rsidRPr="004176DE" w:rsidRDefault="00A94ACD" w:rsidP="00545A75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76DE">
        <w:rPr>
          <w:rFonts w:ascii="Times New Roman" w:hAnsi="Times New Roman" w:cs="Times New Roman"/>
          <w:sz w:val="26"/>
          <w:szCs w:val="26"/>
        </w:rPr>
        <w:t>3</w:t>
      </w:r>
      <w:r w:rsidR="00FE1AE9" w:rsidRPr="004176DE">
        <w:rPr>
          <w:rFonts w:ascii="Times New Roman" w:hAnsi="Times New Roman" w:cs="Times New Roman"/>
          <w:sz w:val="26"/>
          <w:szCs w:val="26"/>
        </w:rPr>
        <w:t xml:space="preserve">. </w:t>
      </w:r>
      <w:r w:rsidR="00213644" w:rsidRPr="004176DE">
        <w:rPr>
          <w:rFonts w:ascii="Times New Roman" w:hAnsi="Times New Roman" w:cs="Times New Roman"/>
          <w:sz w:val="26"/>
          <w:szCs w:val="26"/>
        </w:rPr>
        <w:t>Народные инициативы – это проектные предложения граждан, проживающих в соответствующем муниципальном образовании, направленные на решение вопросов местного значения в соответствующем муниципальном образовании.</w:t>
      </w:r>
    </w:p>
    <w:p w:rsidR="004F5767" w:rsidRPr="004176DE" w:rsidRDefault="004F5767" w:rsidP="004F576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76DE">
        <w:rPr>
          <w:rFonts w:ascii="Times New Roman" w:hAnsi="Times New Roman" w:cs="Times New Roman"/>
          <w:sz w:val="26"/>
          <w:szCs w:val="26"/>
        </w:rPr>
        <w:t>Народные инициативы реализуются по следующим приоритетным направлениям:</w:t>
      </w:r>
    </w:p>
    <w:p w:rsidR="004F5767" w:rsidRPr="004176DE" w:rsidRDefault="004F5767" w:rsidP="004F576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76DE">
        <w:rPr>
          <w:rFonts w:ascii="Times New Roman" w:hAnsi="Times New Roman" w:cs="Times New Roman"/>
          <w:sz w:val="26"/>
          <w:szCs w:val="26"/>
        </w:rPr>
        <w:t>- благоустройство территории (включая освещение улиц, озеленение, обустройство пешеходных дорожек и тротуаров, благоустройство парков, скверов, размещение и содержание малых архитектурных форм, снос ветхих и бесхозных строений и т.д.);</w:t>
      </w:r>
    </w:p>
    <w:p w:rsidR="004F5767" w:rsidRPr="004176DE" w:rsidRDefault="004F5767" w:rsidP="004F576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76DE">
        <w:rPr>
          <w:rFonts w:ascii="Times New Roman" w:hAnsi="Times New Roman" w:cs="Times New Roman"/>
          <w:sz w:val="26"/>
          <w:szCs w:val="26"/>
        </w:rPr>
        <w:t>- ремонт автодорог местного значения в границах населенного пункта и обеспечение безопасности дорожного движения на них;</w:t>
      </w:r>
    </w:p>
    <w:p w:rsidR="004F5767" w:rsidRPr="004176DE" w:rsidRDefault="004F5767" w:rsidP="004F576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76DE">
        <w:rPr>
          <w:rFonts w:ascii="Times New Roman" w:hAnsi="Times New Roman" w:cs="Times New Roman"/>
          <w:sz w:val="26"/>
          <w:szCs w:val="26"/>
        </w:rPr>
        <w:t>- создание условий для организации досуга и обеспечение жителей населенного пункта услугами организаций культуры (ремонт домов культуры, оснащение оборудованием);</w:t>
      </w:r>
    </w:p>
    <w:p w:rsidR="004F5767" w:rsidRPr="004176DE" w:rsidRDefault="004F5767" w:rsidP="004F576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76DE">
        <w:rPr>
          <w:rFonts w:ascii="Times New Roman" w:hAnsi="Times New Roman" w:cs="Times New Roman"/>
          <w:sz w:val="26"/>
          <w:szCs w:val="26"/>
        </w:rPr>
        <w:t>- организация сбора (в том числе раздельного сбора) и транспортировке твердых коммунальных отходов, обустройство контейнерных площадок, приобретение коммунальной техники, приобретение контейнеров;</w:t>
      </w:r>
    </w:p>
    <w:p w:rsidR="004F5767" w:rsidRPr="004176DE" w:rsidRDefault="004F5767" w:rsidP="004F576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76DE">
        <w:rPr>
          <w:rFonts w:ascii="Times New Roman" w:hAnsi="Times New Roman" w:cs="Times New Roman"/>
          <w:sz w:val="26"/>
          <w:szCs w:val="26"/>
        </w:rPr>
        <w:t>- обеспечение условий для развития физической культуры, школьного и массового спорта (комплексные спортивные площадки, детские спортивные городки, модернизация оборудования, установка тренажеров, футбольные поля и т.д.);</w:t>
      </w:r>
    </w:p>
    <w:p w:rsidR="004F5767" w:rsidRPr="004176DE" w:rsidRDefault="004F5767" w:rsidP="004F576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76DE">
        <w:rPr>
          <w:rFonts w:ascii="Times New Roman" w:hAnsi="Times New Roman" w:cs="Times New Roman"/>
          <w:sz w:val="26"/>
          <w:szCs w:val="26"/>
        </w:rPr>
        <w:t>- содержание мест захоронения на территории населенного пункта;</w:t>
      </w:r>
    </w:p>
    <w:p w:rsidR="004F5767" w:rsidRPr="004176DE" w:rsidRDefault="004F5767" w:rsidP="004F576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76D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и организация обустройства мест массового отдыха населения (скверы, парковые зоны);</w:t>
      </w:r>
    </w:p>
    <w:p w:rsidR="00A94ACD" w:rsidRPr="004176DE" w:rsidRDefault="004F5767" w:rsidP="004F5767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76DE">
        <w:rPr>
          <w:rFonts w:ascii="Times New Roman" w:hAnsi="Times New Roman" w:cs="Times New Roman"/>
          <w:sz w:val="26"/>
          <w:szCs w:val="26"/>
        </w:rPr>
        <w:t>- 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образования, охрана объектов культурного наследия памятников истории и культуры) местного (муниципального) значения, расположенных на территории муниципального образования.</w:t>
      </w:r>
    </w:p>
    <w:p w:rsidR="00DE12C2" w:rsidRPr="004176DE" w:rsidRDefault="009D439C" w:rsidP="00545A7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4176DE">
        <w:rPr>
          <w:rFonts w:ascii="Times New Roman" w:hAnsi="Times New Roman"/>
          <w:bCs/>
          <w:sz w:val="26"/>
          <w:szCs w:val="26"/>
        </w:rPr>
        <w:t>4</w:t>
      </w:r>
      <w:r w:rsidR="00FE1AE9" w:rsidRPr="004176DE">
        <w:rPr>
          <w:rFonts w:ascii="Times New Roman" w:hAnsi="Times New Roman"/>
          <w:bCs/>
          <w:sz w:val="26"/>
          <w:szCs w:val="26"/>
        </w:rPr>
        <w:t xml:space="preserve">. </w:t>
      </w:r>
      <w:r w:rsidR="00213644" w:rsidRPr="004176DE">
        <w:rPr>
          <w:rFonts w:ascii="Times New Roman" w:hAnsi="Times New Roman"/>
          <w:bCs/>
          <w:sz w:val="26"/>
          <w:szCs w:val="26"/>
        </w:rPr>
        <w:t>Народные инициативы</w:t>
      </w:r>
      <w:r w:rsidR="00FE1AE9" w:rsidRPr="004176DE">
        <w:rPr>
          <w:rFonts w:ascii="Times New Roman" w:hAnsi="Times New Roman"/>
          <w:bCs/>
          <w:sz w:val="26"/>
          <w:szCs w:val="26"/>
        </w:rPr>
        <w:t xml:space="preserve"> </w:t>
      </w:r>
      <w:r w:rsidR="00213644" w:rsidRPr="004176DE">
        <w:rPr>
          <w:rFonts w:ascii="Times New Roman" w:hAnsi="Times New Roman"/>
          <w:bCs/>
          <w:sz w:val="26"/>
          <w:szCs w:val="26"/>
        </w:rPr>
        <w:t xml:space="preserve">могут </w:t>
      </w:r>
      <w:r w:rsidR="00FE1AE9" w:rsidRPr="004176DE">
        <w:rPr>
          <w:rFonts w:ascii="Times New Roman" w:hAnsi="Times New Roman"/>
          <w:bCs/>
          <w:sz w:val="26"/>
          <w:szCs w:val="26"/>
        </w:rPr>
        <w:t xml:space="preserve">реализовываться на всей территории </w:t>
      </w:r>
      <w:r w:rsidR="00F479D6" w:rsidRPr="004176DE">
        <w:rPr>
          <w:rFonts w:ascii="Times New Roman" w:hAnsi="Times New Roman"/>
          <w:bCs/>
          <w:sz w:val="26"/>
          <w:szCs w:val="26"/>
        </w:rPr>
        <w:t>муниципального образования</w:t>
      </w:r>
      <w:r w:rsidR="00FE1AE9" w:rsidRPr="004176DE">
        <w:rPr>
          <w:rFonts w:ascii="Times New Roman" w:hAnsi="Times New Roman"/>
          <w:bCs/>
          <w:sz w:val="26"/>
          <w:szCs w:val="26"/>
        </w:rPr>
        <w:t xml:space="preserve">. </w:t>
      </w:r>
    </w:p>
    <w:p w:rsidR="003B103D" w:rsidRPr="004176DE" w:rsidRDefault="009D439C" w:rsidP="00545A75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lastRenderedPageBreak/>
        <w:t>5</w:t>
      </w:r>
      <w:r w:rsidR="00D11061"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. </w:t>
      </w:r>
      <w:r w:rsidR="00E35041"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С</w:t>
      </w:r>
      <w:r w:rsidR="00A34281"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целью выявления общественного мнения и сбора предложений о народных инициативах  </w:t>
      </w:r>
      <w:r w:rsidR="00E35041"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в муниципальном образовании </w:t>
      </w:r>
      <w:r w:rsidR="00A34281"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провод</w:t>
      </w:r>
      <w:r w:rsidR="00F0793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и</w:t>
      </w:r>
      <w:r w:rsidR="00A34281"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тся анкетирование и сбор предложений граждан, проживающих в муниципальном образовании по форме согласно приложению</w:t>
      </w:r>
      <w:r w:rsidR="00983962"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</w:t>
      </w:r>
      <w:r w:rsidR="00A34281"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 настоящему Порядку.</w:t>
      </w:r>
      <w:r w:rsidR="00E35041"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Я</w:t>
      </w:r>
      <w:r w:rsidR="003B103D"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щики для сбора предложений расположены по адресу: </w:t>
      </w:r>
      <w:r w:rsidR="00E35041"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г. Печора, ул. Ленинградская д. 15.</w:t>
      </w:r>
    </w:p>
    <w:p w:rsidR="00434267" w:rsidRPr="004176DE" w:rsidRDefault="00434267" w:rsidP="00434267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6. Администрация муниципального образования муниципального района «Печора» размещает на официальном сайте муниципального района </w:t>
      </w:r>
      <w:hyperlink r:id="rId7" w:history="1">
        <w:r w:rsidRPr="004176DE">
          <w:rPr>
            <w:rStyle w:val="a8"/>
            <w:rFonts w:ascii="Times New Roman" w:eastAsia="Calibri" w:hAnsi="Times New Roman"/>
            <w:sz w:val="26"/>
            <w:szCs w:val="26"/>
            <w:lang w:eastAsia="en-US"/>
          </w:rPr>
          <w:t>https://www.pechoraonline.ru/</w:t>
        </w:r>
      </w:hyperlink>
      <w:r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в информационно-телекоммуникационной сети «Интернет» следующую информацию:</w:t>
      </w:r>
    </w:p>
    <w:p w:rsidR="00434267" w:rsidRPr="004176DE" w:rsidRDefault="00434267" w:rsidP="00434267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1) дата начала и окончания анкетирования по выявлению предложений о народных инициативах;</w:t>
      </w:r>
    </w:p>
    <w:p w:rsidR="00434267" w:rsidRPr="004176DE" w:rsidRDefault="00434267" w:rsidP="00434267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2) анкета по выявлению предложений о народных инициативах на территории муниципального образования муниципального района «Печора»;</w:t>
      </w:r>
    </w:p>
    <w:p w:rsidR="00434267" w:rsidRPr="004176DE" w:rsidRDefault="00434267" w:rsidP="00434267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3) перечень мест расположения ящиков для сбора предложений по народным инициативам;</w:t>
      </w:r>
    </w:p>
    <w:p w:rsidR="00434267" w:rsidRPr="004176DE" w:rsidRDefault="00434267" w:rsidP="00434267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76D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4) иные сведения, необходимые для проведения сбора предложений о народных инициативах.</w:t>
      </w:r>
    </w:p>
    <w:p w:rsidR="00843179" w:rsidRPr="004176DE" w:rsidRDefault="007A4B6D" w:rsidP="00441AE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4176DE">
        <w:rPr>
          <w:rFonts w:ascii="Times New Roman" w:eastAsia="Calibri" w:hAnsi="Times New Roman"/>
          <w:sz w:val="26"/>
          <w:szCs w:val="26"/>
          <w:lang w:eastAsia="en-US"/>
        </w:rPr>
        <w:t>6</w:t>
      </w:r>
      <w:r w:rsidR="00843179" w:rsidRPr="004176DE">
        <w:rPr>
          <w:rFonts w:ascii="Times New Roman" w:eastAsia="Calibri" w:hAnsi="Times New Roman"/>
          <w:sz w:val="26"/>
          <w:szCs w:val="26"/>
          <w:lang w:eastAsia="en-US"/>
        </w:rPr>
        <w:t xml:space="preserve">. Заполненные анкеты по выявленным предложениям о народных инициативах передаются в </w:t>
      </w:r>
      <w:r w:rsidR="0003072C">
        <w:rPr>
          <w:rFonts w:ascii="Times New Roman" w:eastAsia="Calibri" w:hAnsi="Times New Roman"/>
          <w:sz w:val="26"/>
          <w:szCs w:val="26"/>
          <w:lang w:eastAsia="en-US"/>
        </w:rPr>
        <w:t>Общественную муниципальную</w:t>
      </w:r>
      <w:r w:rsidR="00843179" w:rsidRPr="004176DE">
        <w:rPr>
          <w:rFonts w:ascii="Times New Roman" w:eastAsia="Calibri" w:hAnsi="Times New Roman"/>
          <w:sz w:val="26"/>
          <w:szCs w:val="26"/>
          <w:lang w:eastAsia="en-US"/>
        </w:rPr>
        <w:t xml:space="preserve"> комиссию муниципального образования </w:t>
      </w:r>
      <w:r w:rsidR="00983962" w:rsidRPr="004176DE">
        <w:rPr>
          <w:rFonts w:ascii="Times New Roman" w:eastAsia="Calibri" w:hAnsi="Times New Roman"/>
          <w:sz w:val="26"/>
          <w:szCs w:val="26"/>
          <w:lang w:eastAsia="en-US"/>
        </w:rPr>
        <w:t>муниципального района «Печора»</w:t>
      </w:r>
      <w:r w:rsidR="00843179" w:rsidRPr="004176DE">
        <w:rPr>
          <w:rFonts w:ascii="Times New Roman" w:eastAsia="Calibri" w:hAnsi="Times New Roman"/>
          <w:sz w:val="26"/>
          <w:szCs w:val="26"/>
          <w:lang w:eastAsia="en-US"/>
        </w:rPr>
        <w:t xml:space="preserve"> по отбору народных инициатив (далее - Комиссия).</w:t>
      </w:r>
      <w:r w:rsidR="00983962" w:rsidRPr="004176DE">
        <w:rPr>
          <w:sz w:val="26"/>
          <w:szCs w:val="26"/>
        </w:rPr>
        <w:t xml:space="preserve"> </w:t>
      </w:r>
      <w:r w:rsidR="00983962" w:rsidRPr="004176DE">
        <w:rPr>
          <w:rFonts w:ascii="Times New Roman" w:eastAsia="Calibri" w:hAnsi="Times New Roman"/>
          <w:sz w:val="26"/>
          <w:szCs w:val="26"/>
          <w:lang w:eastAsia="en-US"/>
        </w:rPr>
        <w:t>Состав и порядок работы Комиссии утверждается постановлением администрации муниципального образования муниципального района «Печора».</w:t>
      </w:r>
    </w:p>
    <w:p w:rsidR="00441AE3" w:rsidRPr="004176DE" w:rsidRDefault="00441AE3" w:rsidP="00441AE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4176DE">
        <w:rPr>
          <w:rFonts w:ascii="Times New Roman" w:eastAsia="Calibri" w:hAnsi="Times New Roman"/>
          <w:sz w:val="26"/>
          <w:szCs w:val="26"/>
          <w:lang w:eastAsia="en-US"/>
        </w:rPr>
        <w:t>При подведении итогов голосования данные заносятся в таблицу, которая содержит перечень всех общественных территорий, представленных в анкетах, указывается количество голосов, отданных за конкретную общественную территорию.</w:t>
      </w:r>
    </w:p>
    <w:p w:rsidR="00441AE3" w:rsidRDefault="007A4B6D" w:rsidP="00441AE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4176DE">
        <w:rPr>
          <w:rFonts w:ascii="Times New Roman" w:eastAsia="Calibri" w:hAnsi="Times New Roman"/>
          <w:sz w:val="26"/>
          <w:szCs w:val="26"/>
          <w:lang w:eastAsia="en-US"/>
        </w:rPr>
        <w:t>7</w:t>
      </w:r>
      <w:r w:rsidR="00441AE3" w:rsidRPr="004176DE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  <w:proofErr w:type="gramStart"/>
      <w:r w:rsidR="00441AE3" w:rsidRPr="004176DE">
        <w:rPr>
          <w:rFonts w:ascii="Times New Roman" w:eastAsia="Calibri" w:hAnsi="Times New Roman"/>
          <w:sz w:val="26"/>
          <w:szCs w:val="26"/>
          <w:lang w:eastAsia="en-US"/>
        </w:rPr>
        <w:t>Победителем (победителями) признается (признаются) общественная территория (общественные территории), набравшая (набравшие) наибольшее количество голосов.</w:t>
      </w:r>
      <w:proofErr w:type="gramEnd"/>
      <w:r w:rsidR="00441AE3" w:rsidRPr="004176DE">
        <w:rPr>
          <w:rFonts w:ascii="Times New Roman" w:eastAsia="Calibri" w:hAnsi="Times New Roman"/>
          <w:sz w:val="26"/>
          <w:szCs w:val="26"/>
          <w:lang w:eastAsia="en-US"/>
        </w:rPr>
        <w:t xml:space="preserve"> Его (их) количество определяется, исходя из лимита средств, выделенных на данные цели.</w:t>
      </w:r>
    </w:p>
    <w:p w:rsidR="00650ED6" w:rsidRDefault="00650ED6" w:rsidP="00441AE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650ED6" w:rsidRPr="004176DE" w:rsidRDefault="00650ED6" w:rsidP="00650ED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_____________________________________</w:t>
      </w:r>
    </w:p>
    <w:p w:rsidR="00983962" w:rsidRPr="004176DE" w:rsidRDefault="00983962" w:rsidP="00A111CD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iCs/>
          <w:color w:val="000000"/>
          <w:sz w:val="26"/>
          <w:szCs w:val="26"/>
          <w:lang w:eastAsia="en-US"/>
        </w:rPr>
        <w:sectPr w:rsidR="00983962" w:rsidRPr="004176DE" w:rsidSect="0001772A">
          <w:pgSz w:w="11906" w:h="16838"/>
          <w:pgMar w:top="709" w:right="991" w:bottom="993" w:left="1701" w:header="709" w:footer="709" w:gutter="0"/>
          <w:cols w:space="708"/>
          <w:docGrid w:linePitch="360"/>
        </w:sectPr>
      </w:pPr>
    </w:p>
    <w:p w:rsidR="00983962" w:rsidRPr="004176DE" w:rsidRDefault="00F4049C" w:rsidP="00983962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:rsidR="007A4B6D" w:rsidRPr="004176DE" w:rsidRDefault="00983962" w:rsidP="00983962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к Порядку</w:t>
      </w:r>
      <w:r w:rsidR="007A4B6D" w:rsidRPr="004176DE">
        <w:rPr>
          <w:sz w:val="26"/>
          <w:szCs w:val="26"/>
        </w:rPr>
        <w:t xml:space="preserve"> </w:t>
      </w:r>
      <w:r w:rsidR="007A4B6D" w:rsidRPr="004176DE">
        <w:rPr>
          <w:rFonts w:ascii="Times New Roman" w:hAnsi="Times New Roman"/>
          <w:sz w:val="26"/>
          <w:szCs w:val="26"/>
        </w:rPr>
        <w:t>реализации</w:t>
      </w:r>
    </w:p>
    <w:p w:rsidR="00637321" w:rsidRDefault="007A4B6D" w:rsidP="00983962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 народных инициатив</w:t>
      </w:r>
      <w:r w:rsidR="00637321" w:rsidRPr="00637321">
        <w:t xml:space="preserve"> </w:t>
      </w:r>
      <w:r w:rsidR="00637321" w:rsidRPr="00637321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="00637321" w:rsidRPr="00637321">
        <w:rPr>
          <w:rFonts w:ascii="Times New Roman" w:hAnsi="Times New Roman"/>
          <w:sz w:val="26"/>
          <w:szCs w:val="26"/>
        </w:rPr>
        <w:t>муниципальном</w:t>
      </w:r>
      <w:proofErr w:type="gramEnd"/>
    </w:p>
    <w:p w:rsidR="00983962" w:rsidRPr="004176DE" w:rsidRDefault="00637321" w:rsidP="00983962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63732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37321">
        <w:rPr>
          <w:rFonts w:ascii="Times New Roman" w:hAnsi="Times New Roman"/>
          <w:sz w:val="26"/>
          <w:szCs w:val="26"/>
        </w:rPr>
        <w:t>образовании</w:t>
      </w:r>
      <w:proofErr w:type="gramEnd"/>
      <w:r w:rsidRPr="00637321">
        <w:rPr>
          <w:rFonts w:ascii="Times New Roman" w:hAnsi="Times New Roman"/>
          <w:sz w:val="26"/>
          <w:szCs w:val="26"/>
        </w:rPr>
        <w:t xml:space="preserve"> муниципального района «Печора»</w:t>
      </w:r>
    </w:p>
    <w:p w:rsidR="00983962" w:rsidRDefault="00983962" w:rsidP="00983962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637321" w:rsidRPr="004176DE" w:rsidRDefault="00637321" w:rsidP="00983962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983962" w:rsidRPr="004176DE" w:rsidRDefault="00983962" w:rsidP="009839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 xml:space="preserve">АНКЕТА </w:t>
      </w:r>
    </w:p>
    <w:p w:rsidR="00983962" w:rsidRPr="004176DE" w:rsidRDefault="00983962" w:rsidP="009839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>по выявлению общественного мнения и сбора предложений о народных инициативах в муниципальном образовании муниципального района «Печора»</w:t>
      </w:r>
    </w:p>
    <w:p w:rsidR="00434267" w:rsidRPr="004176DE" w:rsidRDefault="00434267" w:rsidP="009839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434267" w:rsidRPr="004176DE" w:rsidRDefault="00434267" w:rsidP="00434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 xml:space="preserve">1. </w:t>
      </w:r>
      <w:proofErr w:type="gramStart"/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 xml:space="preserve">Выберите одну из предлагаемых народных инициатив, указанных в </w:t>
      </w:r>
      <w:hyperlink r:id="rId8" w:history="1">
        <w:r w:rsidRPr="004176DE">
          <w:rPr>
            <w:rFonts w:ascii="Times New Roman" w:eastAsiaTheme="minorHAnsi" w:hAnsi="Times New Roman"/>
            <w:sz w:val="26"/>
            <w:szCs w:val="26"/>
            <w:lang w:eastAsia="en-US"/>
          </w:rPr>
          <w:t>графе 2</w:t>
        </w:r>
      </w:hyperlink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 xml:space="preserve"> приложения к настоящей Анкете по выявлению предложений о народных инициативах в муниципальном образовании муниципального района «Печора», напротив выбранной народной инициативы в </w:t>
      </w:r>
      <w:hyperlink r:id="rId9" w:history="1">
        <w:r w:rsidRPr="004176DE">
          <w:rPr>
            <w:rFonts w:ascii="Times New Roman" w:eastAsiaTheme="minorHAnsi" w:hAnsi="Times New Roman"/>
            <w:sz w:val="26"/>
            <w:szCs w:val="26"/>
            <w:lang w:eastAsia="en-US"/>
          </w:rPr>
          <w:t>графе 3</w:t>
        </w:r>
      </w:hyperlink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 xml:space="preserve"> приложения к настоящей Анкете по выявлению предложений о народных инициативах в муниципальном образовании муниципального района </w:t>
      </w:r>
      <w:r w:rsidR="004176DE" w:rsidRPr="004176DE">
        <w:rPr>
          <w:rFonts w:ascii="Times New Roman" w:eastAsiaTheme="minorHAnsi" w:hAnsi="Times New Roman"/>
          <w:sz w:val="26"/>
          <w:szCs w:val="26"/>
          <w:lang w:eastAsia="en-US"/>
        </w:rPr>
        <w:t>«Печора»</w:t>
      </w: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 xml:space="preserve"> поставьте </w:t>
      </w:r>
      <w:r w:rsidR="004176DE" w:rsidRPr="004176DE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>V</w:t>
      </w:r>
      <w:r w:rsidR="004176DE" w:rsidRPr="004176DE">
        <w:rPr>
          <w:rFonts w:ascii="Times New Roman" w:eastAsiaTheme="minorHAnsi" w:hAnsi="Times New Roman"/>
          <w:sz w:val="26"/>
          <w:szCs w:val="26"/>
          <w:lang w:eastAsia="en-US"/>
        </w:rPr>
        <w:t>»</w:t>
      </w: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 xml:space="preserve"> или иной знак.</w:t>
      </w:r>
      <w:proofErr w:type="gramEnd"/>
    </w:p>
    <w:p w:rsidR="00434267" w:rsidRPr="004176DE" w:rsidRDefault="00434267" w:rsidP="0043426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 xml:space="preserve">Заполненную Анкету по выявлению предложений о народных инициативах в муниципальном образовании муниципального района </w:t>
      </w:r>
      <w:r w:rsidR="004176DE" w:rsidRPr="004176DE">
        <w:rPr>
          <w:rFonts w:ascii="Times New Roman" w:eastAsiaTheme="minorHAnsi" w:hAnsi="Times New Roman"/>
          <w:sz w:val="26"/>
          <w:szCs w:val="26"/>
          <w:lang w:eastAsia="en-US"/>
        </w:rPr>
        <w:t>«Печора»</w:t>
      </w: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 xml:space="preserve"> опустите в ящик для приема предложений в срок до ________ года.</w:t>
      </w:r>
    </w:p>
    <w:p w:rsidR="00434267" w:rsidRPr="004176DE" w:rsidRDefault="00434267" w:rsidP="0043426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 xml:space="preserve">Информация о порядке и сроках проведения отбора народных инициатив для участия их в конкурсе будет опубликована на официальном сайте администрации муниципального образования муниципального района </w:t>
      </w:r>
      <w:r w:rsidR="004176DE" w:rsidRPr="004176DE">
        <w:rPr>
          <w:rFonts w:ascii="Times New Roman" w:eastAsiaTheme="minorHAnsi" w:hAnsi="Times New Roman"/>
          <w:sz w:val="26"/>
          <w:szCs w:val="26"/>
          <w:lang w:eastAsia="en-US"/>
        </w:rPr>
        <w:t>«Печора»</w:t>
      </w: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 xml:space="preserve"> в информационно-телекоммуникационной сети </w:t>
      </w:r>
      <w:r w:rsidR="004176DE" w:rsidRPr="004176DE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>Интернет</w:t>
      </w:r>
      <w:r w:rsidR="004176DE" w:rsidRPr="004176DE">
        <w:rPr>
          <w:rFonts w:ascii="Times New Roman" w:eastAsiaTheme="minorHAnsi" w:hAnsi="Times New Roman"/>
          <w:sz w:val="26"/>
          <w:szCs w:val="26"/>
          <w:lang w:eastAsia="en-US"/>
        </w:rPr>
        <w:t>»</w:t>
      </w: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434267" w:rsidRPr="004176DE" w:rsidRDefault="00434267" w:rsidP="0043426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>Спасибо за Ваше участие в жизни района!</w:t>
      </w:r>
    </w:p>
    <w:p w:rsidR="00434267" w:rsidRPr="004176DE" w:rsidRDefault="00434267" w:rsidP="00434267">
      <w:pPr>
        <w:autoSpaceDE w:val="0"/>
        <w:autoSpaceDN w:val="0"/>
        <w:adjustRightInd w:val="0"/>
        <w:spacing w:before="280" w:after="0" w:line="240" w:lineRule="auto"/>
        <w:ind w:firstLine="540"/>
        <w:jc w:val="right"/>
        <w:rPr>
          <w:rFonts w:ascii="Times New Roman" w:eastAsia="Calibri" w:hAnsi="Times New Roman"/>
          <w:sz w:val="26"/>
          <w:szCs w:val="26"/>
          <w:lang w:eastAsia="en-US"/>
        </w:rPr>
      </w:pPr>
      <w:r w:rsidRPr="004176DE">
        <w:rPr>
          <w:rFonts w:ascii="Times New Roman" w:eastAsia="Calibri" w:hAnsi="Times New Roman"/>
          <w:sz w:val="26"/>
          <w:szCs w:val="26"/>
          <w:lang w:eastAsia="en-US"/>
        </w:rPr>
        <w:t>Форма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696"/>
        <w:gridCol w:w="1581"/>
      </w:tblGrid>
      <w:tr w:rsidR="00434267" w:rsidRPr="004176DE" w:rsidTr="004176DE">
        <w:tc>
          <w:tcPr>
            <w:tcW w:w="737" w:type="dxa"/>
          </w:tcPr>
          <w:p w:rsidR="00434267" w:rsidRPr="004176DE" w:rsidRDefault="00434267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4176D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4176D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6696" w:type="dxa"/>
          </w:tcPr>
          <w:p w:rsidR="00434267" w:rsidRPr="004176DE" w:rsidRDefault="00434267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Наименование народной инициативы</w:t>
            </w:r>
          </w:p>
        </w:tc>
        <w:tc>
          <w:tcPr>
            <w:tcW w:w="1581" w:type="dxa"/>
          </w:tcPr>
          <w:p w:rsidR="00434267" w:rsidRPr="004176DE" w:rsidRDefault="00434267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Выбор</w:t>
            </w:r>
          </w:p>
        </w:tc>
      </w:tr>
      <w:tr w:rsidR="004176DE" w:rsidRPr="004176DE" w:rsidTr="004176DE">
        <w:trPr>
          <w:trHeight w:val="305"/>
        </w:trPr>
        <w:tc>
          <w:tcPr>
            <w:tcW w:w="737" w:type="dxa"/>
          </w:tcPr>
          <w:p w:rsidR="004176DE" w:rsidRPr="004176DE" w:rsidRDefault="004176DE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6696" w:type="dxa"/>
          </w:tcPr>
          <w:p w:rsidR="004176DE" w:rsidRPr="004176DE" w:rsidRDefault="004176DE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581" w:type="dxa"/>
          </w:tcPr>
          <w:p w:rsidR="004176DE" w:rsidRPr="004176DE" w:rsidRDefault="004176DE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434267" w:rsidRPr="004176DE" w:rsidTr="004176DE">
        <w:tc>
          <w:tcPr>
            <w:tcW w:w="737" w:type="dxa"/>
          </w:tcPr>
          <w:p w:rsidR="00434267" w:rsidRPr="004176DE" w:rsidRDefault="00434267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6696" w:type="dxa"/>
          </w:tcPr>
          <w:p w:rsidR="00434267" w:rsidRPr="004176DE" w:rsidRDefault="00434267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581" w:type="dxa"/>
          </w:tcPr>
          <w:p w:rsidR="00434267" w:rsidRPr="004176DE" w:rsidRDefault="00434267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434267" w:rsidRPr="004176DE" w:rsidTr="004176DE">
        <w:tc>
          <w:tcPr>
            <w:tcW w:w="737" w:type="dxa"/>
          </w:tcPr>
          <w:p w:rsidR="00434267" w:rsidRPr="004176DE" w:rsidRDefault="00650ED6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6696" w:type="dxa"/>
          </w:tcPr>
          <w:p w:rsidR="00434267" w:rsidRPr="004176DE" w:rsidRDefault="00434267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581" w:type="dxa"/>
          </w:tcPr>
          <w:p w:rsidR="00434267" w:rsidRPr="004176DE" w:rsidRDefault="00434267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434267" w:rsidRPr="004176DE" w:rsidTr="004176DE">
        <w:tc>
          <w:tcPr>
            <w:tcW w:w="737" w:type="dxa"/>
          </w:tcPr>
          <w:p w:rsidR="00434267" w:rsidRPr="004176DE" w:rsidRDefault="00434267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696" w:type="dxa"/>
          </w:tcPr>
          <w:p w:rsidR="00434267" w:rsidRPr="004176DE" w:rsidRDefault="00434267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Иные предложения (с указанием улицы, места размещения, объекта)</w:t>
            </w:r>
          </w:p>
        </w:tc>
        <w:tc>
          <w:tcPr>
            <w:tcW w:w="1581" w:type="dxa"/>
          </w:tcPr>
          <w:p w:rsidR="00434267" w:rsidRPr="004176DE" w:rsidRDefault="00434267" w:rsidP="00434267">
            <w:pPr>
              <w:autoSpaceDE w:val="0"/>
              <w:autoSpaceDN w:val="0"/>
              <w:adjustRightInd w:val="0"/>
              <w:spacing w:before="280"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650ED6" w:rsidRDefault="00650ED6" w:rsidP="00650ED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9C6866" w:rsidRDefault="00650ED6" w:rsidP="00650ED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  <w:sectPr w:rsidR="009C6866" w:rsidSect="007830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____________________________</w:t>
      </w:r>
    </w:p>
    <w:p w:rsidR="009C6866" w:rsidRDefault="009C6866" w:rsidP="007830C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  <w:sectPr w:rsidR="009C6866" w:rsidSect="007830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1B2A" w:rsidRPr="004176DE" w:rsidRDefault="00341B2A" w:rsidP="007830C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 w:rsidR="00C33891" w:rsidRPr="004176DE">
        <w:rPr>
          <w:rFonts w:ascii="Times New Roman" w:hAnsi="Times New Roman"/>
          <w:sz w:val="26"/>
          <w:szCs w:val="26"/>
        </w:rPr>
        <w:t>2</w:t>
      </w:r>
    </w:p>
    <w:p w:rsidR="00C33891" w:rsidRPr="004176DE" w:rsidRDefault="00C33891" w:rsidP="00C3389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33891" w:rsidRPr="004176DE" w:rsidRDefault="00C33891" w:rsidP="00C3389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 муниципального района «Печора»</w:t>
      </w:r>
    </w:p>
    <w:p w:rsidR="00C33891" w:rsidRPr="004176DE" w:rsidRDefault="00C33891" w:rsidP="00C3389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от </w:t>
      </w:r>
      <w:r w:rsidR="002209B4">
        <w:rPr>
          <w:rFonts w:ascii="Times New Roman" w:hAnsi="Times New Roman"/>
          <w:sz w:val="26"/>
          <w:szCs w:val="26"/>
        </w:rPr>
        <w:t xml:space="preserve"> 26</w:t>
      </w:r>
      <w:r w:rsidR="007830CD" w:rsidRPr="004176DE">
        <w:rPr>
          <w:rFonts w:ascii="Times New Roman" w:hAnsi="Times New Roman"/>
          <w:sz w:val="26"/>
          <w:szCs w:val="26"/>
        </w:rPr>
        <w:t xml:space="preserve"> апреля</w:t>
      </w:r>
      <w:r w:rsidRPr="004176DE">
        <w:rPr>
          <w:rFonts w:ascii="Times New Roman" w:hAnsi="Times New Roman"/>
          <w:sz w:val="26"/>
          <w:szCs w:val="26"/>
        </w:rPr>
        <w:t xml:space="preserve">  2022 г.  № </w:t>
      </w:r>
      <w:r w:rsidR="002209B4">
        <w:rPr>
          <w:rFonts w:ascii="Times New Roman" w:hAnsi="Times New Roman"/>
          <w:sz w:val="26"/>
          <w:szCs w:val="26"/>
        </w:rPr>
        <w:t>705</w:t>
      </w:r>
    </w:p>
    <w:p w:rsidR="00341B2A" w:rsidRPr="004176DE" w:rsidRDefault="00341B2A" w:rsidP="00F55A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41B2A" w:rsidRPr="004176DE" w:rsidRDefault="00C33891" w:rsidP="00C3389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157"/>
      <w:bookmarkEnd w:id="0"/>
      <w:r w:rsidRPr="004176DE">
        <w:rPr>
          <w:rFonts w:ascii="Times New Roman" w:hAnsi="Times New Roman"/>
          <w:sz w:val="26"/>
          <w:szCs w:val="26"/>
        </w:rPr>
        <w:t>Состав</w:t>
      </w:r>
    </w:p>
    <w:p w:rsidR="00341B2A" w:rsidRPr="004176DE" w:rsidRDefault="0003072C" w:rsidP="00033B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общественной муниципальной</w:t>
      </w:r>
      <w:r w:rsidR="00927B7C" w:rsidRPr="004176DE">
        <w:rPr>
          <w:rFonts w:ascii="Times New Roman" w:hAnsi="Times New Roman"/>
          <w:sz w:val="26"/>
          <w:szCs w:val="26"/>
        </w:rPr>
        <w:t xml:space="preserve"> </w:t>
      </w:r>
      <w:r w:rsidR="00033BFE" w:rsidRPr="004176DE">
        <w:rPr>
          <w:rFonts w:ascii="Times New Roman" w:hAnsi="Times New Roman"/>
          <w:sz w:val="26"/>
          <w:szCs w:val="26"/>
        </w:rPr>
        <w:t>комиссии муниципального образования муниципального района «Печора» по отбору народных инициатив</w:t>
      </w:r>
    </w:p>
    <w:p w:rsidR="00033BFE" w:rsidRPr="004176DE" w:rsidRDefault="00033BFE" w:rsidP="00033B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33BFE" w:rsidRPr="004176DE" w:rsidRDefault="00033BFE" w:rsidP="00033B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0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6684"/>
      </w:tblGrid>
      <w:tr w:rsidR="00033BFE" w:rsidRPr="004176DE" w:rsidTr="00164003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33BFE" w:rsidRPr="004176DE" w:rsidRDefault="00033BFE" w:rsidP="00947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>Серов В.А.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</w:tcPr>
          <w:p w:rsidR="00033BFE" w:rsidRPr="004176DE" w:rsidRDefault="00892413" w:rsidP="001640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033BFE" w:rsidRPr="004176DE">
              <w:rPr>
                <w:rFonts w:ascii="Times New Roman" w:hAnsi="Times New Roman"/>
                <w:sz w:val="26"/>
                <w:szCs w:val="26"/>
              </w:rPr>
              <w:t>Глава муниципального района - руководитель администрации МР «Печора» - председатель</w:t>
            </w:r>
            <w:r w:rsidR="00164003" w:rsidRPr="004176DE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033BFE" w:rsidRPr="004176DE" w:rsidTr="00164003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33BFE" w:rsidRPr="004176DE" w:rsidRDefault="00033BFE" w:rsidP="00947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>Канищев А.Ю.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</w:tcPr>
          <w:p w:rsidR="00033BFE" w:rsidRPr="004176DE" w:rsidRDefault="00892413" w:rsidP="008924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>- П</w:t>
            </w:r>
            <w:r w:rsidR="00033BFE" w:rsidRPr="004176DE">
              <w:rPr>
                <w:rFonts w:ascii="Times New Roman" w:hAnsi="Times New Roman"/>
                <w:sz w:val="26"/>
                <w:szCs w:val="26"/>
              </w:rPr>
              <w:t>ервый заместитель руководителя администрации – заместитель председателя</w:t>
            </w:r>
            <w:r w:rsidR="00164003" w:rsidRPr="004176DE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033BFE" w:rsidRPr="004176DE" w:rsidTr="00164003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33BFE" w:rsidRPr="004176DE" w:rsidRDefault="00033BFE" w:rsidP="00947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>Федорова Е.Е.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</w:tcPr>
          <w:p w:rsidR="00033BFE" w:rsidRPr="004176DE" w:rsidRDefault="00892413" w:rsidP="008924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>- В</w:t>
            </w:r>
            <w:r w:rsidR="00033BFE" w:rsidRPr="004176DE">
              <w:rPr>
                <w:rFonts w:ascii="Times New Roman" w:hAnsi="Times New Roman"/>
                <w:sz w:val="26"/>
                <w:szCs w:val="26"/>
              </w:rPr>
              <w:t>едущий экономист отдела экономики и инвестиций администрации МР «Печора» - секретарь</w:t>
            </w:r>
          </w:p>
        </w:tc>
      </w:tr>
      <w:tr w:rsidR="00033BFE" w:rsidRPr="004176DE" w:rsidTr="00164003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3BFE" w:rsidRPr="004176DE" w:rsidRDefault="00033BFE" w:rsidP="0094741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</w:tr>
      <w:tr w:rsidR="00CB38FB" w:rsidRPr="004176DE" w:rsidTr="00193154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29200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176DE">
              <w:rPr>
                <w:rFonts w:ascii="Times New Roman" w:hAnsi="Times New Roman"/>
                <w:sz w:val="26"/>
                <w:szCs w:val="26"/>
              </w:rPr>
              <w:t>Бобровицкий</w:t>
            </w:r>
            <w:proofErr w:type="spellEnd"/>
            <w:r w:rsidRPr="004176DE">
              <w:rPr>
                <w:rFonts w:ascii="Times New Roman" w:hAnsi="Times New Roman"/>
                <w:sz w:val="26"/>
                <w:szCs w:val="26"/>
              </w:rPr>
              <w:t xml:space="preserve"> С.С.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29200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4176DE">
              <w:rPr>
                <w:rFonts w:ascii="Times New Roman" w:hAnsi="Times New Roman"/>
                <w:sz w:val="26"/>
                <w:szCs w:val="26"/>
              </w:rPr>
              <w:t>ачальник отдела молодежной политики, физкультуры и спорта;</w:t>
            </w:r>
          </w:p>
        </w:tc>
      </w:tr>
      <w:tr w:rsidR="00CB38FB" w:rsidRPr="004176DE" w:rsidTr="00164003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8FB" w:rsidRPr="004176DE" w:rsidRDefault="00CB38FB" w:rsidP="00414A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176DE">
              <w:rPr>
                <w:rFonts w:ascii="Times New Roman" w:hAnsi="Times New Roman"/>
                <w:sz w:val="26"/>
                <w:szCs w:val="26"/>
              </w:rPr>
              <w:t>Ивашевская</w:t>
            </w:r>
            <w:proofErr w:type="spellEnd"/>
            <w:r w:rsidRPr="004176DE">
              <w:rPr>
                <w:rFonts w:ascii="Times New Roman" w:hAnsi="Times New Roman"/>
                <w:sz w:val="26"/>
                <w:szCs w:val="26"/>
              </w:rPr>
              <w:t xml:space="preserve"> Т. И.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414A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>- Начальник  отдела жилищно-коммунального хозяйства администрации МР «Печора»;</w:t>
            </w:r>
          </w:p>
        </w:tc>
      </w:tr>
      <w:tr w:rsidR="00CB38FB" w:rsidRPr="004176DE" w:rsidTr="00084CD2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517F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Коньков Г.К.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517F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Депутат Совета муниципального образования муниципального района «Печора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="003D05C1">
              <w:rPr>
                <w:rFonts w:ascii="Times New Roman" w:hAnsi="Times New Roman"/>
                <w:sz w:val="26"/>
                <w:szCs w:val="26"/>
              </w:rPr>
              <w:t>(</w:t>
            </w:r>
            <w:proofErr w:type="gramEnd"/>
            <w:r w:rsidR="003D05C1">
              <w:rPr>
                <w:rFonts w:ascii="Times New Roman" w:hAnsi="Times New Roman"/>
                <w:sz w:val="26"/>
                <w:szCs w:val="26"/>
              </w:rPr>
              <w:t>по согласованию);</w:t>
            </w:r>
          </w:p>
        </w:tc>
      </w:tr>
      <w:tr w:rsidR="00CB38FB" w:rsidRPr="004176DE" w:rsidTr="00C42A85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E3639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176DE">
              <w:rPr>
                <w:rFonts w:ascii="Times New Roman" w:hAnsi="Times New Roman"/>
                <w:sz w:val="26"/>
                <w:szCs w:val="26"/>
              </w:rPr>
              <w:t>Пец</w:t>
            </w:r>
            <w:proofErr w:type="spellEnd"/>
            <w:r w:rsidRPr="004176DE">
              <w:rPr>
                <w:rFonts w:ascii="Times New Roman" w:hAnsi="Times New Roman"/>
                <w:sz w:val="26"/>
                <w:szCs w:val="26"/>
              </w:rPr>
              <w:t xml:space="preserve"> Э.Э.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E3639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>- Начальник Управления образования муниципального района «Печора»;</w:t>
            </w:r>
          </w:p>
        </w:tc>
      </w:tr>
      <w:tr w:rsidR="00CB38FB" w:rsidRPr="004176DE" w:rsidTr="003248A6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4265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>Потапова К. К.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4265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>- Начальник Управления культуры и туризма муниципального района «Печора»;</w:t>
            </w:r>
          </w:p>
        </w:tc>
      </w:tr>
      <w:tr w:rsidR="00CB38FB" w:rsidRPr="004176DE" w:rsidTr="00164003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4364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176DE">
              <w:rPr>
                <w:rFonts w:ascii="Times New Roman" w:hAnsi="Times New Roman"/>
                <w:sz w:val="26"/>
                <w:szCs w:val="26"/>
              </w:rPr>
              <w:t>Собянина</w:t>
            </w:r>
            <w:proofErr w:type="spellEnd"/>
            <w:r w:rsidRPr="004176DE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4364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>- Начальник отдела экономики и инвестиций администрации МР «Печора»;</w:t>
            </w:r>
          </w:p>
        </w:tc>
      </w:tr>
      <w:tr w:rsidR="00CB38FB" w:rsidRPr="004176DE" w:rsidTr="00164003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551B2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176DE">
              <w:rPr>
                <w:rFonts w:ascii="Times New Roman" w:hAnsi="Times New Roman"/>
                <w:sz w:val="26"/>
                <w:szCs w:val="26"/>
              </w:rPr>
              <w:t>Угловская</w:t>
            </w:r>
            <w:proofErr w:type="spellEnd"/>
            <w:r w:rsidRPr="004176DE">
              <w:rPr>
                <w:rFonts w:ascii="Times New Roman" w:hAnsi="Times New Roman"/>
                <w:sz w:val="26"/>
                <w:szCs w:val="26"/>
              </w:rPr>
              <w:t xml:space="preserve"> И.А.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551B2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176DE">
              <w:rPr>
                <w:rFonts w:ascii="Times New Roman" w:hAnsi="Times New Roman"/>
                <w:sz w:val="26"/>
                <w:szCs w:val="26"/>
              </w:rPr>
              <w:t>- Начальник Управления финансов муниципального района «Печора»;</w:t>
            </w:r>
          </w:p>
        </w:tc>
      </w:tr>
      <w:tr w:rsidR="00CB38FB" w:rsidRPr="004176DE" w:rsidTr="00164003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130C71" w:rsidP="00E84C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Федорова А.С.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E84C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Директор общественной некоммерческой организации Межрайонный центр социального обслуживанию населения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Припечорье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3D05C1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</w:tr>
      <w:tr w:rsidR="00CB38FB" w:rsidRPr="004176DE" w:rsidTr="00164003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94741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</w:tcPr>
          <w:p w:rsidR="00CB38FB" w:rsidRPr="004176DE" w:rsidRDefault="00CB38FB" w:rsidP="00CB38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D2BEF" w:rsidRDefault="002D2BEF" w:rsidP="00C33891">
      <w:pPr>
        <w:spacing w:after="0" w:line="240" w:lineRule="auto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650ED6" w:rsidRDefault="00650ED6" w:rsidP="00C33891">
      <w:pPr>
        <w:spacing w:after="0" w:line="240" w:lineRule="auto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650ED6" w:rsidRPr="004176DE" w:rsidRDefault="00650ED6" w:rsidP="00650ED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>_________________________________</w:t>
      </w:r>
    </w:p>
    <w:p w:rsidR="00F4049C" w:rsidRPr="004176DE" w:rsidRDefault="00F4049C" w:rsidP="00C33891">
      <w:pPr>
        <w:spacing w:after="0" w:line="240" w:lineRule="auto"/>
        <w:rPr>
          <w:rFonts w:ascii="Times New Roman" w:eastAsia="Calibri" w:hAnsi="Times New Roman"/>
          <w:color w:val="000000"/>
          <w:sz w:val="26"/>
          <w:szCs w:val="26"/>
          <w:lang w:eastAsia="en-US"/>
        </w:rPr>
        <w:sectPr w:rsidR="00F4049C" w:rsidRPr="004176DE" w:rsidSect="007830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049C" w:rsidRPr="004176DE" w:rsidRDefault="00F4049C" w:rsidP="00F4049C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lastRenderedPageBreak/>
        <w:t>Приложение  3</w:t>
      </w:r>
    </w:p>
    <w:p w:rsidR="00F4049C" w:rsidRPr="004176DE" w:rsidRDefault="00F4049C" w:rsidP="00F4049C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F4049C" w:rsidRPr="004176DE" w:rsidRDefault="00F4049C" w:rsidP="00F4049C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 </w:t>
      </w:r>
      <w:r w:rsidRPr="004176DE">
        <w:rPr>
          <w:rFonts w:ascii="Times New Roman" w:hAnsi="Times New Roman"/>
          <w:bCs/>
          <w:sz w:val="26"/>
          <w:szCs w:val="26"/>
        </w:rPr>
        <w:t xml:space="preserve">муниципального района «Печора»   </w:t>
      </w:r>
    </w:p>
    <w:p w:rsidR="00F4049C" w:rsidRPr="004176DE" w:rsidRDefault="00F4049C" w:rsidP="00F4049C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от </w:t>
      </w:r>
      <w:r w:rsidR="002209B4">
        <w:rPr>
          <w:rFonts w:ascii="Times New Roman" w:hAnsi="Times New Roman"/>
          <w:sz w:val="26"/>
          <w:szCs w:val="26"/>
        </w:rPr>
        <w:t xml:space="preserve">26 </w:t>
      </w:r>
      <w:r w:rsidR="007830CD" w:rsidRPr="004176DE">
        <w:rPr>
          <w:rFonts w:ascii="Times New Roman" w:hAnsi="Times New Roman"/>
          <w:sz w:val="26"/>
          <w:szCs w:val="26"/>
        </w:rPr>
        <w:t xml:space="preserve"> апреля</w:t>
      </w:r>
      <w:r w:rsidRPr="004176DE">
        <w:rPr>
          <w:rFonts w:ascii="Times New Roman" w:hAnsi="Times New Roman"/>
          <w:sz w:val="26"/>
          <w:szCs w:val="26"/>
        </w:rPr>
        <w:t xml:space="preserve">  2022 г.  № </w:t>
      </w:r>
      <w:r w:rsidR="002209B4">
        <w:rPr>
          <w:rFonts w:ascii="Times New Roman" w:hAnsi="Times New Roman"/>
          <w:sz w:val="26"/>
          <w:szCs w:val="26"/>
        </w:rPr>
        <w:t>705</w:t>
      </w:r>
      <w:bookmarkStart w:id="1" w:name="_GoBack"/>
      <w:bookmarkEnd w:id="1"/>
    </w:p>
    <w:p w:rsidR="00F4049C" w:rsidRPr="004176DE" w:rsidRDefault="00F4049C" w:rsidP="00F4049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049C" w:rsidRPr="004176DE" w:rsidRDefault="00F4049C" w:rsidP="00F4049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2" w:name="P107"/>
      <w:bookmarkEnd w:id="2"/>
      <w:r w:rsidRPr="004176DE">
        <w:rPr>
          <w:rFonts w:ascii="Times New Roman" w:hAnsi="Times New Roman"/>
          <w:sz w:val="26"/>
          <w:szCs w:val="26"/>
        </w:rPr>
        <w:t>Порядок</w:t>
      </w:r>
    </w:p>
    <w:p w:rsidR="00F4049C" w:rsidRPr="004176DE" w:rsidRDefault="00F4049C" w:rsidP="00F4049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работы </w:t>
      </w:r>
      <w:r w:rsidR="0003072C">
        <w:rPr>
          <w:rFonts w:ascii="Times New Roman" w:hAnsi="Times New Roman"/>
          <w:sz w:val="26"/>
          <w:szCs w:val="26"/>
        </w:rPr>
        <w:t xml:space="preserve">общественной </w:t>
      </w:r>
      <w:r w:rsidRPr="004176DE">
        <w:rPr>
          <w:rFonts w:ascii="Times New Roman" w:hAnsi="Times New Roman"/>
          <w:sz w:val="26"/>
          <w:szCs w:val="26"/>
        </w:rPr>
        <w:t xml:space="preserve"> </w:t>
      </w:r>
      <w:r w:rsidR="0003072C">
        <w:rPr>
          <w:rFonts w:ascii="Times New Roman" w:hAnsi="Times New Roman"/>
          <w:sz w:val="26"/>
          <w:szCs w:val="26"/>
        </w:rPr>
        <w:t xml:space="preserve">муниципальной </w:t>
      </w:r>
      <w:r w:rsidRPr="004176DE">
        <w:rPr>
          <w:rFonts w:ascii="Times New Roman" w:hAnsi="Times New Roman"/>
          <w:sz w:val="26"/>
          <w:szCs w:val="26"/>
        </w:rPr>
        <w:t>комиссии муниципального образования муниципального района «Печора» по отбору народных инициатив</w:t>
      </w:r>
    </w:p>
    <w:p w:rsidR="00F4049C" w:rsidRPr="004176DE" w:rsidRDefault="00F4049C" w:rsidP="00F4049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4049C" w:rsidRPr="004176DE" w:rsidRDefault="00F4049C" w:rsidP="00F4049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1. Общие положения</w:t>
      </w:r>
    </w:p>
    <w:p w:rsidR="00F4049C" w:rsidRPr="004176DE" w:rsidRDefault="00F4049C" w:rsidP="00F404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4049C" w:rsidRPr="004176DE" w:rsidRDefault="0003072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Общественная муниципальная</w:t>
      </w:r>
      <w:r w:rsidR="00F4049C" w:rsidRPr="004176DE">
        <w:rPr>
          <w:rFonts w:ascii="Times New Roman" w:hAnsi="Times New Roman"/>
          <w:sz w:val="26"/>
          <w:szCs w:val="26"/>
        </w:rPr>
        <w:t xml:space="preserve"> комиссия муниципального образования муниципального района «Печора» по отбору народных инициатив (далее - Комиссия) формируется и действует на принципах добровольности и ответственности.</w:t>
      </w:r>
    </w:p>
    <w:p w:rsidR="00F4049C" w:rsidRPr="004176DE" w:rsidRDefault="00F4049C" w:rsidP="00F404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4049C" w:rsidRPr="004176DE" w:rsidRDefault="00F4049C" w:rsidP="00F4049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2. Основные цели и задачи Комиссии</w:t>
      </w:r>
    </w:p>
    <w:p w:rsidR="00F4049C" w:rsidRPr="004176DE" w:rsidRDefault="00F4049C" w:rsidP="00F404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2.1. Основной целью Комиссии является отбор народных инициатив, предложенных гражданами, проживающими в муниципальном образовании муниципальном районе «Печора» в ходе проведения анкетирования.</w:t>
      </w: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2.2. Основными задачами Комиссии являются составление перечня всех предложенных народных инициатив, представленных в анкетах по выявлению предложений о народных инициативах и проведение подсчета голосов участников анкетирования по народным инициативам.</w:t>
      </w:r>
    </w:p>
    <w:p w:rsidR="00F4049C" w:rsidRPr="004176DE" w:rsidRDefault="00F4049C" w:rsidP="00F404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4049C" w:rsidRPr="004176DE" w:rsidRDefault="00F4049C" w:rsidP="00F4049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3. Состав и формирование Комиссии</w:t>
      </w:r>
    </w:p>
    <w:p w:rsidR="00F4049C" w:rsidRPr="004176DE" w:rsidRDefault="00F4049C" w:rsidP="00F404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3072C" w:rsidRDefault="0003072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3072C">
        <w:rPr>
          <w:rFonts w:ascii="Times New Roman" w:hAnsi="Times New Roman"/>
          <w:sz w:val="26"/>
          <w:szCs w:val="26"/>
        </w:rPr>
        <w:t xml:space="preserve">3.1. Комиссия формируется из представителей администрации муниципального образования </w:t>
      </w:r>
      <w:r>
        <w:rPr>
          <w:rFonts w:ascii="Times New Roman" w:hAnsi="Times New Roman"/>
          <w:sz w:val="26"/>
          <w:szCs w:val="26"/>
        </w:rPr>
        <w:t>муниципального района «Печора»</w:t>
      </w:r>
      <w:r w:rsidRPr="0003072C">
        <w:rPr>
          <w:rFonts w:ascii="Times New Roman" w:hAnsi="Times New Roman"/>
          <w:sz w:val="26"/>
          <w:szCs w:val="26"/>
        </w:rPr>
        <w:t xml:space="preserve">, муниципальных учреждений, представителей общественных организаций муниципального образования </w:t>
      </w:r>
      <w:r>
        <w:rPr>
          <w:rFonts w:ascii="Times New Roman" w:hAnsi="Times New Roman"/>
          <w:sz w:val="26"/>
          <w:szCs w:val="26"/>
        </w:rPr>
        <w:t>муниципального района «Печора»</w:t>
      </w:r>
      <w:r w:rsidRPr="0003072C">
        <w:rPr>
          <w:rFonts w:ascii="Times New Roman" w:hAnsi="Times New Roman"/>
          <w:sz w:val="26"/>
          <w:szCs w:val="26"/>
        </w:rPr>
        <w:t xml:space="preserve">, депутатов муниципального образования </w:t>
      </w:r>
      <w:r>
        <w:rPr>
          <w:rFonts w:ascii="Times New Roman" w:hAnsi="Times New Roman"/>
          <w:sz w:val="26"/>
          <w:szCs w:val="26"/>
        </w:rPr>
        <w:t>муниципального района «Печора»</w:t>
      </w:r>
      <w:r w:rsidRPr="0003072C">
        <w:rPr>
          <w:rFonts w:ascii="Times New Roman" w:hAnsi="Times New Roman"/>
          <w:sz w:val="26"/>
          <w:szCs w:val="26"/>
        </w:rPr>
        <w:t>.</w:t>
      </w: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3.</w:t>
      </w:r>
      <w:r w:rsidR="0003072C">
        <w:rPr>
          <w:rFonts w:ascii="Times New Roman" w:hAnsi="Times New Roman"/>
          <w:sz w:val="26"/>
          <w:szCs w:val="26"/>
        </w:rPr>
        <w:t>2</w:t>
      </w:r>
      <w:r w:rsidRPr="004176DE">
        <w:rPr>
          <w:rFonts w:ascii="Times New Roman" w:hAnsi="Times New Roman"/>
          <w:sz w:val="26"/>
          <w:szCs w:val="26"/>
        </w:rPr>
        <w:t>. Комиссия состоит из председателя Комиссии, заместителя председателя, секретаря и членов Комиссии.</w:t>
      </w: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3.</w:t>
      </w:r>
      <w:r w:rsidR="0003072C">
        <w:rPr>
          <w:rFonts w:ascii="Times New Roman" w:hAnsi="Times New Roman"/>
          <w:sz w:val="26"/>
          <w:szCs w:val="26"/>
        </w:rPr>
        <w:t>3</w:t>
      </w:r>
      <w:r w:rsidRPr="004176DE">
        <w:rPr>
          <w:rFonts w:ascii="Times New Roman" w:hAnsi="Times New Roman"/>
          <w:sz w:val="26"/>
          <w:szCs w:val="26"/>
        </w:rPr>
        <w:t>. Состав Комиссии утверждается постановлением администрации муниципального образования муниципального района «Печора».</w:t>
      </w:r>
    </w:p>
    <w:p w:rsidR="00F4049C" w:rsidRPr="004176DE" w:rsidRDefault="00F4049C" w:rsidP="00F404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4049C" w:rsidRPr="004176DE" w:rsidRDefault="00F4049C" w:rsidP="00F4049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4. Порядок работы Комиссии</w:t>
      </w:r>
    </w:p>
    <w:p w:rsidR="00F4049C" w:rsidRPr="004176DE" w:rsidRDefault="00F4049C" w:rsidP="00F404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4.1. Руководство деятельностью Комиссии осуществляет председатель, а на период его отсутствия - заместитель председателя.</w:t>
      </w: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4.2. Председатель Комиссии:</w:t>
      </w: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- осуществляет общее руководство деятельностью Комиссии;</w:t>
      </w: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- подписывает протокол заседания Комиссии.</w:t>
      </w:r>
    </w:p>
    <w:p w:rsidR="00F4049C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4.3. Секретарь Комиссии информирует членов Комиссии о дате, месте и времени заседания, ведет и оформляет протокол заседания Комиссии, выполняет </w:t>
      </w:r>
      <w:r w:rsidRPr="004176DE">
        <w:rPr>
          <w:rFonts w:ascii="Times New Roman" w:hAnsi="Times New Roman"/>
          <w:sz w:val="26"/>
          <w:szCs w:val="26"/>
        </w:rPr>
        <w:lastRenderedPageBreak/>
        <w:t>отдельные поручения председателя Комиссии, его заместителя, подписывает протокол заседания Комиссии.</w:t>
      </w:r>
    </w:p>
    <w:p w:rsidR="009C6866" w:rsidRDefault="009C6866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4049C" w:rsidRPr="004176DE" w:rsidRDefault="00F4049C" w:rsidP="00F4049C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5.  Порядок проведения заседания Комиссии</w:t>
      </w:r>
    </w:p>
    <w:p w:rsidR="00F4049C" w:rsidRPr="004176DE" w:rsidRDefault="00F4049C" w:rsidP="00F4049C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5.1. Заседание Комиссии проводится в течение 5 рабочих дней с даты </w:t>
      </w:r>
      <w:proofErr w:type="gramStart"/>
      <w:r w:rsidRPr="004176DE">
        <w:rPr>
          <w:rFonts w:ascii="Times New Roman" w:hAnsi="Times New Roman"/>
          <w:sz w:val="26"/>
          <w:szCs w:val="26"/>
        </w:rPr>
        <w:t>окончания проведения анкетирования граждан муниципального образования муниципального</w:t>
      </w:r>
      <w:proofErr w:type="gramEnd"/>
      <w:r w:rsidRPr="004176DE">
        <w:rPr>
          <w:rFonts w:ascii="Times New Roman" w:hAnsi="Times New Roman"/>
          <w:sz w:val="26"/>
          <w:szCs w:val="26"/>
        </w:rPr>
        <w:t xml:space="preserve"> района «Печора».</w:t>
      </w: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5.2. Информация о дате, месте и времени проведения заседания Комиссии представляется секретарем его членам не позднее, чем за 3 дня до даты заседания.</w:t>
      </w: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5.3. Заседание Комиссии является правомочным, если на нем присутствуют 2/3 членов Комиссии.</w:t>
      </w: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5.4. Комиссией итоги голосования заносятся в таблицу, которая содержит перечень всех предложенных народных инициатив, представленных в анкетах по выявлению предложений о народных инициативах в муниципальном образовании муниципального района «Печора», указывается количество голосов, отданных за конкретную народную инициативу.</w:t>
      </w: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5.5. Решение Комиссии принимается большинством голосов от числа присутствующих, путем открытого голосования. При равенстве голосов предложенных народных инициатив по нескольким наименованиям решающим является голос председателя, в период его отсутствия - заместителя председателя.</w:t>
      </w: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5.6. На заседании Комиссии принимается решение об утверждении итогового протокола в соответствии с формой согласно приложению к настоящему Порядку.</w:t>
      </w:r>
    </w:p>
    <w:p w:rsidR="00F4049C" w:rsidRPr="004176DE" w:rsidRDefault="00F4049C" w:rsidP="00F404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5.7. В течение 3 рабочих дней после проведения заседания Комиссии администрация муниципального района «Печора» организует размещение итогов голосования по народным инициативам на официальном сайте администрации муниципального района «Печора.</w:t>
      </w:r>
    </w:p>
    <w:p w:rsidR="00F4049C" w:rsidRPr="004176DE" w:rsidRDefault="00F4049C" w:rsidP="00F404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4049C" w:rsidRPr="004176DE" w:rsidRDefault="00F4049C" w:rsidP="00F404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4049C" w:rsidRPr="004176DE" w:rsidRDefault="00F4049C" w:rsidP="00F404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4049C" w:rsidRPr="004176DE" w:rsidRDefault="00F07937" w:rsidP="00650ED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F4049C" w:rsidRPr="004176DE" w:rsidSect="00F4049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__________________________</w:t>
      </w:r>
    </w:p>
    <w:p w:rsidR="00F4049C" w:rsidRPr="004176DE" w:rsidRDefault="00F4049C" w:rsidP="00F4049C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:rsidR="00F4049C" w:rsidRPr="004176DE" w:rsidRDefault="00F4049C" w:rsidP="00F4049C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к Порядку работы </w:t>
      </w:r>
      <w:r w:rsidR="0003072C">
        <w:rPr>
          <w:rFonts w:ascii="Times New Roman" w:hAnsi="Times New Roman"/>
          <w:sz w:val="26"/>
          <w:szCs w:val="26"/>
        </w:rPr>
        <w:t>общественной муниципальной</w:t>
      </w:r>
      <w:r w:rsidRPr="004176DE">
        <w:rPr>
          <w:rFonts w:ascii="Times New Roman" w:hAnsi="Times New Roman"/>
          <w:sz w:val="26"/>
          <w:szCs w:val="26"/>
        </w:rPr>
        <w:t xml:space="preserve"> комиссии </w:t>
      </w:r>
    </w:p>
    <w:p w:rsidR="00F4049C" w:rsidRPr="004176DE" w:rsidRDefault="00F4049C" w:rsidP="00F4049C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муниципального образования муниципального района «Печора» </w:t>
      </w:r>
    </w:p>
    <w:p w:rsidR="00F4049C" w:rsidRPr="004176DE" w:rsidRDefault="00F4049C" w:rsidP="00F4049C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по отбору народных инициатив</w:t>
      </w:r>
    </w:p>
    <w:p w:rsidR="00F4049C" w:rsidRPr="004176DE" w:rsidRDefault="00F4049C" w:rsidP="00F4049C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F4049C" w:rsidRPr="004176DE" w:rsidRDefault="00F4049C" w:rsidP="00F40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>Итоговый протокол</w:t>
      </w:r>
    </w:p>
    <w:p w:rsidR="00F4049C" w:rsidRPr="004176DE" w:rsidRDefault="0003072C" w:rsidP="00F40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общественной муниципальной</w:t>
      </w:r>
      <w:r w:rsidR="00F4049C" w:rsidRPr="004176DE">
        <w:rPr>
          <w:rFonts w:ascii="Times New Roman" w:eastAsiaTheme="minorHAnsi" w:hAnsi="Times New Roman"/>
          <w:sz w:val="26"/>
          <w:szCs w:val="26"/>
          <w:lang w:eastAsia="en-US"/>
        </w:rPr>
        <w:t xml:space="preserve"> комиссии муниципального образования муниципального района «Печора» об итогах голосования </w:t>
      </w:r>
      <w:proofErr w:type="gramStart"/>
      <w:r w:rsidR="00F4049C" w:rsidRPr="004176DE">
        <w:rPr>
          <w:rFonts w:ascii="Times New Roman" w:eastAsiaTheme="minorHAnsi" w:hAnsi="Times New Roman"/>
          <w:sz w:val="26"/>
          <w:szCs w:val="26"/>
          <w:lang w:eastAsia="en-US"/>
        </w:rPr>
        <w:t>по</w:t>
      </w:r>
      <w:proofErr w:type="gramEnd"/>
      <w:r w:rsidR="00F4049C" w:rsidRPr="004176DE">
        <w:rPr>
          <w:rFonts w:ascii="Times New Roman" w:eastAsiaTheme="minorHAnsi" w:hAnsi="Times New Roman"/>
          <w:sz w:val="26"/>
          <w:szCs w:val="26"/>
          <w:lang w:eastAsia="en-US"/>
        </w:rPr>
        <w:t xml:space="preserve"> народным</w:t>
      </w:r>
    </w:p>
    <w:p w:rsidR="00F4049C" w:rsidRPr="004176DE" w:rsidRDefault="00F4049C" w:rsidP="00F40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>инициативам  муниципального образования муниципального района «Печора», подлежащих реализации в течение 2022 года</w:t>
      </w:r>
    </w:p>
    <w:p w:rsidR="00F4049C" w:rsidRPr="004176DE" w:rsidRDefault="00F4049C" w:rsidP="00F40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F4049C" w:rsidRPr="004176DE" w:rsidRDefault="00F4049C" w:rsidP="00F404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  <w:lang w:eastAsia="en-US"/>
        </w:rPr>
      </w:pPr>
      <w:r w:rsidRPr="004176DE">
        <w:rPr>
          <w:rFonts w:ascii="Times New Roman" w:eastAsiaTheme="minorHAnsi" w:hAnsi="Times New Roman"/>
          <w:sz w:val="26"/>
          <w:szCs w:val="26"/>
          <w:lang w:eastAsia="en-US"/>
        </w:rPr>
        <w:t>«___»________ 2022 г.</w:t>
      </w:r>
    </w:p>
    <w:p w:rsidR="00F4049C" w:rsidRPr="004176DE" w:rsidRDefault="00F4049C" w:rsidP="00F40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F4049C" w:rsidRPr="004176DE" w:rsidRDefault="00F4049C" w:rsidP="00F404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6"/>
          <w:szCs w:val="26"/>
          <w:lang w:eastAsia="en-US"/>
        </w:rPr>
      </w:pPr>
    </w:p>
    <w:tbl>
      <w:tblPr>
        <w:tblStyle w:val="a7"/>
        <w:tblW w:w="9910" w:type="dxa"/>
        <w:tblLayout w:type="fixed"/>
        <w:tblLook w:val="04A0" w:firstRow="1" w:lastRow="0" w:firstColumn="1" w:lastColumn="0" w:noHBand="0" w:noVBand="1"/>
      </w:tblPr>
      <w:tblGrid>
        <w:gridCol w:w="748"/>
        <w:gridCol w:w="2682"/>
        <w:gridCol w:w="3918"/>
        <w:gridCol w:w="2562"/>
      </w:tblGrid>
      <w:tr w:rsidR="00F4049C" w:rsidRPr="004176DE" w:rsidTr="00F4049C">
        <w:trPr>
          <w:trHeight w:val="1658"/>
        </w:trPr>
        <w:tc>
          <w:tcPr>
            <w:tcW w:w="748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№</w:t>
            </w:r>
          </w:p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proofErr w:type="gramStart"/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682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Наименование народной инициативы</w:t>
            </w:r>
          </w:p>
        </w:tc>
        <w:tc>
          <w:tcPr>
            <w:tcW w:w="3918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Общественная территория, на которой предложено реализовать народную инициативу</w:t>
            </w:r>
          </w:p>
        </w:tc>
        <w:tc>
          <w:tcPr>
            <w:tcW w:w="2562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Общее количество голосов, отданное за народную инициативу</w:t>
            </w:r>
          </w:p>
        </w:tc>
      </w:tr>
      <w:tr w:rsidR="00F4049C" w:rsidRPr="004176DE" w:rsidTr="00F4049C">
        <w:trPr>
          <w:trHeight w:val="324"/>
        </w:trPr>
        <w:tc>
          <w:tcPr>
            <w:tcW w:w="748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2682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18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562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</w:tr>
      <w:tr w:rsidR="00F4049C" w:rsidRPr="004176DE" w:rsidTr="00F4049C">
        <w:trPr>
          <w:trHeight w:val="337"/>
        </w:trPr>
        <w:tc>
          <w:tcPr>
            <w:tcW w:w="748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2682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18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562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</w:tr>
      <w:tr w:rsidR="00F4049C" w:rsidRPr="004176DE" w:rsidTr="00F4049C">
        <w:trPr>
          <w:trHeight w:val="337"/>
        </w:trPr>
        <w:tc>
          <w:tcPr>
            <w:tcW w:w="748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2682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18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562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</w:tr>
      <w:tr w:rsidR="00F4049C" w:rsidRPr="004176DE" w:rsidTr="00F4049C">
        <w:trPr>
          <w:trHeight w:val="324"/>
        </w:trPr>
        <w:tc>
          <w:tcPr>
            <w:tcW w:w="748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2682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18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562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</w:tr>
      <w:tr w:rsidR="00F4049C" w:rsidRPr="004176DE" w:rsidTr="00F4049C">
        <w:trPr>
          <w:trHeight w:val="337"/>
        </w:trPr>
        <w:tc>
          <w:tcPr>
            <w:tcW w:w="748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2682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18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562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</w:tr>
    </w:tbl>
    <w:p w:rsidR="00F4049C" w:rsidRPr="004176DE" w:rsidRDefault="00F4049C" w:rsidP="00F4049C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F4049C" w:rsidRPr="004176DE" w:rsidRDefault="00F4049C" w:rsidP="00F4049C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44"/>
        <w:gridCol w:w="3485"/>
        <w:gridCol w:w="2364"/>
      </w:tblGrid>
      <w:tr w:rsidR="00F4049C" w:rsidRPr="004176DE" w:rsidTr="00F4049C">
        <w:trPr>
          <w:gridAfter w:val="2"/>
          <w:wAfter w:w="5849" w:type="dxa"/>
          <w:trHeight w:val="288"/>
        </w:trPr>
        <w:tc>
          <w:tcPr>
            <w:tcW w:w="4044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</w:tr>
      <w:tr w:rsidR="00F4049C" w:rsidRPr="004176DE" w:rsidTr="00F4049C">
        <w:trPr>
          <w:trHeight w:val="342"/>
        </w:trPr>
        <w:tc>
          <w:tcPr>
            <w:tcW w:w="4044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Председатель</w:t>
            </w:r>
          </w:p>
        </w:tc>
        <w:tc>
          <w:tcPr>
            <w:tcW w:w="3485" w:type="dxa"/>
            <w:tcBorders>
              <w:bottom w:val="single" w:sz="4" w:space="0" w:color="auto"/>
            </w:tcBorders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364" w:type="dxa"/>
            <w:tcBorders>
              <w:bottom w:val="single" w:sz="4" w:space="0" w:color="auto"/>
            </w:tcBorders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</w:tr>
      <w:tr w:rsidR="00F4049C" w:rsidRPr="004176DE" w:rsidTr="00F4049C">
        <w:trPr>
          <w:trHeight w:val="342"/>
        </w:trPr>
        <w:tc>
          <w:tcPr>
            <w:tcW w:w="4044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85" w:type="dxa"/>
            <w:tcBorders>
              <w:top w:val="single" w:sz="4" w:space="0" w:color="auto"/>
            </w:tcBorders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(ФИО)</w:t>
            </w:r>
          </w:p>
        </w:tc>
        <w:tc>
          <w:tcPr>
            <w:tcW w:w="2364" w:type="dxa"/>
            <w:tcBorders>
              <w:top w:val="single" w:sz="4" w:space="0" w:color="auto"/>
            </w:tcBorders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(подпись)</w:t>
            </w:r>
          </w:p>
        </w:tc>
      </w:tr>
      <w:tr w:rsidR="00F4049C" w:rsidRPr="004176DE" w:rsidTr="00F4049C">
        <w:trPr>
          <w:trHeight w:val="342"/>
        </w:trPr>
        <w:tc>
          <w:tcPr>
            <w:tcW w:w="4044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Секретарь</w:t>
            </w:r>
          </w:p>
        </w:tc>
        <w:tc>
          <w:tcPr>
            <w:tcW w:w="3485" w:type="dxa"/>
            <w:tcBorders>
              <w:bottom w:val="single" w:sz="4" w:space="0" w:color="auto"/>
            </w:tcBorders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364" w:type="dxa"/>
            <w:tcBorders>
              <w:bottom w:val="single" w:sz="4" w:space="0" w:color="auto"/>
            </w:tcBorders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</w:tr>
      <w:tr w:rsidR="00F4049C" w:rsidRPr="004176DE" w:rsidTr="00F4049C">
        <w:trPr>
          <w:trHeight w:val="328"/>
        </w:trPr>
        <w:tc>
          <w:tcPr>
            <w:tcW w:w="4044" w:type="dxa"/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85" w:type="dxa"/>
            <w:tcBorders>
              <w:top w:val="single" w:sz="4" w:space="0" w:color="auto"/>
            </w:tcBorders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(ФИО)</w:t>
            </w:r>
          </w:p>
        </w:tc>
        <w:tc>
          <w:tcPr>
            <w:tcW w:w="2364" w:type="dxa"/>
            <w:tcBorders>
              <w:top w:val="single" w:sz="4" w:space="0" w:color="auto"/>
            </w:tcBorders>
          </w:tcPr>
          <w:p w:rsidR="00F4049C" w:rsidRPr="004176DE" w:rsidRDefault="00F4049C" w:rsidP="00B14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176D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(подпись)</w:t>
            </w:r>
          </w:p>
        </w:tc>
      </w:tr>
    </w:tbl>
    <w:p w:rsidR="00033BFE" w:rsidRDefault="00033BFE" w:rsidP="00C33891">
      <w:pPr>
        <w:spacing w:after="0" w:line="240" w:lineRule="auto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F07937" w:rsidRDefault="00F07937" w:rsidP="00F07937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F07937" w:rsidRDefault="00F07937" w:rsidP="00F07937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F07937" w:rsidRPr="004176DE" w:rsidRDefault="00F07937" w:rsidP="00F07937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>__________________________</w:t>
      </w:r>
    </w:p>
    <w:sectPr w:rsidR="00F07937" w:rsidRPr="004176DE" w:rsidSect="00341B2A">
      <w:pgSz w:w="11906" w:h="16838"/>
      <w:pgMar w:top="709" w:right="991" w:bottom="993" w:left="11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E9"/>
    <w:rsid w:val="0001772A"/>
    <w:rsid w:val="0003072C"/>
    <w:rsid w:val="00030EAD"/>
    <w:rsid w:val="00033BFE"/>
    <w:rsid w:val="000774E3"/>
    <w:rsid w:val="00085F91"/>
    <w:rsid w:val="000964C2"/>
    <w:rsid w:val="000A678B"/>
    <w:rsid w:val="000C1910"/>
    <w:rsid w:val="000D7E2F"/>
    <w:rsid w:val="000E759D"/>
    <w:rsid w:val="001077B6"/>
    <w:rsid w:val="00130C71"/>
    <w:rsid w:val="00164003"/>
    <w:rsid w:val="001764A8"/>
    <w:rsid w:val="0018003B"/>
    <w:rsid w:val="001A2C0A"/>
    <w:rsid w:val="00203F2A"/>
    <w:rsid w:val="00213644"/>
    <w:rsid w:val="00213D37"/>
    <w:rsid w:val="00220624"/>
    <w:rsid w:val="002209B4"/>
    <w:rsid w:val="0023476D"/>
    <w:rsid w:val="00240F08"/>
    <w:rsid w:val="002B1A8C"/>
    <w:rsid w:val="002B1ABC"/>
    <w:rsid w:val="002D2BEF"/>
    <w:rsid w:val="002F6E0A"/>
    <w:rsid w:val="00341B2A"/>
    <w:rsid w:val="00350E35"/>
    <w:rsid w:val="00386F0B"/>
    <w:rsid w:val="00393E0C"/>
    <w:rsid w:val="003A06FF"/>
    <w:rsid w:val="003B0889"/>
    <w:rsid w:val="003B103D"/>
    <w:rsid w:val="003C3EB2"/>
    <w:rsid w:val="003C4321"/>
    <w:rsid w:val="003D05C1"/>
    <w:rsid w:val="003E42BD"/>
    <w:rsid w:val="003F0BBC"/>
    <w:rsid w:val="004162C0"/>
    <w:rsid w:val="004176DE"/>
    <w:rsid w:val="00433600"/>
    <w:rsid w:val="00434267"/>
    <w:rsid w:val="00441AE3"/>
    <w:rsid w:val="00457095"/>
    <w:rsid w:val="004644CB"/>
    <w:rsid w:val="00467E51"/>
    <w:rsid w:val="00470401"/>
    <w:rsid w:val="0048209C"/>
    <w:rsid w:val="004A7FE8"/>
    <w:rsid w:val="004B7C7B"/>
    <w:rsid w:val="004F052C"/>
    <w:rsid w:val="004F5767"/>
    <w:rsid w:val="0052357B"/>
    <w:rsid w:val="00545A75"/>
    <w:rsid w:val="005551C3"/>
    <w:rsid w:val="0057679C"/>
    <w:rsid w:val="00632CA4"/>
    <w:rsid w:val="00633B8E"/>
    <w:rsid w:val="00637321"/>
    <w:rsid w:val="00650ED6"/>
    <w:rsid w:val="006E46B0"/>
    <w:rsid w:val="006F12D2"/>
    <w:rsid w:val="00703367"/>
    <w:rsid w:val="00723A5C"/>
    <w:rsid w:val="007830CD"/>
    <w:rsid w:val="0079119B"/>
    <w:rsid w:val="007A2682"/>
    <w:rsid w:val="007A4B6D"/>
    <w:rsid w:val="00836540"/>
    <w:rsid w:val="00843179"/>
    <w:rsid w:val="00865546"/>
    <w:rsid w:val="00875DF5"/>
    <w:rsid w:val="00892413"/>
    <w:rsid w:val="008D3D64"/>
    <w:rsid w:val="008D60F0"/>
    <w:rsid w:val="00901446"/>
    <w:rsid w:val="009200C0"/>
    <w:rsid w:val="00927B7C"/>
    <w:rsid w:val="009347F5"/>
    <w:rsid w:val="009470A3"/>
    <w:rsid w:val="00947412"/>
    <w:rsid w:val="00960D38"/>
    <w:rsid w:val="0097583C"/>
    <w:rsid w:val="00983962"/>
    <w:rsid w:val="009C6866"/>
    <w:rsid w:val="009D439C"/>
    <w:rsid w:val="00A111CD"/>
    <w:rsid w:val="00A34281"/>
    <w:rsid w:val="00A92BBA"/>
    <w:rsid w:val="00A94ACD"/>
    <w:rsid w:val="00AB478F"/>
    <w:rsid w:val="00AD3B3F"/>
    <w:rsid w:val="00AE20BE"/>
    <w:rsid w:val="00B848FB"/>
    <w:rsid w:val="00BA09FE"/>
    <w:rsid w:val="00BA220A"/>
    <w:rsid w:val="00BB48BB"/>
    <w:rsid w:val="00BB7FF9"/>
    <w:rsid w:val="00BF12DD"/>
    <w:rsid w:val="00BF2A28"/>
    <w:rsid w:val="00C174C2"/>
    <w:rsid w:val="00C32E8B"/>
    <w:rsid w:val="00C33891"/>
    <w:rsid w:val="00C84C42"/>
    <w:rsid w:val="00C948A6"/>
    <w:rsid w:val="00CB38FB"/>
    <w:rsid w:val="00CC18CC"/>
    <w:rsid w:val="00CF4BC4"/>
    <w:rsid w:val="00D11061"/>
    <w:rsid w:val="00D233CE"/>
    <w:rsid w:val="00D4611E"/>
    <w:rsid w:val="00D62D9F"/>
    <w:rsid w:val="00DA167E"/>
    <w:rsid w:val="00DB258D"/>
    <w:rsid w:val="00DB7328"/>
    <w:rsid w:val="00DE12C2"/>
    <w:rsid w:val="00E005A3"/>
    <w:rsid w:val="00E35041"/>
    <w:rsid w:val="00E6001C"/>
    <w:rsid w:val="00E90D84"/>
    <w:rsid w:val="00EF1ABD"/>
    <w:rsid w:val="00F07937"/>
    <w:rsid w:val="00F4049C"/>
    <w:rsid w:val="00F479D6"/>
    <w:rsid w:val="00F51408"/>
    <w:rsid w:val="00F55AA8"/>
    <w:rsid w:val="00F819E3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341B2A"/>
    <w:rPr>
      <w:color w:val="0563C1" w:themeColor="hyperlink"/>
      <w:u w:val="single"/>
    </w:rPr>
  </w:style>
  <w:style w:type="paragraph" w:customStyle="1" w:styleId="a9">
    <w:name w:val="Знак"/>
    <w:basedOn w:val="a"/>
    <w:rsid w:val="00033B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341B2A"/>
    <w:rPr>
      <w:color w:val="0563C1" w:themeColor="hyperlink"/>
      <w:u w:val="single"/>
    </w:rPr>
  </w:style>
  <w:style w:type="paragraph" w:customStyle="1" w:styleId="a9">
    <w:name w:val="Знак"/>
    <w:basedOn w:val="a"/>
    <w:rsid w:val="00033B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2AE6917B8F82B4701C63BA191AE124A6964F6EE379394BF70E2874832841575A77408C1D860A05635B77522B869F1916EA0411D5D31E224A0AD2E1760I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echoraonlin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602AE6917B8F82B4701C63BA191AE124A6964F6EE379394BF70E2874832841575A77408C1D860A05635B77523B869F1916EA0411D5D31E224A0AD2E176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F99F4-2176-4D6C-93A5-9B76EB2A2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5301</TotalTime>
  <Pages>8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Гаркуша Кристина Евгеньевна</dc:creator>
  <cp:keywords/>
  <dc:description/>
  <cp:lastModifiedBy>Пользователь</cp:lastModifiedBy>
  <cp:revision>83</cp:revision>
  <cp:lastPrinted>2022-04-26T13:56:00Z</cp:lastPrinted>
  <dcterms:created xsi:type="dcterms:W3CDTF">2020-11-23T12:54:00Z</dcterms:created>
  <dcterms:modified xsi:type="dcterms:W3CDTF">2022-04-28T12:33:00Z</dcterms:modified>
</cp:coreProperties>
</file>