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41" w:rsidRDefault="00113041">
      <w:pPr>
        <w:pStyle w:val="ConsPlusTitlePage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710"/>
        <w:gridCol w:w="3828"/>
      </w:tblGrid>
      <w:tr w:rsidR="00FC3771" w:rsidTr="003441EE">
        <w:tc>
          <w:tcPr>
            <w:tcW w:w="3960" w:type="dxa"/>
          </w:tcPr>
          <w:p w:rsidR="00FC3771" w:rsidRDefault="00FC3771" w:rsidP="003441E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C3771" w:rsidRPr="002C5BF3" w:rsidRDefault="00FC3771" w:rsidP="003441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C3771" w:rsidRDefault="00FC3771" w:rsidP="003441EE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10" w:type="dxa"/>
          </w:tcPr>
          <w:p w:rsidR="00FC3771" w:rsidRPr="00A779F7" w:rsidRDefault="00FC3771" w:rsidP="003441EE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0580" cy="103060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C3771" w:rsidRPr="00796BC0" w:rsidRDefault="00FC3771" w:rsidP="003441EE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C3771" w:rsidRPr="002C5BF3" w:rsidRDefault="00FC3771" w:rsidP="003441EE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C3771" w:rsidRPr="002C5BF3" w:rsidRDefault="00FC3771" w:rsidP="003441E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C3771" w:rsidRDefault="00FC3771" w:rsidP="003441EE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C3771" w:rsidRPr="00042417" w:rsidRDefault="00FC3771" w:rsidP="003441EE">
            <w:pPr>
              <w:rPr>
                <w:sz w:val="16"/>
              </w:rPr>
            </w:pPr>
          </w:p>
        </w:tc>
      </w:tr>
      <w:tr w:rsidR="00FC3771" w:rsidTr="003441EE">
        <w:tc>
          <w:tcPr>
            <w:tcW w:w="9498" w:type="dxa"/>
            <w:gridSpan w:val="3"/>
          </w:tcPr>
          <w:p w:rsidR="00FC3771" w:rsidRDefault="00FC3771" w:rsidP="003441E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C3771" w:rsidRPr="00FE6D75" w:rsidRDefault="00FC3771" w:rsidP="003441E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  <w:r w:rsidRPr="00FE6D75">
              <w:rPr>
                <w:b/>
                <w:sz w:val="28"/>
                <w:szCs w:val="28"/>
              </w:rPr>
              <w:t xml:space="preserve">ПОСТАНОВЛЕНИЕ </w:t>
            </w:r>
          </w:p>
          <w:p w:rsidR="00FC3771" w:rsidRPr="00A779F7" w:rsidRDefault="00FC3771" w:rsidP="003441E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FE6D75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FC3771" w:rsidRDefault="00FC3771" w:rsidP="003441EE">
            <w:pPr>
              <w:ind w:right="-108"/>
              <w:jc w:val="center"/>
              <w:rPr>
                <w:b/>
                <w:sz w:val="24"/>
              </w:rPr>
            </w:pPr>
          </w:p>
          <w:p w:rsidR="006A65F9" w:rsidRDefault="006A65F9" w:rsidP="003441EE">
            <w:pPr>
              <w:ind w:right="-108"/>
              <w:jc w:val="center"/>
              <w:rPr>
                <w:b/>
                <w:sz w:val="24"/>
              </w:rPr>
            </w:pPr>
          </w:p>
          <w:p w:rsidR="006A65F9" w:rsidRPr="00A779F7" w:rsidRDefault="006A65F9" w:rsidP="003441E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C3771" w:rsidTr="003441EE">
        <w:trPr>
          <w:trHeight w:val="565"/>
        </w:trPr>
        <w:tc>
          <w:tcPr>
            <w:tcW w:w="3960" w:type="dxa"/>
          </w:tcPr>
          <w:p w:rsidR="00FC3771" w:rsidRPr="00246E99" w:rsidRDefault="00744435" w:rsidP="003441EE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 13</w:t>
            </w:r>
            <w:r w:rsidR="00025467">
              <w:rPr>
                <w:sz w:val="26"/>
                <w:szCs w:val="26"/>
                <w:u w:val="single"/>
              </w:rPr>
              <w:t xml:space="preserve">  сентября </w:t>
            </w:r>
            <w:r w:rsidR="00FC3771" w:rsidRPr="006803C2">
              <w:rPr>
                <w:sz w:val="26"/>
                <w:szCs w:val="26"/>
                <w:u w:val="single"/>
              </w:rPr>
              <w:t>20</w:t>
            </w:r>
            <w:r w:rsidR="00246E99">
              <w:rPr>
                <w:sz w:val="26"/>
                <w:szCs w:val="26"/>
                <w:u w:val="single"/>
              </w:rPr>
              <w:t>22 г</w:t>
            </w:r>
            <w:r w:rsidR="00246E99" w:rsidRPr="007B5A9F">
              <w:rPr>
                <w:sz w:val="26"/>
                <w:szCs w:val="26"/>
                <w:u w:val="single"/>
              </w:rPr>
              <w:t>.</w:t>
            </w:r>
          </w:p>
          <w:p w:rsidR="00FC3771" w:rsidRDefault="00FC3771" w:rsidP="00344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D92BFA" w:rsidRDefault="00D92BFA" w:rsidP="003441EE">
            <w:pPr>
              <w:jc w:val="both"/>
              <w:rPr>
                <w:sz w:val="22"/>
                <w:szCs w:val="22"/>
              </w:rPr>
            </w:pPr>
          </w:p>
          <w:p w:rsidR="00D92BFA" w:rsidRDefault="00D92BFA" w:rsidP="003441EE">
            <w:pPr>
              <w:jc w:val="both"/>
              <w:rPr>
                <w:sz w:val="24"/>
              </w:rPr>
            </w:pPr>
          </w:p>
        </w:tc>
        <w:tc>
          <w:tcPr>
            <w:tcW w:w="1710" w:type="dxa"/>
          </w:tcPr>
          <w:p w:rsidR="00FC3771" w:rsidRPr="00A779F7" w:rsidRDefault="00FC3771" w:rsidP="003441EE">
            <w:pPr>
              <w:jc w:val="both"/>
              <w:rPr>
                <w:b/>
                <w:sz w:val="24"/>
              </w:rPr>
            </w:pPr>
          </w:p>
        </w:tc>
        <w:tc>
          <w:tcPr>
            <w:tcW w:w="3828" w:type="dxa"/>
          </w:tcPr>
          <w:p w:rsidR="00FC3771" w:rsidRPr="006A65F9" w:rsidRDefault="00025467" w:rsidP="003441E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</w:rPr>
            </w:pPr>
            <w:r>
              <w:rPr>
                <w:bCs/>
                <w:szCs w:val="26"/>
              </w:rPr>
              <w:t xml:space="preserve">              </w:t>
            </w:r>
            <w:r w:rsidR="00744435">
              <w:rPr>
                <w:bCs/>
                <w:szCs w:val="26"/>
              </w:rPr>
              <w:t xml:space="preserve">                            </w:t>
            </w:r>
            <w:r w:rsidR="00FC3771">
              <w:rPr>
                <w:bCs/>
                <w:szCs w:val="26"/>
              </w:rPr>
              <w:t xml:space="preserve">№ </w:t>
            </w:r>
            <w:r w:rsidR="00744435">
              <w:rPr>
                <w:bCs/>
                <w:szCs w:val="26"/>
              </w:rPr>
              <w:t>1745</w:t>
            </w:r>
          </w:p>
          <w:p w:rsidR="00FC3771" w:rsidRDefault="00FC3771" w:rsidP="003441E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C3771" w:rsidRPr="00A750AA" w:rsidRDefault="00FC3771" w:rsidP="003441E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C3771" w:rsidRPr="00272CA8" w:rsidRDefault="00FC3771" w:rsidP="00FC3771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516"/>
      </w:tblGrid>
      <w:tr w:rsidR="00FC3771" w:rsidRPr="000753F7" w:rsidTr="00161387">
        <w:trPr>
          <w:trHeight w:val="884"/>
        </w:trPr>
        <w:tc>
          <w:tcPr>
            <w:tcW w:w="6946" w:type="dxa"/>
            <w:shd w:val="clear" w:color="auto" w:fill="auto"/>
          </w:tcPr>
          <w:p w:rsidR="00FC3771" w:rsidRPr="000753F7" w:rsidRDefault="00D92BFA" w:rsidP="000753F7">
            <w:pPr>
              <w:jc w:val="both"/>
              <w:rPr>
                <w:szCs w:val="26"/>
                <w:highlight w:val="yellow"/>
              </w:rPr>
            </w:pPr>
            <w:r w:rsidRPr="000753F7">
              <w:rPr>
                <w:szCs w:val="26"/>
              </w:rPr>
              <w:t>Об утверждении Порядка проведения ремонтных работ текущего и капитального характера в пустующих жилых помещениях и Порядка возмещения расходов, связанных с проведением ремонтных работ капитального характера в жилых помещен</w:t>
            </w:r>
            <w:r w:rsidR="000753F7">
              <w:rPr>
                <w:szCs w:val="26"/>
              </w:rPr>
              <w:t>иях муниципального жилого фонда</w:t>
            </w:r>
            <w:r w:rsidR="00E43601">
              <w:rPr>
                <w:szCs w:val="26"/>
              </w:rPr>
              <w:t xml:space="preserve"> </w:t>
            </w:r>
            <w:r w:rsidR="00780CF2" w:rsidRPr="000753F7">
              <w:rPr>
                <w:szCs w:val="26"/>
              </w:rPr>
              <w:t>муниципального образования муниципального района «Печора»</w:t>
            </w:r>
          </w:p>
        </w:tc>
        <w:tc>
          <w:tcPr>
            <w:tcW w:w="2516" w:type="dxa"/>
            <w:shd w:val="clear" w:color="auto" w:fill="auto"/>
          </w:tcPr>
          <w:p w:rsidR="00FC3771" w:rsidRPr="000753F7" w:rsidRDefault="00FC3771" w:rsidP="003441EE">
            <w:pPr>
              <w:ind w:right="-144"/>
              <w:jc w:val="both"/>
              <w:rPr>
                <w:b/>
                <w:szCs w:val="26"/>
                <w:highlight w:val="yellow"/>
              </w:rPr>
            </w:pPr>
          </w:p>
        </w:tc>
      </w:tr>
    </w:tbl>
    <w:p w:rsidR="00FC3771" w:rsidRPr="000753F7" w:rsidRDefault="00FC3771" w:rsidP="00FC3771">
      <w:pPr>
        <w:ind w:right="-144"/>
        <w:jc w:val="both"/>
        <w:rPr>
          <w:szCs w:val="26"/>
          <w:highlight w:val="yellow"/>
        </w:rPr>
      </w:pPr>
    </w:p>
    <w:p w:rsidR="00FC3771" w:rsidRPr="000753F7" w:rsidRDefault="00FC3771" w:rsidP="00FC3771">
      <w:pPr>
        <w:ind w:right="-144"/>
        <w:jc w:val="both"/>
        <w:rPr>
          <w:szCs w:val="26"/>
          <w:highlight w:val="yellow"/>
        </w:rPr>
      </w:pPr>
    </w:p>
    <w:p w:rsidR="001E7FD1" w:rsidRPr="000753F7" w:rsidRDefault="001E7FD1" w:rsidP="000E439C">
      <w:pPr>
        <w:ind w:firstLine="708"/>
        <w:jc w:val="both"/>
        <w:rPr>
          <w:szCs w:val="26"/>
        </w:rPr>
      </w:pPr>
      <w:proofErr w:type="gramStart"/>
      <w:r w:rsidRPr="000753F7">
        <w:rPr>
          <w:szCs w:val="26"/>
        </w:rPr>
        <w:t xml:space="preserve">В соответствии со </w:t>
      </w:r>
      <w:r w:rsidR="000E439C" w:rsidRPr="000753F7">
        <w:rPr>
          <w:szCs w:val="26"/>
        </w:rPr>
        <w:t>ст.65, ст.67</w:t>
      </w:r>
      <w:r w:rsidR="00161387" w:rsidRPr="000753F7">
        <w:rPr>
          <w:szCs w:val="26"/>
        </w:rPr>
        <w:t xml:space="preserve">, ст. 86, ст. 87, ст. 89 </w:t>
      </w:r>
      <w:r w:rsidRPr="000753F7">
        <w:rPr>
          <w:szCs w:val="26"/>
        </w:rPr>
        <w:t>Жилищного кодекса Российской Федерации, со ст.676, ст.681 Гражданского кодекса Российской Федерации, Феде</w:t>
      </w:r>
      <w:r w:rsidR="00880613" w:rsidRPr="000753F7">
        <w:rPr>
          <w:szCs w:val="26"/>
        </w:rPr>
        <w:t>ральным законом от 06.12.2003</w:t>
      </w:r>
      <w:r w:rsidRPr="000753F7">
        <w:rPr>
          <w:szCs w:val="26"/>
        </w:rPr>
        <w:t xml:space="preserve"> №131-ФЗ «Об общих принципах организации местного самоуправления в Российской Федерации», Постановлением Государственного комитета Российской Федерации по строительству и жилищно-коммунально</w:t>
      </w:r>
      <w:r w:rsidR="00880613" w:rsidRPr="000753F7">
        <w:rPr>
          <w:szCs w:val="26"/>
        </w:rPr>
        <w:t>му комплексу от 27.09.2003</w:t>
      </w:r>
      <w:r w:rsidRPr="000753F7">
        <w:rPr>
          <w:szCs w:val="26"/>
        </w:rPr>
        <w:t xml:space="preserve"> №170 «Об утверждении правил и норм технической эксплуатации</w:t>
      </w:r>
      <w:proofErr w:type="gramEnd"/>
      <w:r w:rsidRPr="000753F7">
        <w:rPr>
          <w:szCs w:val="26"/>
        </w:rPr>
        <w:t xml:space="preserve"> жилищного фонда» </w:t>
      </w:r>
    </w:p>
    <w:p w:rsidR="00FF4ACC" w:rsidRPr="000753F7" w:rsidRDefault="00FF4ACC" w:rsidP="00FC3771">
      <w:pPr>
        <w:ind w:right="-144"/>
        <w:jc w:val="both"/>
        <w:rPr>
          <w:szCs w:val="26"/>
        </w:rPr>
      </w:pPr>
    </w:p>
    <w:p w:rsidR="001E7FD1" w:rsidRPr="000753F7" w:rsidRDefault="001E7FD1" w:rsidP="00FC3771">
      <w:pPr>
        <w:ind w:right="-144"/>
        <w:jc w:val="both"/>
        <w:rPr>
          <w:szCs w:val="26"/>
        </w:rPr>
      </w:pPr>
    </w:p>
    <w:p w:rsidR="00FC3771" w:rsidRPr="000753F7" w:rsidRDefault="004F176A" w:rsidP="00BA0406">
      <w:pPr>
        <w:ind w:right="-144" w:firstLine="708"/>
        <w:jc w:val="both"/>
        <w:rPr>
          <w:szCs w:val="26"/>
        </w:rPr>
      </w:pPr>
      <w:r w:rsidRPr="000753F7">
        <w:rPr>
          <w:szCs w:val="26"/>
        </w:rPr>
        <w:t xml:space="preserve">администрация </w:t>
      </w:r>
      <w:r w:rsidR="00FC3771" w:rsidRPr="000753F7">
        <w:rPr>
          <w:szCs w:val="26"/>
        </w:rPr>
        <w:t>ПОСТАНОВЛЯЕТ:</w:t>
      </w:r>
    </w:p>
    <w:p w:rsidR="00FF4ACC" w:rsidRPr="000753F7" w:rsidRDefault="00FF4ACC" w:rsidP="00FC3771">
      <w:pPr>
        <w:ind w:right="-144"/>
        <w:jc w:val="both"/>
        <w:rPr>
          <w:szCs w:val="26"/>
        </w:rPr>
      </w:pPr>
    </w:p>
    <w:p w:rsidR="00D92BFA" w:rsidRPr="00A3382A" w:rsidRDefault="008D2095" w:rsidP="00D92BFA">
      <w:pPr>
        <w:tabs>
          <w:tab w:val="left" w:pos="0"/>
        </w:tabs>
        <w:ind w:right="-2"/>
        <w:jc w:val="both"/>
        <w:rPr>
          <w:szCs w:val="26"/>
        </w:rPr>
      </w:pPr>
      <w:r w:rsidRPr="000753F7">
        <w:rPr>
          <w:szCs w:val="26"/>
        </w:rPr>
        <w:tab/>
      </w:r>
      <w:r w:rsidR="00D92BFA" w:rsidRPr="000753F7">
        <w:rPr>
          <w:szCs w:val="26"/>
        </w:rPr>
        <w:t>1. Утвердить Порядок проведения</w:t>
      </w:r>
      <w:r w:rsidR="00D94B36">
        <w:rPr>
          <w:szCs w:val="26"/>
        </w:rPr>
        <w:t xml:space="preserve"> </w:t>
      </w:r>
      <w:r w:rsidR="00D92BFA" w:rsidRPr="000753F7">
        <w:rPr>
          <w:szCs w:val="26"/>
        </w:rPr>
        <w:t xml:space="preserve">ремонтных работ текущего и капитального характера в пустующих жилых помещениях муниципального жилого фонда, </w:t>
      </w:r>
      <w:r w:rsidR="00780CF2" w:rsidRPr="00A3382A">
        <w:rPr>
          <w:szCs w:val="26"/>
        </w:rPr>
        <w:t>муниципального образования муниципального района «Печора»</w:t>
      </w:r>
      <w:r w:rsidR="00D92BFA" w:rsidRPr="00A3382A">
        <w:rPr>
          <w:szCs w:val="26"/>
        </w:rPr>
        <w:t xml:space="preserve"> (приложение 1).</w:t>
      </w:r>
    </w:p>
    <w:p w:rsidR="00D92BFA" w:rsidRPr="00A3382A" w:rsidRDefault="00D92BFA" w:rsidP="00D92BFA">
      <w:pPr>
        <w:tabs>
          <w:tab w:val="left" w:pos="0"/>
        </w:tabs>
        <w:ind w:right="-2"/>
        <w:jc w:val="both"/>
        <w:rPr>
          <w:szCs w:val="26"/>
        </w:rPr>
      </w:pPr>
      <w:r w:rsidRPr="00A3382A">
        <w:rPr>
          <w:szCs w:val="26"/>
        </w:rPr>
        <w:tab/>
        <w:t>2. Утвердить Порядок возмещения расходов, связанных с проведением</w:t>
      </w:r>
      <w:r w:rsidR="00D94B36">
        <w:rPr>
          <w:szCs w:val="26"/>
        </w:rPr>
        <w:t xml:space="preserve"> </w:t>
      </w:r>
      <w:r w:rsidRPr="00A3382A">
        <w:rPr>
          <w:szCs w:val="26"/>
        </w:rPr>
        <w:t xml:space="preserve">ремонтных работ капитального характера в жилых помещениях муниципального жилого фонда, </w:t>
      </w:r>
      <w:r w:rsidR="00780CF2" w:rsidRPr="00A3382A">
        <w:rPr>
          <w:szCs w:val="26"/>
        </w:rPr>
        <w:t xml:space="preserve">муниципального образования муниципального района «Печора» </w:t>
      </w:r>
      <w:r w:rsidRPr="00A3382A">
        <w:rPr>
          <w:szCs w:val="26"/>
        </w:rPr>
        <w:t>(приложение 2).</w:t>
      </w:r>
    </w:p>
    <w:p w:rsidR="00D92BFA" w:rsidRPr="00A3382A" w:rsidRDefault="00D92BFA" w:rsidP="00D92BFA">
      <w:pPr>
        <w:tabs>
          <w:tab w:val="left" w:pos="0"/>
        </w:tabs>
        <w:ind w:right="-2"/>
        <w:jc w:val="both"/>
        <w:rPr>
          <w:szCs w:val="26"/>
        </w:rPr>
      </w:pPr>
      <w:r w:rsidRPr="00A3382A">
        <w:rPr>
          <w:szCs w:val="26"/>
        </w:rPr>
        <w:tab/>
        <w:t>2.1. Утвердить форму соглашения о возмещении расходов, связанных с проведением</w:t>
      </w:r>
      <w:r w:rsidR="00D94B36">
        <w:rPr>
          <w:szCs w:val="26"/>
        </w:rPr>
        <w:t xml:space="preserve"> </w:t>
      </w:r>
      <w:r w:rsidRPr="00A3382A">
        <w:rPr>
          <w:szCs w:val="26"/>
        </w:rPr>
        <w:t>ремонтных работ  капитального характера в жилых помещениях муниципального жилищного фонда на территории муниципального образования муниципального района «Печора» (приложение 1 к приложению 2).</w:t>
      </w:r>
    </w:p>
    <w:p w:rsidR="00D92BFA" w:rsidRPr="00A3382A" w:rsidRDefault="00D92BFA" w:rsidP="00D92BFA">
      <w:pPr>
        <w:tabs>
          <w:tab w:val="left" w:pos="0"/>
        </w:tabs>
        <w:ind w:right="-2"/>
        <w:jc w:val="both"/>
        <w:rPr>
          <w:szCs w:val="26"/>
        </w:rPr>
      </w:pPr>
      <w:r w:rsidRPr="00A3382A">
        <w:rPr>
          <w:szCs w:val="26"/>
        </w:rPr>
        <w:tab/>
        <w:t xml:space="preserve">3. Создать комиссию по установлению необходимости проведения ремонтных работ текущего и капитального характера в пустующих помещениях и капитального характера в жилых помещениях муниципального жилого фонда, </w:t>
      </w:r>
      <w:r w:rsidR="00780CF2" w:rsidRPr="00A3382A">
        <w:rPr>
          <w:szCs w:val="26"/>
        </w:rPr>
        <w:t xml:space="preserve">муниципального образования муниципального района «Печора» </w:t>
      </w:r>
      <w:r w:rsidRPr="00A3382A">
        <w:rPr>
          <w:szCs w:val="26"/>
        </w:rPr>
        <w:t>и утвердить ее состав (приложение 3).</w:t>
      </w:r>
    </w:p>
    <w:p w:rsidR="00D92BFA" w:rsidRPr="00A3382A" w:rsidRDefault="00D92BFA" w:rsidP="00D92BFA">
      <w:pPr>
        <w:tabs>
          <w:tab w:val="left" w:pos="0"/>
        </w:tabs>
        <w:ind w:right="-2"/>
        <w:jc w:val="both"/>
        <w:rPr>
          <w:szCs w:val="26"/>
        </w:rPr>
      </w:pPr>
      <w:r w:rsidRPr="00A3382A">
        <w:rPr>
          <w:szCs w:val="26"/>
        </w:rPr>
        <w:lastRenderedPageBreak/>
        <w:tab/>
        <w:t>4. Утвердить Положение о комиссии по установлению необходимости проведения</w:t>
      </w:r>
      <w:r w:rsidR="00D94B36">
        <w:rPr>
          <w:szCs w:val="26"/>
        </w:rPr>
        <w:t xml:space="preserve"> </w:t>
      </w:r>
      <w:r w:rsidRPr="00A3382A">
        <w:rPr>
          <w:szCs w:val="26"/>
        </w:rPr>
        <w:t xml:space="preserve">ремонтных работ текущего и капитального характера в пустующих помещениях и капитального характера в жилых помещениях муниципального жилого фонда, </w:t>
      </w:r>
      <w:r w:rsidR="00780CF2" w:rsidRPr="00A3382A">
        <w:rPr>
          <w:szCs w:val="26"/>
        </w:rPr>
        <w:t xml:space="preserve">муниципального образования муниципального района «Печора» </w:t>
      </w:r>
      <w:r w:rsidRPr="00A3382A">
        <w:rPr>
          <w:szCs w:val="26"/>
        </w:rPr>
        <w:t>(приложение 4).</w:t>
      </w:r>
    </w:p>
    <w:p w:rsidR="00D92BFA" w:rsidRPr="00A3382A" w:rsidRDefault="00D92BFA" w:rsidP="00D92BFA">
      <w:pPr>
        <w:tabs>
          <w:tab w:val="left" w:pos="0"/>
        </w:tabs>
        <w:ind w:right="-2"/>
        <w:jc w:val="both"/>
        <w:rPr>
          <w:color w:val="000000"/>
          <w:szCs w:val="26"/>
        </w:rPr>
      </w:pPr>
      <w:r w:rsidRPr="00A3382A">
        <w:rPr>
          <w:szCs w:val="26"/>
        </w:rPr>
        <w:tab/>
        <w:t xml:space="preserve">5. </w:t>
      </w:r>
      <w:r w:rsidR="00CE2539" w:rsidRPr="00A3382A">
        <w:rPr>
          <w:szCs w:val="26"/>
        </w:rPr>
        <w:t>Отменить</w:t>
      </w:r>
      <w:r w:rsidRPr="00A3382A">
        <w:rPr>
          <w:szCs w:val="26"/>
        </w:rPr>
        <w:t xml:space="preserve"> постановление администрации муниципального района «Печора» от 26 апреля 2019 года № 474 «Об утверждении Порядка проведения ремонтных работ текущего и капитального характера в пустующих жилых помещениях и Порядка возмещения расходов, связанных с проведением ремонтных работ капитального характера в жилых помещениях муниципального жилого фонда, расположенного на территории муниципального района «Печора»».</w:t>
      </w:r>
    </w:p>
    <w:p w:rsidR="006A65F9" w:rsidRPr="00A3382A" w:rsidRDefault="00D92BFA" w:rsidP="00D92BFA">
      <w:pPr>
        <w:tabs>
          <w:tab w:val="left" w:pos="0"/>
        </w:tabs>
        <w:ind w:right="-2"/>
        <w:jc w:val="both"/>
        <w:rPr>
          <w:szCs w:val="26"/>
        </w:rPr>
      </w:pPr>
      <w:r w:rsidRPr="00A3382A">
        <w:rPr>
          <w:szCs w:val="26"/>
        </w:rPr>
        <w:tab/>
        <w:t xml:space="preserve">6. </w:t>
      </w:r>
      <w:r w:rsidR="006A65F9" w:rsidRPr="00A3382A">
        <w:rPr>
          <w:szCs w:val="26"/>
        </w:rPr>
        <w:t>Настоящее постановление вступает в силу со дня его подписания и подлежит официальному опубликованию и размещению на официальном сайте муниципального района «Печора»</w:t>
      </w:r>
    </w:p>
    <w:p w:rsidR="008C4975" w:rsidRPr="00A3382A" w:rsidRDefault="008C4975" w:rsidP="008D2095">
      <w:pPr>
        <w:tabs>
          <w:tab w:val="left" w:pos="0"/>
        </w:tabs>
        <w:ind w:right="-2"/>
        <w:jc w:val="both"/>
        <w:rPr>
          <w:szCs w:val="26"/>
        </w:rPr>
      </w:pPr>
      <w:r w:rsidRPr="00A3382A">
        <w:rPr>
          <w:szCs w:val="26"/>
        </w:rPr>
        <w:tab/>
      </w:r>
      <w:r w:rsidR="00AE5033" w:rsidRPr="00A3382A">
        <w:rPr>
          <w:szCs w:val="26"/>
        </w:rPr>
        <w:tab/>
      </w:r>
    </w:p>
    <w:p w:rsidR="00113041" w:rsidRPr="00A3382A" w:rsidRDefault="00113041" w:rsidP="00FC3771">
      <w:pPr>
        <w:pStyle w:val="ConsPlusNormal"/>
        <w:rPr>
          <w:sz w:val="26"/>
          <w:szCs w:val="26"/>
        </w:rPr>
      </w:pPr>
    </w:p>
    <w:p w:rsidR="00F92E5B" w:rsidRPr="00A3382A" w:rsidRDefault="00F92E5B">
      <w:pPr>
        <w:pStyle w:val="ConsPlusTitle"/>
        <w:jc w:val="center"/>
        <w:rPr>
          <w:sz w:val="26"/>
          <w:szCs w:val="26"/>
        </w:rPr>
      </w:pPr>
    </w:p>
    <w:p w:rsidR="008D2095" w:rsidRPr="00A3382A" w:rsidRDefault="00246E99" w:rsidP="00BA0406">
      <w:pPr>
        <w:pStyle w:val="ConsPlusTitle"/>
        <w:tabs>
          <w:tab w:val="left" w:pos="6960"/>
        </w:tabs>
        <w:rPr>
          <w:rFonts w:ascii="Times New Roman" w:hAnsi="Times New Roman" w:cs="Times New Roman"/>
          <w:b w:val="0"/>
          <w:sz w:val="26"/>
          <w:szCs w:val="26"/>
        </w:rPr>
      </w:pPr>
      <w:r w:rsidRPr="00A3382A"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8D2095" w:rsidRPr="00A3382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–</w:t>
      </w:r>
    </w:p>
    <w:p w:rsidR="008C4975" w:rsidRPr="00A3382A" w:rsidRDefault="00246E99" w:rsidP="00BA0406">
      <w:pPr>
        <w:pStyle w:val="ConsPlusTitle"/>
        <w:tabs>
          <w:tab w:val="left" w:pos="6960"/>
        </w:tabs>
        <w:rPr>
          <w:rFonts w:ascii="Times New Roman" w:hAnsi="Times New Roman" w:cs="Times New Roman"/>
          <w:b w:val="0"/>
          <w:sz w:val="26"/>
          <w:szCs w:val="26"/>
        </w:rPr>
      </w:pPr>
      <w:r w:rsidRPr="00A3382A">
        <w:rPr>
          <w:rFonts w:ascii="Times New Roman" w:hAnsi="Times New Roman" w:cs="Times New Roman"/>
          <w:b w:val="0"/>
          <w:sz w:val="26"/>
          <w:szCs w:val="26"/>
        </w:rPr>
        <w:t>руководитель</w:t>
      </w:r>
      <w:r w:rsidR="008D2095" w:rsidRPr="00A3382A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                                                                             В.А. Серов</w:t>
      </w:r>
    </w:p>
    <w:p w:rsidR="008D2095" w:rsidRPr="000753F7" w:rsidRDefault="008D2095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8D2095" w:rsidRPr="000753F7" w:rsidRDefault="008D2095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74B09" w:rsidRPr="000753F7" w:rsidRDefault="00E74B09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4D1717" w:rsidRDefault="004D1717" w:rsidP="00EF7674">
      <w:pPr>
        <w:pStyle w:val="11"/>
        <w:shd w:val="clear" w:color="auto" w:fill="FFFFFF"/>
        <w:rPr>
          <w:rFonts w:ascii="Times New Roman" w:hAnsi="Times New Roman"/>
          <w:sz w:val="26"/>
          <w:szCs w:val="26"/>
          <w:highlight w:val="yellow"/>
        </w:rPr>
      </w:pPr>
    </w:p>
    <w:p w:rsidR="00D02815" w:rsidRDefault="00D02815" w:rsidP="00EF7674">
      <w:pPr>
        <w:pStyle w:val="11"/>
        <w:shd w:val="clear" w:color="auto" w:fill="FFFFFF"/>
        <w:rPr>
          <w:rFonts w:ascii="Times New Roman" w:hAnsi="Times New Roman"/>
          <w:sz w:val="26"/>
          <w:szCs w:val="26"/>
          <w:highlight w:val="yellow"/>
        </w:rPr>
      </w:pPr>
    </w:p>
    <w:p w:rsidR="00D02815" w:rsidRPr="000753F7" w:rsidRDefault="00D02815" w:rsidP="00EF7674">
      <w:pPr>
        <w:pStyle w:val="11"/>
        <w:shd w:val="clear" w:color="auto" w:fill="FFFFFF"/>
        <w:rPr>
          <w:rFonts w:ascii="Times New Roman" w:hAnsi="Times New Roman"/>
          <w:sz w:val="26"/>
          <w:szCs w:val="26"/>
          <w:highlight w:val="yellow"/>
        </w:rPr>
      </w:pPr>
    </w:p>
    <w:p w:rsidR="006A65F9" w:rsidRPr="00A3382A" w:rsidRDefault="007C52FC" w:rsidP="006A65F9">
      <w:pPr>
        <w:pStyle w:val="11"/>
        <w:shd w:val="clear" w:color="auto" w:fill="FFFFFF"/>
        <w:jc w:val="right"/>
        <w:rPr>
          <w:rFonts w:ascii="Times New Roman" w:hAnsi="Times New Roman"/>
          <w:sz w:val="26"/>
          <w:szCs w:val="26"/>
        </w:rPr>
      </w:pPr>
      <w:r w:rsidRPr="00A3382A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7C52FC" w:rsidRPr="00A3382A" w:rsidRDefault="00246E99" w:rsidP="006A65F9">
      <w:pPr>
        <w:pStyle w:val="11"/>
        <w:shd w:val="clear" w:color="auto" w:fill="FFFFFF"/>
        <w:jc w:val="right"/>
        <w:rPr>
          <w:rFonts w:ascii="Times New Roman" w:hAnsi="Times New Roman"/>
          <w:sz w:val="26"/>
          <w:szCs w:val="26"/>
        </w:rPr>
      </w:pPr>
      <w:r w:rsidRPr="00A3382A">
        <w:rPr>
          <w:rFonts w:ascii="Times New Roman" w:hAnsi="Times New Roman"/>
          <w:sz w:val="26"/>
          <w:szCs w:val="26"/>
        </w:rPr>
        <w:t xml:space="preserve">к </w:t>
      </w:r>
      <w:r w:rsidR="007C52FC" w:rsidRPr="00A3382A">
        <w:rPr>
          <w:rFonts w:ascii="Times New Roman" w:hAnsi="Times New Roman"/>
          <w:sz w:val="26"/>
          <w:szCs w:val="26"/>
        </w:rPr>
        <w:t xml:space="preserve">постановлению </w:t>
      </w:r>
    </w:p>
    <w:p w:rsidR="007C52FC" w:rsidRPr="00A3382A" w:rsidRDefault="007C52FC" w:rsidP="007C52FC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6"/>
          <w:szCs w:val="26"/>
        </w:rPr>
      </w:pPr>
      <w:r w:rsidRPr="00A3382A">
        <w:rPr>
          <w:rFonts w:ascii="Times New Roman" w:hAnsi="Times New Roman"/>
          <w:sz w:val="26"/>
          <w:szCs w:val="26"/>
        </w:rPr>
        <w:t>администрации МР «Печора»</w:t>
      </w:r>
    </w:p>
    <w:p w:rsidR="007C52FC" w:rsidRPr="00A3382A" w:rsidRDefault="00744435" w:rsidP="005F66D5">
      <w:pPr>
        <w:widowControl w:val="0"/>
        <w:ind w:left="5529"/>
        <w:jc w:val="center"/>
        <w:outlineLvl w:val="0"/>
        <w:rPr>
          <w:sz w:val="22"/>
          <w:szCs w:val="22"/>
        </w:rPr>
      </w:pPr>
      <w:r>
        <w:rPr>
          <w:szCs w:val="26"/>
        </w:rPr>
        <w:t xml:space="preserve">           </w:t>
      </w:r>
      <w:r w:rsidR="005F66D5" w:rsidRPr="00A3382A">
        <w:rPr>
          <w:szCs w:val="26"/>
        </w:rPr>
        <w:t>от</w:t>
      </w:r>
      <w:r>
        <w:rPr>
          <w:szCs w:val="26"/>
        </w:rPr>
        <w:t xml:space="preserve"> 13 </w:t>
      </w:r>
      <w:r w:rsidR="00025467">
        <w:rPr>
          <w:szCs w:val="26"/>
        </w:rPr>
        <w:t xml:space="preserve">сентября </w:t>
      </w:r>
      <w:r w:rsidR="007C52FC" w:rsidRPr="00A3382A">
        <w:rPr>
          <w:szCs w:val="26"/>
        </w:rPr>
        <w:t>20</w:t>
      </w:r>
      <w:r w:rsidR="00246E99" w:rsidRPr="00A3382A">
        <w:rPr>
          <w:szCs w:val="26"/>
        </w:rPr>
        <w:t>22</w:t>
      </w:r>
      <w:r>
        <w:rPr>
          <w:szCs w:val="26"/>
        </w:rPr>
        <w:t xml:space="preserve"> г. № 1745</w:t>
      </w:r>
    </w:p>
    <w:p w:rsidR="007C52FC" w:rsidRPr="00A3382A" w:rsidRDefault="007C52FC" w:rsidP="007C52FC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7C52FC" w:rsidRPr="00A3382A" w:rsidRDefault="007C52FC" w:rsidP="007C52FC"/>
    <w:p w:rsidR="007C52FC" w:rsidRPr="00A3382A" w:rsidRDefault="007C52FC" w:rsidP="007C52FC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A3382A">
        <w:rPr>
          <w:rFonts w:ascii="Times New Roman" w:hAnsi="Times New Roman"/>
          <w:color w:val="auto"/>
          <w:sz w:val="26"/>
          <w:szCs w:val="26"/>
        </w:rPr>
        <w:t xml:space="preserve">Порядок </w:t>
      </w:r>
    </w:p>
    <w:p w:rsidR="007C52FC" w:rsidRPr="00A3382A" w:rsidRDefault="00025467" w:rsidP="007C52FC">
      <w:pPr>
        <w:jc w:val="center"/>
        <w:rPr>
          <w:b/>
          <w:szCs w:val="26"/>
        </w:rPr>
      </w:pPr>
      <w:r>
        <w:rPr>
          <w:b/>
          <w:szCs w:val="26"/>
        </w:rPr>
        <w:t>п</w:t>
      </w:r>
      <w:r w:rsidR="007C52FC" w:rsidRPr="00A3382A">
        <w:rPr>
          <w:b/>
          <w:szCs w:val="26"/>
        </w:rPr>
        <w:t>роведения</w:t>
      </w:r>
      <w:r>
        <w:rPr>
          <w:b/>
          <w:szCs w:val="26"/>
        </w:rPr>
        <w:t xml:space="preserve"> </w:t>
      </w:r>
      <w:r w:rsidR="005A0E34" w:rsidRPr="00A3382A">
        <w:rPr>
          <w:b/>
          <w:szCs w:val="26"/>
        </w:rPr>
        <w:t>ремонтных</w:t>
      </w:r>
      <w:r w:rsidR="007C52FC" w:rsidRPr="00A3382A">
        <w:rPr>
          <w:b/>
          <w:szCs w:val="26"/>
        </w:rPr>
        <w:t xml:space="preserve"> работ </w:t>
      </w:r>
      <w:bookmarkStart w:id="0" w:name="sub_1100"/>
      <w:r w:rsidR="007C52FC" w:rsidRPr="00A3382A">
        <w:rPr>
          <w:b/>
          <w:szCs w:val="26"/>
        </w:rPr>
        <w:t xml:space="preserve">текущего и капитального характера в пустующих </w:t>
      </w:r>
      <w:r w:rsidR="00EF7674" w:rsidRPr="00A3382A">
        <w:rPr>
          <w:b/>
          <w:szCs w:val="26"/>
        </w:rPr>
        <w:t>помещениях муниципального жилищного</w:t>
      </w:r>
      <w:r w:rsidR="007C52FC" w:rsidRPr="00A3382A">
        <w:rPr>
          <w:b/>
          <w:szCs w:val="26"/>
        </w:rPr>
        <w:t xml:space="preserve"> фонда</w:t>
      </w:r>
      <w:r w:rsidR="00A3382A" w:rsidRPr="00A3382A">
        <w:rPr>
          <w:b/>
          <w:szCs w:val="26"/>
        </w:rPr>
        <w:t>, муниципального образования муниципального района «Печора»</w:t>
      </w:r>
    </w:p>
    <w:p w:rsidR="00161387" w:rsidRPr="00A3382A" w:rsidRDefault="007C52FC" w:rsidP="00FD71DD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A3382A">
        <w:rPr>
          <w:rFonts w:ascii="Times New Roman" w:hAnsi="Times New Roman"/>
          <w:color w:val="auto"/>
          <w:sz w:val="26"/>
          <w:szCs w:val="26"/>
        </w:rPr>
        <w:t>1. Общие положени</w:t>
      </w:r>
      <w:bookmarkEnd w:id="0"/>
      <w:r w:rsidR="00FD71DD" w:rsidRPr="00A3382A">
        <w:rPr>
          <w:rFonts w:ascii="Times New Roman" w:hAnsi="Times New Roman"/>
          <w:color w:val="auto"/>
          <w:sz w:val="26"/>
          <w:szCs w:val="26"/>
        </w:rPr>
        <w:t>я</w:t>
      </w:r>
    </w:p>
    <w:p w:rsidR="007C52FC" w:rsidRPr="00A3382A" w:rsidRDefault="007C52FC" w:rsidP="00FD71DD">
      <w:pPr>
        <w:ind w:firstLine="540"/>
        <w:jc w:val="both"/>
        <w:rPr>
          <w:szCs w:val="26"/>
        </w:rPr>
      </w:pPr>
      <w:r w:rsidRPr="00A3382A">
        <w:rPr>
          <w:szCs w:val="26"/>
        </w:rPr>
        <w:t>1.1. Порядок проведения</w:t>
      </w:r>
      <w:r w:rsidR="00025467">
        <w:rPr>
          <w:szCs w:val="26"/>
        </w:rPr>
        <w:t xml:space="preserve"> </w:t>
      </w:r>
      <w:r w:rsidR="005A0E34" w:rsidRPr="00A3382A">
        <w:rPr>
          <w:szCs w:val="26"/>
        </w:rPr>
        <w:t>ремонтных</w:t>
      </w:r>
      <w:r w:rsidRPr="00A3382A">
        <w:rPr>
          <w:szCs w:val="26"/>
        </w:rPr>
        <w:t xml:space="preserve"> работ текущего и капитального характера в пустующих жилых </w:t>
      </w:r>
      <w:r w:rsidR="00EF7674" w:rsidRPr="00A3382A">
        <w:rPr>
          <w:szCs w:val="26"/>
        </w:rPr>
        <w:t>помещениях муниципального жилищного</w:t>
      </w:r>
      <w:r w:rsidRPr="00A3382A">
        <w:rPr>
          <w:szCs w:val="26"/>
        </w:rPr>
        <w:t xml:space="preserve"> фонда</w:t>
      </w:r>
      <w:r w:rsidR="00BE464F" w:rsidRPr="00A3382A">
        <w:rPr>
          <w:szCs w:val="26"/>
        </w:rPr>
        <w:t xml:space="preserve">, </w:t>
      </w:r>
      <w:r w:rsidR="00A3382A" w:rsidRPr="00A3382A">
        <w:rPr>
          <w:szCs w:val="26"/>
        </w:rPr>
        <w:t xml:space="preserve">муниципального образования муниципального района «Печора» </w:t>
      </w:r>
      <w:r w:rsidRPr="00A3382A">
        <w:rPr>
          <w:szCs w:val="26"/>
        </w:rPr>
        <w:t xml:space="preserve">(далее </w:t>
      </w:r>
      <w:r w:rsidRPr="00A3382A">
        <w:rPr>
          <w:szCs w:val="26"/>
        </w:rPr>
        <w:sym w:font="Symbol" w:char="F02D"/>
      </w:r>
      <w:r w:rsidRPr="00A3382A">
        <w:rPr>
          <w:szCs w:val="26"/>
        </w:rPr>
        <w:t xml:space="preserve"> Порядок) разработан в соответствии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7C52FC" w:rsidRPr="00A3382A" w:rsidRDefault="007C52FC" w:rsidP="007C52FC">
      <w:pPr>
        <w:ind w:firstLine="540"/>
        <w:jc w:val="both"/>
        <w:outlineLvl w:val="1"/>
        <w:rPr>
          <w:szCs w:val="26"/>
        </w:rPr>
      </w:pPr>
      <w:r w:rsidRPr="00A3382A">
        <w:rPr>
          <w:szCs w:val="26"/>
        </w:rPr>
        <w:t>1.2.Порядок разработан в целях:</w:t>
      </w:r>
    </w:p>
    <w:p w:rsidR="007C52FC" w:rsidRPr="00A3382A" w:rsidRDefault="007C52FC" w:rsidP="007C52FC">
      <w:pPr>
        <w:ind w:firstLine="540"/>
        <w:jc w:val="both"/>
        <w:outlineLvl w:val="1"/>
        <w:rPr>
          <w:szCs w:val="26"/>
        </w:rPr>
      </w:pPr>
      <w:r w:rsidRPr="00A3382A">
        <w:rPr>
          <w:szCs w:val="26"/>
        </w:rPr>
        <w:t xml:space="preserve">- </w:t>
      </w:r>
      <w:proofErr w:type="gramStart"/>
      <w:r w:rsidR="00A3382A" w:rsidRPr="00A3382A">
        <w:rPr>
          <w:szCs w:val="26"/>
        </w:rPr>
        <w:t>предоставлении</w:t>
      </w:r>
      <w:proofErr w:type="gramEnd"/>
      <w:r w:rsidR="00025467">
        <w:rPr>
          <w:szCs w:val="26"/>
        </w:rPr>
        <w:t xml:space="preserve"> </w:t>
      </w:r>
      <w:r w:rsidR="00A3382A" w:rsidRPr="00A3382A">
        <w:rPr>
          <w:szCs w:val="26"/>
        </w:rPr>
        <w:t>гражданам</w:t>
      </w:r>
      <w:r w:rsidRPr="00A3382A">
        <w:rPr>
          <w:szCs w:val="26"/>
        </w:rPr>
        <w:t xml:space="preserve"> свободного пустующего</w:t>
      </w:r>
      <w:r w:rsidR="00A3382A" w:rsidRPr="00A3382A">
        <w:rPr>
          <w:szCs w:val="26"/>
        </w:rPr>
        <w:t xml:space="preserve"> жилого</w:t>
      </w:r>
      <w:r w:rsidRPr="00A3382A">
        <w:rPr>
          <w:szCs w:val="26"/>
        </w:rPr>
        <w:t xml:space="preserve"> помещения в сост</w:t>
      </w:r>
      <w:r w:rsidR="00A3382A" w:rsidRPr="00A3382A">
        <w:rPr>
          <w:szCs w:val="26"/>
        </w:rPr>
        <w:t>оянии, пригодном для проживания;</w:t>
      </w:r>
    </w:p>
    <w:p w:rsidR="007C52FC" w:rsidRPr="00A3382A" w:rsidRDefault="007C52FC" w:rsidP="007C52FC">
      <w:pPr>
        <w:ind w:firstLine="540"/>
        <w:jc w:val="both"/>
        <w:rPr>
          <w:szCs w:val="26"/>
        </w:rPr>
      </w:pPr>
      <w:r w:rsidRPr="00A3382A">
        <w:rPr>
          <w:szCs w:val="26"/>
        </w:rPr>
        <w:t>- обеспечения с</w:t>
      </w:r>
      <w:r w:rsidR="00EF7674" w:rsidRPr="00A3382A">
        <w:rPr>
          <w:szCs w:val="26"/>
        </w:rPr>
        <w:t>охранности муниципального жилищного</w:t>
      </w:r>
      <w:r w:rsidRPr="00A3382A">
        <w:rPr>
          <w:szCs w:val="26"/>
        </w:rPr>
        <w:t xml:space="preserve"> фонда </w:t>
      </w:r>
      <w:r w:rsidR="00A3382A" w:rsidRPr="00A3382A">
        <w:rPr>
          <w:szCs w:val="26"/>
        </w:rPr>
        <w:t>муниципального образования муниципального района «Печора»;</w:t>
      </w:r>
    </w:p>
    <w:p w:rsidR="007C52FC" w:rsidRPr="00A3382A" w:rsidRDefault="007C52FC" w:rsidP="007C52FC">
      <w:pPr>
        <w:ind w:firstLine="540"/>
        <w:jc w:val="both"/>
        <w:outlineLvl w:val="1"/>
        <w:rPr>
          <w:szCs w:val="26"/>
        </w:rPr>
      </w:pPr>
      <w:r w:rsidRPr="00A3382A">
        <w:rPr>
          <w:szCs w:val="26"/>
        </w:rPr>
        <w:t>- выполнения требований действующих нормативов по содержанию и ремонту жилых помещений, их конструктивных элементов и инженерных систе</w:t>
      </w:r>
      <w:r w:rsidR="00A3382A" w:rsidRPr="00A3382A">
        <w:rPr>
          <w:szCs w:val="26"/>
        </w:rPr>
        <w:t>м (оборудования и/или приборов).</w:t>
      </w:r>
    </w:p>
    <w:p w:rsidR="007C52FC" w:rsidRPr="00A3382A" w:rsidRDefault="007C52FC" w:rsidP="007C52FC">
      <w:pPr>
        <w:ind w:firstLine="540"/>
        <w:jc w:val="both"/>
        <w:outlineLvl w:val="1"/>
        <w:rPr>
          <w:szCs w:val="26"/>
        </w:rPr>
      </w:pPr>
      <w:r w:rsidRPr="00A3382A">
        <w:rPr>
          <w:szCs w:val="26"/>
        </w:rPr>
        <w:t>1.</w:t>
      </w:r>
      <w:r w:rsidR="00BA0D13" w:rsidRPr="00A3382A">
        <w:rPr>
          <w:szCs w:val="26"/>
        </w:rPr>
        <w:t>3</w:t>
      </w:r>
      <w:r w:rsidRPr="00A3382A">
        <w:rPr>
          <w:szCs w:val="26"/>
        </w:rPr>
        <w:t xml:space="preserve">. Действие настоящего Порядка не распространяется на жилые помещения, расположенные в домах, признанных аварийными и подлежащими сносу или реконструкции, а так же не распространяется на отношения, связанные с организацией проведения капитального ремонта в рамках </w:t>
      </w:r>
      <w:proofErr w:type="gramStart"/>
      <w:r w:rsidRPr="00A3382A">
        <w:rPr>
          <w:szCs w:val="26"/>
        </w:rPr>
        <w:t>реализации региональной программы проведения капитального ремонта общего имущества</w:t>
      </w:r>
      <w:proofErr w:type="gramEnd"/>
      <w:r w:rsidRPr="00A3382A">
        <w:rPr>
          <w:szCs w:val="26"/>
        </w:rPr>
        <w:t xml:space="preserve"> в многоквартирных домах.</w:t>
      </w:r>
    </w:p>
    <w:p w:rsidR="007C52FC" w:rsidRPr="00A3382A" w:rsidRDefault="007C52FC" w:rsidP="007C52FC">
      <w:pPr>
        <w:ind w:firstLine="540"/>
        <w:jc w:val="both"/>
        <w:rPr>
          <w:szCs w:val="26"/>
        </w:rPr>
      </w:pPr>
      <w:r w:rsidRPr="00A3382A">
        <w:rPr>
          <w:szCs w:val="26"/>
        </w:rPr>
        <w:t>1.</w:t>
      </w:r>
      <w:r w:rsidR="00BA0D13" w:rsidRPr="00A3382A">
        <w:rPr>
          <w:szCs w:val="26"/>
        </w:rPr>
        <w:t>4</w:t>
      </w:r>
      <w:r w:rsidRPr="00A3382A">
        <w:rPr>
          <w:szCs w:val="26"/>
        </w:rPr>
        <w:t xml:space="preserve">. </w:t>
      </w:r>
      <w:proofErr w:type="gramStart"/>
      <w:r w:rsidRPr="00A3382A">
        <w:rPr>
          <w:szCs w:val="26"/>
        </w:rPr>
        <w:t>Проведение</w:t>
      </w:r>
      <w:r w:rsidR="00025467">
        <w:rPr>
          <w:szCs w:val="26"/>
        </w:rPr>
        <w:t xml:space="preserve"> </w:t>
      </w:r>
      <w:r w:rsidR="007E768B" w:rsidRPr="00A3382A">
        <w:rPr>
          <w:szCs w:val="26"/>
        </w:rPr>
        <w:t>ремонтных</w:t>
      </w:r>
      <w:r w:rsidRPr="00A3382A">
        <w:rPr>
          <w:szCs w:val="26"/>
        </w:rPr>
        <w:t xml:space="preserve"> работ текущего и</w:t>
      </w:r>
      <w:r w:rsidR="00025467">
        <w:rPr>
          <w:szCs w:val="26"/>
        </w:rPr>
        <w:t xml:space="preserve"> </w:t>
      </w:r>
      <w:r w:rsidRPr="00A3382A">
        <w:rPr>
          <w:szCs w:val="26"/>
        </w:rPr>
        <w:t>капитального характера в пустующих</w:t>
      </w:r>
      <w:r w:rsidR="00025467">
        <w:rPr>
          <w:szCs w:val="26"/>
        </w:rPr>
        <w:t xml:space="preserve"> </w:t>
      </w:r>
      <w:r w:rsidRPr="00A3382A">
        <w:rPr>
          <w:szCs w:val="26"/>
        </w:rPr>
        <w:t>жилых помещениях муниципального жил</w:t>
      </w:r>
      <w:r w:rsidR="00EF7674" w:rsidRPr="00A3382A">
        <w:rPr>
          <w:szCs w:val="26"/>
        </w:rPr>
        <w:t>ищного</w:t>
      </w:r>
      <w:r w:rsidRPr="00A3382A">
        <w:rPr>
          <w:szCs w:val="26"/>
        </w:rPr>
        <w:t xml:space="preserve"> фонда осуществляется  в пределах средств, предусмотренных на эти цели в бюджете МО МР «Печора»</w:t>
      </w:r>
      <w:r w:rsidR="00BE464F" w:rsidRPr="00A3382A">
        <w:rPr>
          <w:szCs w:val="26"/>
        </w:rPr>
        <w:t>,</w:t>
      </w:r>
      <w:r w:rsidRPr="00A3382A">
        <w:rPr>
          <w:szCs w:val="26"/>
        </w:rPr>
        <w:t xml:space="preserve"> в соответствующем финансовом году в соответствии со сводной бюджетной росписью и утвержденными лимитами бюджетных обязательств в рамках муниципальной программы «Жилье, жилищно-коммунальное хозяйство и территориальное развитие МО МР «Печора».</w:t>
      </w:r>
      <w:proofErr w:type="gramEnd"/>
    </w:p>
    <w:p w:rsidR="007C52FC" w:rsidRPr="000753F7" w:rsidRDefault="007C52FC" w:rsidP="00CD4413">
      <w:pPr>
        <w:outlineLvl w:val="1"/>
        <w:rPr>
          <w:b/>
          <w:szCs w:val="26"/>
          <w:highlight w:val="yellow"/>
        </w:rPr>
      </w:pPr>
    </w:p>
    <w:p w:rsidR="00CD4413" w:rsidRPr="00A3382A" w:rsidRDefault="00CD4413" w:rsidP="00CD4413">
      <w:pPr>
        <w:ind w:firstLine="540"/>
        <w:jc w:val="center"/>
        <w:rPr>
          <w:b/>
          <w:szCs w:val="26"/>
        </w:rPr>
      </w:pPr>
      <w:r w:rsidRPr="00A3382A">
        <w:rPr>
          <w:b/>
          <w:szCs w:val="26"/>
        </w:rPr>
        <w:t>2. Порядок формирования Плана проведения</w:t>
      </w:r>
      <w:r w:rsidR="00025467">
        <w:rPr>
          <w:b/>
          <w:szCs w:val="26"/>
        </w:rPr>
        <w:t xml:space="preserve"> </w:t>
      </w:r>
      <w:r w:rsidR="007E768B" w:rsidRPr="00A3382A">
        <w:rPr>
          <w:b/>
          <w:szCs w:val="26"/>
        </w:rPr>
        <w:t>ремонтных</w:t>
      </w:r>
      <w:r w:rsidRPr="00A3382A">
        <w:rPr>
          <w:b/>
          <w:szCs w:val="26"/>
        </w:rPr>
        <w:t xml:space="preserve"> работ текущего и капитального характера в пустующих жилых помещениях муниципального жилого фонда, </w:t>
      </w:r>
      <w:r w:rsidR="00A3382A" w:rsidRPr="00A3382A">
        <w:rPr>
          <w:b/>
          <w:szCs w:val="26"/>
        </w:rPr>
        <w:t>муниципального образования муниципального района «Печора»</w:t>
      </w:r>
    </w:p>
    <w:p w:rsidR="00CD4413" w:rsidRPr="00A3382A" w:rsidRDefault="00CD4413" w:rsidP="00CD4413">
      <w:pPr>
        <w:ind w:firstLine="540"/>
        <w:jc w:val="both"/>
        <w:rPr>
          <w:b/>
          <w:szCs w:val="26"/>
        </w:rPr>
      </w:pPr>
      <w:r w:rsidRPr="00A3382A">
        <w:rPr>
          <w:szCs w:val="26"/>
        </w:rPr>
        <w:t xml:space="preserve">2.1. К дате заседания комиссии отдел управления </w:t>
      </w:r>
      <w:r w:rsidR="00BA1035" w:rsidRPr="00A3382A">
        <w:rPr>
          <w:szCs w:val="26"/>
        </w:rPr>
        <w:t>и распоряжения жилищным</w:t>
      </w:r>
      <w:r w:rsidRPr="00A3382A">
        <w:rPr>
          <w:szCs w:val="26"/>
        </w:rPr>
        <w:t xml:space="preserve"> фондом</w:t>
      </w:r>
      <w:r w:rsidR="00BA1035" w:rsidRPr="00A3382A">
        <w:rPr>
          <w:szCs w:val="26"/>
        </w:rPr>
        <w:t xml:space="preserve"> Комитет</w:t>
      </w:r>
      <w:r w:rsidR="00A3382A" w:rsidRPr="00A3382A">
        <w:rPr>
          <w:szCs w:val="26"/>
        </w:rPr>
        <w:t>а по управлению</w:t>
      </w:r>
      <w:r w:rsidR="00BA1035" w:rsidRPr="00A3382A">
        <w:rPr>
          <w:szCs w:val="26"/>
        </w:rPr>
        <w:t xml:space="preserve"> муниципальной собственностью </w:t>
      </w:r>
      <w:r w:rsidR="00A3382A" w:rsidRPr="00A3382A">
        <w:rPr>
          <w:szCs w:val="26"/>
        </w:rPr>
        <w:t>муниципального района</w:t>
      </w:r>
      <w:r w:rsidR="00BA1035" w:rsidRPr="00A3382A">
        <w:rPr>
          <w:szCs w:val="26"/>
        </w:rPr>
        <w:t xml:space="preserve"> «Печора»</w:t>
      </w:r>
      <w:r w:rsidR="00025467">
        <w:rPr>
          <w:szCs w:val="26"/>
        </w:rPr>
        <w:t xml:space="preserve"> </w:t>
      </w:r>
      <w:r w:rsidR="00A3382A" w:rsidRPr="00A3382A">
        <w:rPr>
          <w:szCs w:val="26"/>
        </w:rPr>
        <w:t>направляет</w:t>
      </w:r>
      <w:r w:rsidRPr="00A3382A">
        <w:rPr>
          <w:szCs w:val="26"/>
        </w:rPr>
        <w:t xml:space="preserve"> ходатайство и список пустующих жилых помещений,</w:t>
      </w:r>
      <w:r w:rsidR="00BA0D13" w:rsidRPr="00A3382A">
        <w:rPr>
          <w:szCs w:val="26"/>
        </w:rPr>
        <w:t xml:space="preserve"> требующих проведение</w:t>
      </w:r>
      <w:r w:rsidR="00025467">
        <w:rPr>
          <w:szCs w:val="26"/>
        </w:rPr>
        <w:t xml:space="preserve"> </w:t>
      </w:r>
      <w:r w:rsidR="007E768B" w:rsidRPr="00A3382A">
        <w:rPr>
          <w:szCs w:val="26"/>
        </w:rPr>
        <w:t>ремонтных</w:t>
      </w:r>
      <w:r w:rsidR="00BA0D13" w:rsidRPr="00A3382A">
        <w:rPr>
          <w:szCs w:val="26"/>
        </w:rPr>
        <w:t xml:space="preserve"> работ текущего и капитального характера</w:t>
      </w:r>
      <w:r w:rsidR="00A3382A" w:rsidRPr="00A3382A">
        <w:rPr>
          <w:szCs w:val="26"/>
        </w:rPr>
        <w:t>,</w:t>
      </w:r>
      <w:r w:rsidRPr="00A3382A">
        <w:rPr>
          <w:szCs w:val="26"/>
        </w:rPr>
        <w:t xml:space="preserve"> для определения необходимости проведения в них</w:t>
      </w:r>
      <w:r w:rsidR="00A3382A" w:rsidRPr="00A3382A">
        <w:rPr>
          <w:szCs w:val="26"/>
        </w:rPr>
        <w:t xml:space="preserve"> указанных</w:t>
      </w:r>
      <w:r w:rsidRPr="00A3382A">
        <w:rPr>
          <w:szCs w:val="26"/>
        </w:rPr>
        <w:t xml:space="preserve"> работ</w:t>
      </w:r>
      <w:r w:rsidR="00A3382A" w:rsidRPr="00A3382A">
        <w:rPr>
          <w:szCs w:val="26"/>
        </w:rPr>
        <w:t>.</w:t>
      </w:r>
    </w:p>
    <w:p w:rsidR="00CD4413" w:rsidRPr="00A3382A" w:rsidRDefault="00CD4413" w:rsidP="00CD4413">
      <w:pPr>
        <w:ind w:firstLine="540"/>
        <w:jc w:val="both"/>
        <w:rPr>
          <w:b/>
          <w:szCs w:val="26"/>
        </w:rPr>
      </w:pPr>
      <w:r w:rsidRPr="00A3382A">
        <w:rPr>
          <w:szCs w:val="26"/>
        </w:rPr>
        <w:t>2.</w:t>
      </w:r>
      <w:r w:rsidR="00AB7D7E" w:rsidRPr="00A3382A">
        <w:rPr>
          <w:szCs w:val="26"/>
        </w:rPr>
        <w:t>2</w:t>
      </w:r>
      <w:r w:rsidRPr="00A3382A">
        <w:rPr>
          <w:szCs w:val="26"/>
        </w:rPr>
        <w:t>. Формирование Плана проведения</w:t>
      </w:r>
      <w:r w:rsidR="00025467">
        <w:rPr>
          <w:szCs w:val="26"/>
        </w:rPr>
        <w:t xml:space="preserve"> </w:t>
      </w:r>
      <w:r w:rsidR="007E768B" w:rsidRPr="00A3382A">
        <w:rPr>
          <w:szCs w:val="26"/>
        </w:rPr>
        <w:t>ремонтных</w:t>
      </w:r>
      <w:r w:rsidRPr="00A3382A">
        <w:rPr>
          <w:szCs w:val="26"/>
        </w:rPr>
        <w:t xml:space="preserve"> работ текущего и капитального характера в пустующих жилых </w:t>
      </w:r>
      <w:r w:rsidR="00BA1035" w:rsidRPr="00A3382A">
        <w:rPr>
          <w:szCs w:val="26"/>
        </w:rPr>
        <w:t xml:space="preserve">помещениях муниципального </w:t>
      </w:r>
      <w:r w:rsidR="00BA1035" w:rsidRPr="00A3382A">
        <w:rPr>
          <w:szCs w:val="26"/>
        </w:rPr>
        <w:lastRenderedPageBreak/>
        <w:t>жилищного</w:t>
      </w:r>
      <w:r w:rsidRPr="00A3382A">
        <w:rPr>
          <w:szCs w:val="26"/>
        </w:rPr>
        <w:t xml:space="preserve"> фонда, </w:t>
      </w:r>
      <w:r w:rsidR="00A3382A" w:rsidRPr="00A3382A">
        <w:rPr>
          <w:szCs w:val="26"/>
        </w:rPr>
        <w:t xml:space="preserve">муниципального образования муниципального района «Печора» </w:t>
      </w:r>
      <w:r w:rsidRPr="00A3382A">
        <w:rPr>
          <w:szCs w:val="26"/>
        </w:rPr>
        <w:t xml:space="preserve">(далее План </w:t>
      </w:r>
      <w:r w:rsidR="00CA39A8" w:rsidRPr="00A3382A">
        <w:rPr>
          <w:szCs w:val="26"/>
        </w:rPr>
        <w:t xml:space="preserve">текущего и </w:t>
      </w:r>
      <w:r w:rsidRPr="00A3382A">
        <w:rPr>
          <w:szCs w:val="26"/>
        </w:rPr>
        <w:t>капитального ремонта) осуществляется ежегодно.</w:t>
      </w:r>
    </w:p>
    <w:p w:rsidR="00CD4413" w:rsidRPr="00D02815" w:rsidRDefault="00CD4413" w:rsidP="00CD4413">
      <w:pPr>
        <w:ind w:firstLine="540"/>
        <w:jc w:val="both"/>
        <w:rPr>
          <w:szCs w:val="26"/>
        </w:rPr>
      </w:pPr>
      <w:r w:rsidRPr="00D02815">
        <w:rPr>
          <w:szCs w:val="26"/>
        </w:rPr>
        <w:t>2.</w:t>
      </w:r>
      <w:r w:rsidR="00AB7D7E" w:rsidRPr="00D02815">
        <w:rPr>
          <w:szCs w:val="26"/>
        </w:rPr>
        <w:t>3</w:t>
      </w:r>
      <w:r w:rsidRPr="00D02815">
        <w:rPr>
          <w:szCs w:val="26"/>
        </w:rPr>
        <w:t xml:space="preserve">. Формирование Плана текущего и капитального ремонта производится отделом жилищно-коммунального хозяйства администрации МР «Печора» (далее – ОЖКХ) на основании решений комиссии и </w:t>
      </w:r>
      <w:r w:rsidR="00D02815" w:rsidRPr="00D02815">
        <w:rPr>
          <w:szCs w:val="26"/>
        </w:rPr>
        <w:t>акта визуального осмотра жилого помещения, с фотофиксацией.</w:t>
      </w:r>
    </w:p>
    <w:p w:rsidR="00CD4413" w:rsidRPr="00A3382A" w:rsidRDefault="00CD4413" w:rsidP="00CD4413">
      <w:pPr>
        <w:ind w:firstLine="540"/>
        <w:jc w:val="both"/>
        <w:rPr>
          <w:szCs w:val="26"/>
        </w:rPr>
      </w:pPr>
      <w:r w:rsidRPr="00A3382A">
        <w:rPr>
          <w:szCs w:val="26"/>
        </w:rPr>
        <w:t>План текущего и капитального ремонта утверждается распоряжением</w:t>
      </w:r>
      <w:r w:rsidR="007A26CF" w:rsidRPr="00A3382A">
        <w:rPr>
          <w:szCs w:val="26"/>
        </w:rPr>
        <w:t xml:space="preserve"> администрации МР «Печора».</w:t>
      </w:r>
    </w:p>
    <w:p w:rsidR="00CD4413" w:rsidRPr="00A3382A" w:rsidRDefault="00CD4413" w:rsidP="00CD4413">
      <w:pPr>
        <w:ind w:firstLine="540"/>
        <w:jc w:val="both"/>
        <w:rPr>
          <w:szCs w:val="26"/>
        </w:rPr>
      </w:pPr>
      <w:r w:rsidRPr="00A3382A">
        <w:rPr>
          <w:szCs w:val="26"/>
        </w:rPr>
        <w:t>В</w:t>
      </w:r>
      <w:r w:rsidR="00025467">
        <w:rPr>
          <w:szCs w:val="26"/>
        </w:rPr>
        <w:t xml:space="preserve"> </w:t>
      </w:r>
      <w:r w:rsidR="00E5006E" w:rsidRPr="00A3382A">
        <w:rPr>
          <w:szCs w:val="26"/>
        </w:rPr>
        <w:t>утвержденный</w:t>
      </w:r>
      <w:r w:rsidRPr="00A3382A">
        <w:rPr>
          <w:szCs w:val="26"/>
        </w:rPr>
        <w:t xml:space="preserve"> План текущего и капитального ремонта, могут быть внесены изменения и/или дополнения при наличии средств, предусмотренных в бюджете МО МР «Печора» на проведение текущего и капитального ремонта муниципального жилищного фонда в рамках муниципальной программы «Жилье, жилищно-коммунальное хозяйство и территориальное развитие МО МР «Печора».</w:t>
      </w:r>
    </w:p>
    <w:p w:rsidR="00CD4413" w:rsidRPr="00025467" w:rsidRDefault="00CD4413" w:rsidP="00CD4413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25467">
        <w:rPr>
          <w:sz w:val="26"/>
          <w:szCs w:val="26"/>
        </w:rPr>
        <w:t>2.</w:t>
      </w:r>
      <w:r w:rsidR="00AB7D7E" w:rsidRPr="00025467">
        <w:rPr>
          <w:sz w:val="26"/>
          <w:szCs w:val="26"/>
        </w:rPr>
        <w:t>4</w:t>
      </w:r>
      <w:r w:rsidRPr="00025467">
        <w:rPr>
          <w:sz w:val="26"/>
          <w:szCs w:val="26"/>
        </w:rPr>
        <w:t>. После утверждения Плана текущего и капитального ремонта пустующих жилых помещений:</w:t>
      </w:r>
    </w:p>
    <w:p w:rsidR="0094105A" w:rsidRPr="00025467" w:rsidRDefault="0094105A" w:rsidP="0094105A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25467">
        <w:rPr>
          <w:sz w:val="26"/>
          <w:szCs w:val="26"/>
        </w:rPr>
        <w:t xml:space="preserve">МКУ «Управление капитального строительства»: </w:t>
      </w:r>
    </w:p>
    <w:p w:rsidR="0094105A" w:rsidRPr="00025467" w:rsidRDefault="00025467" w:rsidP="0094105A">
      <w:pPr>
        <w:pStyle w:val="a8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94105A" w:rsidRPr="00025467">
        <w:rPr>
          <w:sz w:val="26"/>
          <w:szCs w:val="26"/>
        </w:rPr>
        <w:t xml:space="preserve">определяет сметную стоимость работ </w:t>
      </w:r>
      <w:r w:rsidR="0094105A" w:rsidRPr="00025467">
        <w:rPr>
          <w:b/>
          <w:sz w:val="26"/>
          <w:szCs w:val="26"/>
        </w:rPr>
        <w:t>в срок не более 10</w:t>
      </w:r>
      <w:r w:rsidR="008175C1" w:rsidRPr="00025467">
        <w:rPr>
          <w:b/>
          <w:sz w:val="26"/>
          <w:szCs w:val="26"/>
        </w:rPr>
        <w:t xml:space="preserve"> рабочих</w:t>
      </w:r>
      <w:r w:rsidR="0094105A" w:rsidRPr="00025467">
        <w:rPr>
          <w:b/>
          <w:sz w:val="26"/>
          <w:szCs w:val="26"/>
        </w:rPr>
        <w:t xml:space="preserve"> дней.</w:t>
      </w:r>
    </w:p>
    <w:p w:rsidR="00CD4413" w:rsidRPr="00025467" w:rsidRDefault="00CD4413" w:rsidP="00CD4413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25467">
        <w:rPr>
          <w:sz w:val="26"/>
          <w:szCs w:val="26"/>
        </w:rPr>
        <w:t>Отдел жилищно-коммунального хозяйства:</w:t>
      </w:r>
    </w:p>
    <w:p w:rsidR="00CD4413" w:rsidRPr="00025467" w:rsidRDefault="00025467" w:rsidP="00CD4413">
      <w:pPr>
        <w:pStyle w:val="a8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CD4413" w:rsidRPr="00025467">
        <w:rPr>
          <w:sz w:val="26"/>
          <w:szCs w:val="26"/>
        </w:rPr>
        <w:t xml:space="preserve">готовит заявку на размещение заказа - </w:t>
      </w:r>
      <w:r w:rsidR="00CD4413" w:rsidRPr="00025467">
        <w:rPr>
          <w:b/>
          <w:sz w:val="26"/>
          <w:szCs w:val="26"/>
        </w:rPr>
        <w:t xml:space="preserve">срок не более 10 </w:t>
      </w:r>
      <w:r w:rsidR="008175C1" w:rsidRPr="00025467">
        <w:rPr>
          <w:b/>
          <w:sz w:val="26"/>
          <w:szCs w:val="26"/>
        </w:rPr>
        <w:t xml:space="preserve">рабочих </w:t>
      </w:r>
      <w:r w:rsidR="00CD4413" w:rsidRPr="00025467">
        <w:rPr>
          <w:b/>
          <w:sz w:val="26"/>
          <w:szCs w:val="26"/>
        </w:rPr>
        <w:t>дней;</w:t>
      </w:r>
    </w:p>
    <w:p w:rsidR="00CD4413" w:rsidRDefault="00025467" w:rsidP="00CD4413">
      <w:pPr>
        <w:pStyle w:val="a8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CD4413" w:rsidRPr="00025467">
        <w:rPr>
          <w:sz w:val="26"/>
          <w:szCs w:val="26"/>
        </w:rPr>
        <w:t xml:space="preserve">осуществляет ведение муниципального контракта - </w:t>
      </w:r>
      <w:r w:rsidR="00CD4413" w:rsidRPr="00025467">
        <w:rPr>
          <w:b/>
          <w:sz w:val="26"/>
          <w:szCs w:val="26"/>
        </w:rPr>
        <w:t>в соответствии со сроком, определенным в муниципальном контракте.</w:t>
      </w:r>
    </w:p>
    <w:p w:rsidR="00025467" w:rsidRPr="00025467" w:rsidRDefault="00025467" w:rsidP="00CD4413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25467">
        <w:rPr>
          <w:sz w:val="26"/>
          <w:szCs w:val="26"/>
        </w:rPr>
        <w:t>Сектор муниципальных закупок и договорной работы:</w:t>
      </w:r>
    </w:p>
    <w:p w:rsidR="00CD4413" w:rsidRPr="00025467" w:rsidRDefault="00025467" w:rsidP="00CD4413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25467">
        <w:rPr>
          <w:sz w:val="26"/>
          <w:szCs w:val="26"/>
        </w:rPr>
        <w:t xml:space="preserve">- </w:t>
      </w:r>
      <w:r w:rsidR="00CD4413" w:rsidRPr="00025467">
        <w:rPr>
          <w:sz w:val="26"/>
          <w:szCs w:val="26"/>
        </w:rPr>
        <w:t xml:space="preserve">определяет способ размещения заказов на закупку оборудования и/или приборов, проведение </w:t>
      </w:r>
      <w:r w:rsidR="00E5006E" w:rsidRPr="00025467">
        <w:rPr>
          <w:sz w:val="26"/>
          <w:szCs w:val="26"/>
        </w:rPr>
        <w:t>утвержденны</w:t>
      </w:r>
      <w:r w:rsidR="00CA39A8" w:rsidRPr="00025467">
        <w:rPr>
          <w:sz w:val="26"/>
          <w:szCs w:val="26"/>
        </w:rPr>
        <w:t>х</w:t>
      </w:r>
      <w:r w:rsidR="00CD4413" w:rsidRPr="00025467">
        <w:rPr>
          <w:sz w:val="26"/>
          <w:szCs w:val="26"/>
        </w:rPr>
        <w:t xml:space="preserve">работ, в соответствии с действующим законодательством </w:t>
      </w:r>
      <w:r w:rsidR="00CD4413" w:rsidRPr="00025467">
        <w:rPr>
          <w:b/>
          <w:sz w:val="26"/>
          <w:szCs w:val="26"/>
        </w:rPr>
        <w:t xml:space="preserve">срок не более </w:t>
      </w:r>
      <w:r w:rsidR="0094105A" w:rsidRPr="00025467">
        <w:rPr>
          <w:b/>
          <w:sz w:val="26"/>
          <w:szCs w:val="26"/>
        </w:rPr>
        <w:t>3</w:t>
      </w:r>
      <w:r w:rsidR="008175C1" w:rsidRPr="00025467">
        <w:rPr>
          <w:b/>
          <w:sz w:val="26"/>
          <w:szCs w:val="26"/>
        </w:rPr>
        <w:t xml:space="preserve">рабочих </w:t>
      </w:r>
      <w:r w:rsidR="00CD4413" w:rsidRPr="00025467">
        <w:rPr>
          <w:b/>
          <w:sz w:val="26"/>
          <w:szCs w:val="26"/>
        </w:rPr>
        <w:t>д</w:t>
      </w:r>
      <w:r w:rsidR="0094105A" w:rsidRPr="00025467">
        <w:rPr>
          <w:b/>
          <w:sz w:val="26"/>
          <w:szCs w:val="26"/>
        </w:rPr>
        <w:t>ней</w:t>
      </w:r>
      <w:r w:rsidR="00CD4413" w:rsidRPr="00025467">
        <w:rPr>
          <w:sz w:val="26"/>
          <w:szCs w:val="26"/>
        </w:rPr>
        <w:t xml:space="preserve"> со дня предоставления заявки </w:t>
      </w:r>
      <w:r w:rsidR="00CA39A8" w:rsidRPr="00025467">
        <w:rPr>
          <w:sz w:val="26"/>
          <w:szCs w:val="26"/>
        </w:rPr>
        <w:t>О</w:t>
      </w:r>
      <w:r w:rsidRPr="00025467">
        <w:rPr>
          <w:sz w:val="26"/>
          <w:szCs w:val="26"/>
        </w:rPr>
        <w:t>ЖКХ;</w:t>
      </w:r>
    </w:p>
    <w:p w:rsidR="00CD4413" w:rsidRPr="00025467" w:rsidRDefault="00025467" w:rsidP="00CD4413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25467">
        <w:rPr>
          <w:sz w:val="26"/>
          <w:szCs w:val="26"/>
        </w:rPr>
        <w:t xml:space="preserve">- </w:t>
      </w:r>
      <w:r w:rsidR="00CD4413" w:rsidRPr="00025467">
        <w:rPr>
          <w:sz w:val="26"/>
          <w:szCs w:val="26"/>
        </w:rPr>
        <w:t xml:space="preserve">обеспечивает размещение заказов на производство капитального ремонта </w:t>
      </w:r>
      <w:r w:rsidR="00CA39A8" w:rsidRPr="00025467">
        <w:rPr>
          <w:sz w:val="26"/>
          <w:szCs w:val="26"/>
        </w:rPr>
        <w:t>пустующих жилых помещений</w:t>
      </w:r>
      <w:r w:rsidR="00CD4413" w:rsidRPr="00025467">
        <w:rPr>
          <w:sz w:val="26"/>
          <w:szCs w:val="26"/>
        </w:rPr>
        <w:t xml:space="preserve"> - </w:t>
      </w:r>
      <w:r w:rsidR="00CD4413" w:rsidRPr="00025467">
        <w:rPr>
          <w:b/>
          <w:sz w:val="26"/>
          <w:szCs w:val="26"/>
        </w:rPr>
        <w:t>в сроки, установленные в соответствии с законодательством Российской Федерацией о контрактной системе в сфере закупок.</w:t>
      </w:r>
    </w:p>
    <w:p w:rsidR="00025467" w:rsidRPr="00025467" w:rsidRDefault="00025467" w:rsidP="00025467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25467">
        <w:rPr>
          <w:sz w:val="26"/>
          <w:szCs w:val="26"/>
        </w:rPr>
        <w:t xml:space="preserve">Бюджетно-финансовый отдел: </w:t>
      </w:r>
    </w:p>
    <w:p w:rsidR="00CD4413" w:rsidRPr="00A3382A" w:rsidRDefault="00CD4413" w:rsidP="00CD4413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25467">
        <w:rPr>
          <w:sz w:val="26"/>
          <w:szCs w:val="26"/>
        </w:rPr>
        <w:t>- осуществляет возмещение расходов, связанных с проведением текущего и капитального ремонта</w:t>
      </w:r>
      <w:r w:rsidR="0094105A" w:rsidRPr="00025467">
        <w:rPr>
          <w:sz w:val="26"/>
          <w:szCs w:val="26"/>
        </w:rPr>
        <w:t xml:space="preserve"> пустующих</w:t>
      </w:r>
      <w:r w:rsidRPr="00025467">
        <w:rPr>
          <w:sz w:val="26"/>
          <w:szCs w:val="26"/>
        </w:rPr>
        <w:t xml:space="preserve"> жилых помещений муниципального жилищного фонда, </w:t>
      </w:r>
      <w:r w:rsidR="00A3382A" w:rsidRPr="00025467">
        <w:rPr>
          <w:sz w:val="26"/>
          <w:szCs w:val="26"/>
        </w:rPr>
        <w:t>муниципального образования муниципального района «Печора»</w:t>
      </w:r>
    </w:p>
    <w:p w:rsidR="00CD4413" w:rsidRPr="00A3382A" w:rsidRDefault="00CD4413" w:rsidP="00CD4413">
      <w:pPr>
        <w:pStyle w:val="a8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4105A" w:rsidRPr="00A3382A" w:rsidRDefault="0094105A" w:rsidP="00CD4413">
      <w:pPr>
        <w:pStyle w:val="a8"/>
        <w:spacing w:before="0" w:beforeAutospacing="0" w:after="0" w:afterAutospacing="0"/>
        <w:ind w:firstLine="539"/>
        <w:jc w:val="center"/>
        <w:rPr>
          <w:sz w:val="26"/>
          <w:szCs w:val="26"/>
        </w:rPr>
      </w:pPr>
    </w:p>
    <w:p w:rsidR="00CD4413" w:rsidRPr="00A3382A" w:rsidRDefault="00CD4413" w:rsidP="00CD4413">
      <w:pPr>
        <w:pStyle w:val="a8"/>
        <w:spacing w:before="0" w:beforeAutospacing="0" w:after="0" w:afterAutospacing="0"/>
        <w:ind w:firstLine="539"/>
        <w:jc w:val="center"/>
        <w:rPr>
          <w:b/>
          <w:sz w:val="26"/>
          <w:szCs w:val="26"/>
        </w:rPr>
      </w:pPr>
      <w:r w:rsidRPr="00A3382A">
        <w:rPr>
          <w:b/>
          <w:sz w:val="26"/>
          <w:szCs w:val="26"/>
        </w:rPr>
        <w:t>______________________________________________________</w:t>
      </w:r>
    </w:p>
    <w:p w:rsidR="00CD4413" w:rsidRPr="000753F7" w:rsidRDefault="00CD4413" w:rsidP="007C52FC">
      <w:pPr>
        <w:ind w:firstLine="540"/>
        <w:jc w:val="both"/>
        <w:outlineLvl w:val="1"/>
        <w:rPr>
          <w:szCs w:val="26"/>
          <w:highlight w:val="yellow"/>
        </w:rPr>
      </w:pPr>
    </w:p>
    <w:p w:rsidR="00CD4413" w:rsidRPr="000753F7" w:rsidRDefault="00CD4413" w:rsidP="007C52FC">
      <w:pPr>
        <w:ind w:firstLine="540"/>
        <w:jc w:val="both"/>
        <w:outlineLvl w:val="1"/>
        <w:rPr>
          <w:szCs w:val="26"/>
          <w:highlight w:val="yellow"/>
        </w:rPr>
      </w:pPr>
    </w:p>
    <w:p w:rsidR="0094105A" w:rsidRPr="000753F7" w:rsidRDefault="0094105A" w:rsidP="007C52FC">
      <w:pPr>
        <w:ind w:firstLine="540"/>
        <w:jc w:val="both"/>
        <w:outlineLvl w:val="1"/>
        <w:rPr>
          <w:szCs w:val="26"/>
          <w:highlight w:val="yellow"/>
        </w:rPr>
      </w:pPr>
    </w:p>
    <w:p w:rsidR="0094105A" w:rsidRPr="000753F7" w:rsidRDefault="0094105A" w:rsidP="007C52FC">
      <w:pPr>
        <w:ind w:firstLine="540"/>
        <w:jc w:val="both"/>
        <w:outlineLvl w:val="1"/>
        <w:rPr>
          <w:szCs w:val="26"/>
          <w:highlight w:val="yellow"/>
        </w:rPr>
      </w:pPr>
    </w:p>
    <w:p w:rsidR="007C52FC" w:rsidRPr="000753F7" w:rsidRDefault="007C52FC" w:rsidP="0094105A">
      <w:pPr>
        <w:widowControl w:val="0"/>
        <w:outlineLvl w:val="0"/>
        <w:rPr>
          <w:sz w:val="24"/>
          <w:szCs w:val="24"/>
          <w:highlight w:val="yellow"/>
        </w:rPr>
      </w:pPr>
    </w:p>
    <w:p w:rsidR="00874F72" w:rsidRPr="000753F7" w:rsidRDefault="00874F72" w:rsidP="00D040CA">
      <w:pPr>
        <w:widowControl w:val="0"/>
        <w:jc w:val="right"/>
        <w:rPr>
          <w:sz w:val="24"/>
          <w:szCs w:val="24"/>
          <w:highlight w:val="yellow"/>
        </w:rPr>
      </w:pPr>
    </w:p>
    <w:p w:rsidR="00874F72" w:rsidRPr="000753F7" w:rsidRDefault="00874F72" w:rsidP="00D040CA">
      <w:pPr>
        <w:widowControl w:val="0"/>
        <w:jc w:val="right"/>
        <w:rPr>
          <w:sz w:val="24"/>
          <w:szCs w:val="24"/>
          <w:highlight w:val="yellow"/>
        </w:rPr>
      </w:pPr>
    </w:p>
    <w:p w:rsidR="00B651F5" w:rsidRPr="000753F7" w:rsidRDefault="00B651F5" w:rsidP="00D040CA">
      <w:pPr>
        <w:widowControl w:val="0"/>
        <w:jc w:val="right"/>
        <w:rPr>
          <w:sz w:val="24"/>
          <w:szCs w:val="24"/>
          <w:highlight w:val="yellow"/>
        </w:rPr>
      </w:pPr>
    </w:p>
    <w:p w:rsidR="00B651F5" w:rsidRPr="000753F7" w:rsidRDefault="00B651F5" w:rsidP="00D040CA">
      <w:pPr>
        <w:widowControl w:val="0"/>
        <w:jc w:val="right"/>
        <w:rPr>
          <w:sz w:val="24"/>
          <w:szCs w:val="24"/>
          <w:highlight w:val="yellow"/>
        </w:rPr>
      </w:pPr>
    </w:p>
    <w:p w:rsidR="00B651F5" w:rsidRPr="000753F7" w:rsidRDefault="00B651F5" w:rsidP="00D040CA">
      <w:pPr>
        <w:widowControl w:val="0"/>
        <w:jc w:val="right"/>
        <w:rPr>
          <w:sz w:val="24"/>
          <w:szCs w:val="24"/>
          <w:highlight w:val="yellow"/>
        </w:rPr>
      </w:pPr>
    </w:p>
    <w:p w:rsidR="00B651F5" w:rsidRPr="000753F7" w:rsidRDefault="00B651F5" w:rsidP="00D040CA">
      <w:pPr>
        <w:widowControl w:val="0"/>
        <w:jc w:val="right"/>
        <w:rPr>
          <w:sz w:val="24"/>
          <w:szCs w:val="24"/>
          <w:highlight w:val="yellow"/>
        </w:rPr>
      </w:pPr>
    </w:p>
    <w:p w:rsidR="00B651F5" w:rsidRPr="000753F7" w:rsidRDefault="00B651F5" w:rsidP="00D040CA">
      <w:pPr>
        <w:widowControl w:val="0"/>
        <w:jc w:val="right"/>
        <w:rPr>
          <w:sz w:val="24"/>
          <w:szCs w:val="24"/>
          <w:highlight w:val="yellow"/>
        </w:rPr>
      </w:pPr>
    </w:p>
    <w:p w:rsidR="00B651F5" w:rsidRPr="000753F7" w:rsidRDefault="00B651F5" w:rsidP="00D040CA">
      <w:pPr>
        <w:widowControl w:val="0"/>
        <w:jc w:val="right"/>
        <w:rPr>
          <w:sz w:val="24"/>
          <w:szCs w:val="24"/>
          <w:highlight w:val="yellow"/>
        </w:rPr>
      </w:pPr>
    </w:p>
    <w:p w:rsidR="00B651F5" w:rsidRPr="000753F7" w:rsidRDefault="00B651F5" w:rsidP="00D040CA">
      <w:pPr>
        <w:widowControl w:val="0"/>
        <w:jc w:val="right"/>
        <w:rPr>
          <w:sz w:val="24"/>
          <w:szCs w:val="24"/>
          <w:highlight w:val="yellow"/>
        </w:rPr>
      </w:pPr>
    </w:p>
    <w:p w:rsidR="00D92BFA" w:rsidRDefault="00D92BFA" w:rsidP="00D040CA">
      <w:pPr>
        <w:widowControl w:val="0"/>
        <w:jc w:val="right"/>
        <w:rPr>
          <w:sz w:val="24"/>
          <w:szCs w:val="24"/>
          <w:highlight w:val="yellow"/>
        </w:rPr>
      </w:pPr>
    </w:p>
    <w:p w:rsidR="00D02815" w:rsidRPr="000753F7" w:rsidRDefault="00D02815" w:rsidP="00D040CA">
      <w:pPr>
        <w:widowControl w:val="0"/>
        <w:jc w:val="right"/>
        <w:rPr>
          <w:sz w:val="24"/>
          <w:szCs w:val="24"/>
          <w:highlight w:val="yellow"/>
        </w:rPr>
      </w:pPr>
    </w:p>
    <w:p w:rsidR="00246E99" w:rsidRPr="00A3382A" w:rsidRDefault="00D040CA" w:rsidP="00246E99">
      <w:pPr>
        <w:widowControl w:val="0"/>
        <w:jc w:val="right"/>
        <w:rPr>
          <w:szCs w:val="26"/>
        </w:rPr>
      </w:pPr>
      <w:r w:rsidRPr="00A3382A">
        <w:rPr>
          <w:szCs w:val="26"/>
        </w:rPr>
        <w:t>Приложение 2</w:t>
      </w:r>
    </w:p>
    <w:p w:rsidR="00246E99" w:rsidRPr="00A3382A" w:rsidRDefault="00246E99" w:rsidP="00D040CA">
      <w:pPr>
        <w:widowControl w:val="0"/>
        <w:ind w:firstLine="4820"/>
        <w:jc w:val="right"/>
        <w:rPr>
          <w:szCs w:val="26"/>
        </w:rPr>
      </w:pPr>
      <w:r w:rsidRPr="00A3382A">
        <w:rPr>
          <w:szCs w:val="26"/>
        </w:rPr>
        <w:t xml:space="preserve"> к </w:t>
      </w:r>
      <w:r w:rsidR="004D1717" w:rsidRPr="00A3382A">
        <w:rPr>
          <w:szCs w:val="26"/>
        </w:rPr>
        <w:t>постановлению</w:t>
      </w:r>
    </w:p>
    <w:p w:rsidR="00D040CA" w:rsidRPr="00A3382A" w:rsidRDefault="00D040CA" w:rsidP="00D040CA">
      <w:pPr>
        <w:widowControl w:val="0"/>
        <w:ind w:firstLine="4820"/>
        <w:jc w:val="right"/>
        <w:rPr>
          <w:szCs w:val="26"/>
        </w:rPr>
      </w:pPr>
      <w:r w:rsidRPr="00A3382A">
        <w:rPr>
          <w:szCs w:val="26"/>
        </w:rPr>
        <w:t>администрации МР «Печора»</w:t>
      </w:r>
    </w:p>
    <w:p w:rsidR="00D040CA" w:rsidRPr="00A3382A" w:rsidRDefault="00025467" w:rsidP="005F66D5">
      <w:pPr>
        <w:widowControl w:val="0"/>
        <w:ind w:firstLine="4820"/>
        <w:jc w:val="center"/>
        <w:rPr>
          <w:szCs w:val="26"/>
        </w:rPr>
      </w:pPr>
      <w:r>
        <w:rPr>
          <w:szCs w:val="26"/>
        </w:rPr>
        <w:t xml:space="preserve">              </w:t>
      </w:r>
      <w:r w:rsidR="00744435">
        <w:rPr>
          <w:szCs w:val="26"/>
        </w:rPr>
        <w:t xml:space="preserve">      </w:t>
      </w:r>
      <w:r w:rsidR="005F66D5" w:rsidRPr="00A3382A">
        <w:rPr>
          <w:szCs w:val="26"/>
        </w:rPr>
        <w:t xml:space="preserve">от  </w:t>
      </w:r>
      <w:r w:rsidR="00744435">
        <w:rPr>
          <w:szCs w:val="26"/>
        </w:rPr>
        <w:t>13</w:t>
      </w:r>
      <w:r>
        <w:rPr>
          <w:szCs w:val="26"/>
        </w:rPr>
        <w:t xml:space="preserve"> сентября </w:t>
      </w:r>
      <w:r w:rsidR="00246E99" w:rsidRPr="00A3382A">
        <w:rPr>
          <w:szCs w:val="26"/>
        </w:rPr>
        <w:t>2022</w:t>
      </w:r>
      <w:r w:rsidR="006A65F9" w:rsidRPr="00A3382A">
        <w:rPr>
          <w:szCs w:val="26"/>
        </w:rPr>
        <w:t xml:space="preserve"> г. № </w:t>
      </w:r>
      <w:r w:rsidR="00744435">
        <w:rPr>
          <w:szCs w:val="26"/>
        </w:rPr>
        <w:t>1745</w:t>
      </w:r>
    </w:p>
    <w:p w:rsidR="00D040CA" w:rsidRPr="00A3382A" w:rsidRDefault="00D040CA" w:rsidP="00D040CA">
      <w:pPr>
        <w:widowControl w:val="0"/>
        <w:jc w:val="right"/>
        <w:rPr>
          <w:sz w:val="28"/>
          <w:szCs w:val="28"/>
        </w:rPr>
      </w:pPr>
    </w:p>
    <w:p w:rsidR="00D040CA" w:rsidRPr="00A3382A" w:rsidRDefault="00D040CA" w:rsidP="00D040CA">
      <w:pPr>
        <w:widowControl w:val="0"/>
        <w:contextualSpacing/>
        <w:jc w:val="center"/>
        <w:rPr>
          <w:b/>
          <w:sz w:val="28"/>
          <w:szCs w:val="28"/>
        </w:rPr>
      </w:pPr>
    </w:p>
    <w:p w:rsidR="00D040CA" w:rsidRPr="00A3382A" w:rsidRDefault="00D040CA" w:rsidP="00D040CA">
      <w:pPr>
        <w:widowControl w:val="0"/>
        <w:contextualSpacing/>
        <w:jc w:val="center"/>
        <w:rPr>
          <w:b/>
          <w:szCs w:val="26"/>
        </w:rPr>
      </w:pPr>
      <w:r w:rsidRPr="00A3382A">
        <w:rPr>
          <w:b/>
          <w:szCs w:val="26"/>
        </w:rPr>
        <w:t>ПОРЯДОК</w:t>
      </w:r>
    </w:p>
    <w:p w:rsidR="00D040CA" w:rsidRPr="00A3382A" w:rsidRDefault="00D040CA" w:rsidP="00D040CA">
      <w:pPr>
        <w:widowControl w:val="0"/>
        <w:ind w:firstLine="709"/>
        <w:contextualSpacing/>
        <w:jc w:val="center"/>
        <w:rPr>
          <w:szCs w:val="26"/>
        </w:rPr>
      </w:pPr>
    </w:p>
    <w:p w:rsidR="00D040CA" w:rsidRPr="00A3382A" w:rsidRDefault="00D040CA" w:rsidP="00D040CA">
      <w:pPr>
        <w:ind w:right="-70"/>
        <w:jc w:val="center"/>
        <w:textAlignment w:val="baseline"/>
        <w:rPr>
          <w:b/>
          <w:szCs w:val="26"/>
        </w:rPr>
      </w:pPr>
      <w:r w:rsidRPr="00A3382A">
        <w:rPr>
          <w:b/>
          <w:szCs w:val="26"/>
        </w:rPr>
        <w:t>возмещения расходов, связанных с проведением</w:t>
      </w:r>
      <w:r w:rsidR="00E5006E" w:rsidRPr="00A3382A">
        <w:rPr>
          <w:b/>
          <w:szCs w:val="26"/>
        </w:rPr>
        <w:t xml:space="preserve"> ремонтных</w:t>
      </w:r>
      <w:r w:rsidRPr="00A3382A">
        <w:rPr>
          <w:b/>
          <w:szCs w:val="26"/>
        </w:rPr>
        <w:t xml:space="preserve"> работ капитального характера в жилых помещениях муниципального жилищного фонда, </w:t>
      </w:r>
      <w:r w:rsidR="00A3382A" w:rsidRPr="00A3382A">
        <w:rPr>
          <w:b/>
          <w:szCs w:val="26"/>
        </w:rPr>
        <w:t>муниципального образования муниципального района «Печора»</w:t>
      </w:r>
    </w:p>
    <w:p w:rsidR="00D040CA" w:rsidRPr="000753F7" w:rsidRDefault="00D040CA" w:rsidP="00D040CA">
      <w:pPr>
        <w:ind w:right="-70"/>
        <w:jc w:val="center"/>
        <w:textAlignment w:val="baseline"/>
        <w:rPr>
          <w:b/>
          <w:color w:val="000000"/>
          <w:szCs w:val="26"/>
          <w:highlight w:val="yellow"/>
        </w:rPr>
      </w:pPr>
    </w:p>
    <w:p w:rsidR="00BA0D13" w:rsidRPr="000753F7" w:rsidRDefault="00BA0D13" w:rsidP="00D040CA">
      <w:pPr>
        <w:widowControl w:val="0"/>
        <w:ind w:right="-70" w:firstLine="708"/>
        <w:jc w:val="both"/>
        <w:textAlignment w:val="baseline"/>
        <w:rPr>
          <w:szCs w:val="26"/>
          <w:highlight w:val="yellow"/>
        </w:rPr>
      </w:pPr>
    </w:p>
    <w:p w:rsidR="00A3382A" w:rsidRDefault="00D040CA" w:rsidP="00A3382A">
      <w:pPr>
        <w:widowControl w:val="0"/>
        <w:ind w:right="-70" w:firstLine="708"/>
        <w:jc w:val="both"/>
        <w:textAlignment w:val="baseline"/>
        <w:rPr>
          <w:szCs w:val="26"/>
        </w:rPr>
      </w:pPr>
      <w:r w:rsidRPr="00A3382A">
        <w:rPr>
          <w:szCs w:val="26"/>
        </w:rPr>
        <w:t xml:space="preserve">1. </w:t>
      </w:r>
      <w:r w:rsidR="00D41047" w:rsidRPr="00A3382A">
        <w:rPr>
          <w:szCs w:val="26"/>
        </w:rPr>
        <w:t xml:space="preserve">Настоящий Порядок не распространяется наработы по текущему ремонту жилого помещения, выполнение которых в соответствии с действующим законодательством Российской Федерации и заключенным договором найма жилого помещения являются обязанностью нанимателя этого помещения. </w:t>
      </w:r>
      <w:r w:rsidRPr="00A3382A">
        <w:rPr>
          <w:szCs w:val="26"/>
        </w:rPr>
        <w:t>Настоящий Порядок определяет размер и условия возмещения расходов, связанных с проведением</w:t>
      </w:r>
      <w:r w:rsidR="00D41A0C" w:rsidRPr="00A3382A">
        <w:rPr>
          <w:szCs w:val="26"/>
        </w:rPr>
        <w:t xml:space="preserve"> ремонтных</w:t>
      </w:r>
      <w:r w:rsidRPr="00A3382A">
        <w:rPr>
          <w:szCs w:val="26"/>
        </w:rPr>
        <w:t xml:space="preserve"> работ капитального характера в жилых помещениях муниципального жилищного фонда</w:t>
      </w:r>
      <w:r w:rsidR="0094105A" w:rsidRPr="00A3382A">
        <w:rPr>
          <w:szCs w:val="26"/>
        </w:rPr>
        <w:t xml:space="preserve">, </w:t>
      </w:r>
      <w:r w:rsidR="00A3382A" w:rsidRPr="00A3382A">
        <w:rPr>
          <w:szCs w:val="26"/>
        </w:rPr>
        <w:t>муниципального образования муниципального района «Печора».</w:t>
      </w:r>
    </w:p>
    <w:p w:rsidR="00A3382A" w:rsidRDefault="00D040CA" w:rsidP="00A3382A">
      <w:pPr>
        <w:widowControl w:val="0"/>
        <w:ind w:right="-70" w:firstLine="708"/>
        <w:jc w:val="both"/>
        <w:textAlignment w:val="baseline"/>
        <w:rPr>
          <w:szCs w:val="26"/>
        </w:rPr>
      </w:pPr>
      <w:r w:rsidRPr="00A3382A">
        <w:rPr>
          <w:szCs w:val="26"/>
        </w:rPr>
        <w:t xml:space="preserve">Право на возмещение расходов имеют </w:t>
      </w:r>
      <w:r w:rsidR="00A3382A" w:rsidRPr="00A3382A">
        <w:rPr>
          <w:szCs w:val="26"/>
        </w:rPr>
        <w:t>наниматели</w:t>
      </w:r>
      <w:r w:rsidRPr="00A3382A">
        <w:rPr>
          <w:szCs w:val="26"/>
        </w:rPr>
        <w:t>, понесш</w:t>
      </w:r>
      <w:r w:rsidR="0070523B" w:rsidRPr="00A3382A">
        <w:rPr>
          <w:szCs w:val="26"/>
        </w:rPr>
        <w:t>и</w:t>
      </w:r>
      <w:r w:rsidRPr="00A3382A">
        <w:rPr>
          <w:szCs w:val="26"/>
        </w:rPr>
        <w:t>е фактические расходы на проведение</w:t>
      </w:r>
      <w:r w:rsidR="00025467">
        <w:rPr>
          <w:szCs w:val="26"/>
        </w:rPr>
        <w:t xml:space="preserve"> </w:t>
      </w:r>
      <w:r w:rsidR="00D41A0C" w:rsidRPr="00A3382A">
        <w:rPr>
          <w:szCs w:val="26"/>
        </w:rPr>
        <w:t>ремонтных</w:t>
      </w:r>
      <w:r w:rsidRPr="00A3382A">
        <w:rPr>
          <w:szCs w:val="26"/>
        </w:rPr>
        <w:t xml:space="preserve"> работ капитального характера в жилых помещениях муниципального жилищного фонда, (далее – </w:t>
      </w:r>
      <w:r w:rsidR="00A3382A" w:rsidRPr="00A3382A">
        <w:rPr>
          <w:szCs w:val="26"/>
        </w:rPr>
        <w:t>наниматель</w:t>
      </w:r>
      <w:r w:rsidRPr="00A3382A">
        <w:rPr>
          <w:szCs w:val="26"/>
        </w:rPr>
        <w:t xml:space="preserve">).  </w:t>
      </w:r>
    </w:p>
    <w:p w:rsidR="00D040CA" w:rsidRPr="00A3382A" w:rsidRDefault="00D040CA" w:rsidP="00A3382A">
      <w:pPr>
        <w:widowControl w:val="0"/>
        <w:ind w:right="-70" w:firstLine="708"/>
        <w:jc w:val="both"/>
        <w:textAlignment w:val="baseline"/>
        <w:rPr>
          <w:szCs w:val="26"/>
        </w:rPr>
      </w:pPr>
      <w:r w:rsidRPr="00A3382A">
        <w:rPr>
          <w:szCs w:val="26"/>
        </w:rPr>
        <w:t xml:space="preserve">2. Возмещение расходов предоставляется </w:t>
      </w:r>
      <w:r w:rsidR="00A3382A" w:rsidRPr="00A3382A">
        <w:rPr>
          <w:szCs w:val="26"/>
        </w:rPr>
        <w:t>нанимателю</w:t>
      </w:r>
      <w:r w:rsidRPr="00A3382A">
        <w:rPr>
          <w:szCs w:val="26"/>
        </w:rPr>
        <w:t xml:space="preserve"> в целях возмещения затрат, связанных с проведением</w:t>
      </w:r>
      <w:r w:rsidR="00D41A0C" w:rsidRPr="00A3382A">
        <w:rPr>
          <w:szCs w:val="26"/>
        </w:rPr>
        <w:t>ремонтных</w:t>
      </w:r>
      <w:r w:rsidRPr="00A3382A">
        <w:rPr>
          <w:szCs w:val="26"/>
        </w:rPr>
        <w:t xml:space="preserve"> работ капитального характера в  жилых помещениях муниципального жилищного фонда </w:t>
      </w:r>
      <w:r w:rsidR="00A3382A" w:rsidRPr="00A3382A">
        <w:rPr>
          <w:szCs w:val="26"/>
        </w:rPr>
        <w:t xml:space="preserve">муниципального образования муниципального района «Печора» </w:t>
      </w:r>
      <w:r w:rsidRPr="00A3382A">
        <w:rPr>
          <w:color w:val="000000"/>
          <w:szCs w:val="26"/>
        </w:rPr>
        <w:t>(далее – компенсация)</w:t>
      </w:r>
      <w:r w:rsidRPr="00A3382A">
        <w:rPr>
          <w:szCs w:val="26"/>
        </w:rPr>
        <w:t>, в случае если комиссией подтвержден факт необходимости проведения</w:t>
      </w:r>
      <w:r w:rsidR="00831A3C">
        <w:rPr>
          <w:szCs w:val="26"/>
        </w:rPr>
        <w:t xml:space="preserve"> </w:t>
      </w:r>
      <w:r w:rsidR="00D41A0C" w:rsidRPr="00A3382A">
        <w:rPr>
          <w:szCs w:val="26"/>
        </w:rPr>
        <w:t>ремонтных</w:t>
      </w:r>
      <w:r w:rsidRPr="00A3382A">
        <w:rPr>
          <w:szCs w:val="26"/>
        </w:rPr>
        <w:t xml:space="preserve"> работ капитального характера в жилом помещении.</w:t>
      </w:r>
    </w:p>
    <w:p w:rsidR="00A3382A" w:rsidRDefault="00D040CA" w:rsidP="00A3382A">
      <w:pPr>
        <w:ind w:firstLine="709"/>
        <w:jc w:val="both"/>
        <w:rPr>
          <w:szCs w:val="26"/>
        </w:rPr>
      </w:pPr>
      <w:r w:rsidRPr="00A3382A">
        <w:rPr>
          <w:szCs w:val="26"/>
        </w:rPr>
        <w:t xml:space="preserve">3. Возмещение расходов </w:t>
      </w:r>
      <w:r w:rsidR="00A3382A" w:rsidRPr="00A3382A">
        <w:rPr>
          <w:szCs w:val="26"/>
        </w:rPr>
        <w:t>нанимателю</w:t>
      </w:r>
      <w:r w:rsidRPr="00A3382A">
        <w:rPr>
          <w:szCs w:val="26"/>
        </w:rPr>
        <w:t xml:space="preserve"> предоставляется</w:t>
      </w:r>
      <w:r w:rsidR="00A3382A" w:rsidRPr="00A3382A">
        <w:rPr>
          <w:szCs w:val="26"/>
        </w:rPr>
        <w:t xml:space="preserve"> в размере фактически понесенных </w:t>
      </w:r>
      <w:r w:rsidRPr="00A3382A">
        <w:rPr>
          <w:szCs w:val="26"/>
        </w:rPr>
        <w:t>расходов, связанных с проведением</w:t>
      </w:r>
      <w:r w:rsidR="00831A3C">
        <w:rPr>
          <w:szCs w:val="26"/>
        </w:rPr>
        <w:t xml:space="preserve"> </w:t>
      </w:r>
      <w:r w:rsidR="00D41A0C" w:rsidRPr="00A3382A">
        <w:rPr>
          <w:szCs w:val="26"/>
        </w:rPr>
        <w:t>ремонтных</w:t>
      </w:r>
      <w:r w:rsidRPr="00A3382A">
        <w:rPr>
          <w:szCs w:val="26"/>
        </w:rPr>
        <w:t xml:space="preserve"> работ капитального характера в жилом помещении.</w:t>
      </w:r>
    </w:p>
    <w:p w:rsidR="00D040CA" w:rsidRPr="00A3382A" w:rsidRDefault="00D040CA" w:rsidP="00A3382A">
      <w:pPr>
        <w:ind w:firstLine="709"/>
        <w:jc w:val="both"/>
        <w:rPr>
          <w:szCs w:val="26"/>
        </w:rPr>
      </w:pPr>
      <w:r w:rsidRPr="00864CEA">
        <w:rPr>
          <w:szCs w:val="26"/>
        </w:rPr>
        <w:t xml:space="preserve">Для возмещения расходов </w:t>
      </w:r>
      <w:r w:rsidR="00A3382A" w:rsidRPr="00864CEA">
        <w:rPr>
          <w:szCs w:val="26"/>
        </w:rPr>
        <w:t>нанимателю представляет в а</w:t>
      </w:r>
      <w:r w:rsidRPr="00864CEA">
        <w:rPr>
          <w:szCs w:val="26"/>
        </w:rPr>
        <w:t xml:space="preserve">дминистрацию </w:t>
      </w:r>
      <w:r w:rsidR="00A3382A" w:rsidRPr="00864CEA">
        <w:rPr>
          <w:szCs w:val="26"/>
        </w:rPr>
        <w:t xml:space="preserve">муниципального района «Печора» </w:t>
      </w:r>
      <w:r w:rsidRPr="00864CEA">
        <w:rPr>
          <w:szCs w:val="26"/>
        </w:rPr>
        <w:t>заявление с приложением следующих документов:</w:t>
      </w:r>
    </w:p>
    <w:p w:rsidR="00D040CA" w:rsidRPr="00864CEA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6"/>
        </w:rPr>
      </w:pPr>
      <w:r w:rsidRPr="00864CEA">
        <w:rPr>
          <w:szCs w:val="26"/>
        </w:rPr>
        <w:t xml:space="preserve">а) документ, удостоверяющий личность </w:t>
      </w:r>
      <w:r w:rsidR="00864CEA" w:rsidRPr="00864CEA">
        <w:rPr>
          <w:szCs w:val="26"/>
        </w:rPr>
        <w:t>нанимателя</w:t>
      </w:r>
      <w:r w:rsidRPr="00864CEA">
        <w:rPr>
          <w:szCs w:val="26"/>
        </w:rPr>
        <w:t>;</w:t>
      </w:r>
    </w:p>
    <w:p w:rsidR="00D040CA" w:rsidRPr="00864CEA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6"/>
        </w:rPr>
      </w:pPr>
      <w:r w:rsidRPr="00864CEA">
        <w:rPr>
          <w:szCs w:val="26"/>
        </w:rPr>
        <w:t xml:space="preserve">б) документ, подтверждающий </w:t>
      </w:r>
      <w:r w:rsidR="00864CEA" w:rsidRPr="00864CEA">
        <w:rPr>
          <w:szCs w:val="26"/>
        </w:rPr>
        <w:t>правовое основание пользования нанимателем</w:t>
      </w:r>
      <w:r w:rsidRPr="00864CEA">
        <w:rPr>
          <w:szCs w:val="26"/>
        </w:rPr>
        <w:t xml:space="preserve"> жилым помещением;</w:t>
      </w:r>
    </w:p>
    <w:p w:rsidR="00D040CA" w:rsidRPr="00864CEA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6"/>
        </w:rPr>
      </w:pPr>
      <w:r w:rsidRPr="00864CEA">
        <w:rPr>
          <w:szCs w:val="26"/>
        </w:rPr>
        <w:t>в) документы, подтверждающие приобретение строительных материалов, необходимых для проведен</w:t>
      </w:r>
      <w:r w:rsidR="00864CEA">
        <w:rPr>
          <w:szCs w:val="26"/>
        </w:rPr>
        <w:t>ия работ капитального характера;</w:t>
      </w:r>
    </w:p>
    <w:p w:rsidR="00864CEA" w:rsidRPr="00864CEA" w:rsidRDefault="00D040CA" w:rsidP="00864CE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6"/>
        </w:rPr>
      </w:pPr>
      <w:r w:rsidRPr="00864CEA">
        <w:rPr>
          <w:szCs w:val="26"/>
        </w:rPr>
        <w:t>г) документы (договоры) на выполнение работ капитального хар</w:t>
      </w:r>
      <w:r w:rsidR="00864CEA" w:rsidRPr="00864CEA">
        <w:rPr>
          <w:szCs w:val="26"/>
        </w:rPr>
        <w:t>актера с подрядной организацией;</w:t>
      </w:r>
    </w:p>
    <w:p w:rsidR="00864CEA" w:rsidRPr="00864CEA" w:rsidRDefault="00D040CA" w:rsidP="00864CE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6"/>
        </w:rPr>
      </w:pPr>
      <w:r w:rsidRPr="00864CEA">
        <w:rPr>
          <w:szCs w:val="26"/>
        </w:rPr>
        <w:t>д) сведения о реквизитах банковского счета (например, копию первой ст</w:t>
      </w:r>
      <w:r w:rsidR="00864CEA" w:rsidRPr="00864CEA">
        <w:rPr>
          <w:szCs w:val="26"/>
        </w:rPr>
        <w:t xml:space="preserve">раницы сберегательной книжки). </w:t>
      </w:r>
    </w:p>
    <w:p w:rsidR="00864CEA" w:rsidRPr="00864CEA" w:rsidRDefault="00D040CA" w:rsidP="00864CE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6"/>
        </w:rPr>
      </w:pPr>
      <w:r w:rsidRPr="00864CEA">
        <w:rPr>
          <w:szCs w:val="26"/>
        </w:rPr>
        <w:t>Представляются копии документов с предъявлением подлинников либо</w:t>
      </w:r>
      <w:r w:rsidR="00864CEA" w:rsidRPr="00864CEA">
        <w:rPr>
          <w:szCs w:val="26"/>
        </w:rPr>
        <w:t xml:space="preserve">нотариально заверенные копии. </w:t>
      </w:r>
    </w:p>
    <w:p w:rsidR="00D040CA" w:rsidRPr="00864CEA" w:rsidRDefault="00864CEA" w:rsidP="00864CE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6"/>
        </w:rPr>
      </w:pPr>
      <w:r w:rsidRPr="00864CEA">
        <w:rPr>
          <w:szCs w:val="26"/>
        </w:rPr>
        <w:t>Наниматель</w:t>
      </w:r>
      <w:r w:rsidR="00D040CA" w:rsidRPr="00864CEA">
        <w:rPr>
          <w:szCs w:val="26"/>
        </w:rPr>
        <w:t xml:space="preserve"> несет ответственность за достоверность представленных документов. </w:t>
      </w:r>
    </w:p>
    <w:p w:rsidR="0094105A" w:rsidRPr="000753F7" w:rsidRDefault="0094105A" w:rsidP="00D040CA">
      <w:pPr>
        <w:pStyle w:val="a9"/>
        <w:ind w:left="0" w:right="-70" w:firstLine="709"/>
        <w:jc w:val="both"/>
        <w:textAlignment w:val="baseline"/>
        <w:rPr>
          <w:b/>
          <w:szCs w:val="26"/>
          <w:highlight w:val="yellow"/>
        </w:rPr>
      </w:pPr>
    </w:p>
    <w:p w:rsidR="008B2C9E" w:rsidRPr="000753F7" w:rsidRDefault="008B2C9E" w:rsidP="00D040CA">
      <w:pPr>
        <w:pStyle w:val="a9"/>
        <w:ind w:left="0" w:right="-70" w:firstLine="709"/>
        <w:jc w:val="both"/>
        <w:textAlignment w:val="baseline"/>
        <w:rPr>
          <w:b/>
          <w:szCs w:val="26"/>
          <w:highlight w:val="yellow"/>
        </w:rPr>
      </w:pPr>
    </w:p>
    <w:p w:rsidR="008B2C9E" w:rsidRPr="000753F7" w:rsidRDefault="008B2C9E" w:rsidP="00D040CA">
      <w:pPr>
        <w:pStyle w:val="a9"/>
        <w:ind w:left="0" w:right="-70" w:firstLine="709"/>
        <w:jc w:val="both"/>
        <w:textAlignment w:val="baseline"/>
        <w:rPr>
          <w:b/>
          <w:szCs w:val="26"/>
          <w:highlight w:val="yellow"/>
        </w:rPr>
      </w:pPr>
    </w:p>
    <w:p w:rsidR="0094105A" w:rsidRPr="00202860" w:rsidRDefault="0094105A" w:rsidP="0094105A">
      <w:pPr>
        <w:ind w:firstLine="540"/>
        <w:jc w:val="center"/>
        <w:outlineLvl w:val="1"/>
        <w:rPr>
          <w:b/>
          <w:szCs w:val="26"/>
        </w:rPr>
      </w:pPr>
      <w:r w:rsidRPr="00202860">
        <w:rPr>
          <w:b/>
          <w:szCs w:val="26"/>
        </w:rPr>
        <w:t>2. Порядок рассмотрения з</w:t>
      </w:r>
      <w:r w:rsidR="00F108C3" w:rsidRPr="00202860">
        <w:rPr>
          <w:b/>
          <w:szCs w:val="26"/>
        </w:rPr>
        <w:t>а</w:t>
      </w:r>
      <w:r w:rsidRPr="00202860">
        <w:rPr>
          <w:b/>
          <w:szCs w:val="26"/>
        </w:rPr>
        <w:t>явлений граждан на проведение</w:t>
      </w:r>
      <w:r w:rsidR="00D41A0C" w:rsidRPr="00202860">
        <w:rPr>
          <w:b/>
          <w:szCs w:val="26"/>
        </w:rPr>
        <w:t>ремонтных</w:t>
      </w:r>
      <w:r w:rsidR="00F108C3" w:rsidRPr="00202860">
        <w:rPr>
          <w:b/>
          <w:szCs w:val="26"/>
        </w:rPr>
        <w:t xml:space="preserve"> работ капитального характера в жилых помещениях муниципального жилого фонда, </w:t>
      </w:r>
      <w:r w:rsidR="00202860" w:rsidRPr="00202860">
        <w:rPr>
          <w:b/>
          <w:szCs w:val="26"/>
        </w:rPr>
        <w:t>муниципального образования муниципального района «Печора»</w:t>
      </w:r>
    </w:p>
    <w:p w:rsidR="00202860" w:rsidRPr="00202860" w:rsidRDefault="00202860" w:rsidP="0094105A">
      <w:pPr>
        <w:tabs>
          <w:tab w:val="left" w:pos="0"/>
        </w:tabs>
        <w:ind w:right="-2"/>
        <w:jc w:val="both"/>
        <w:rPr>
          <w:b/>
          <w:szCs w:val="26"/>
        </w:rPr>
      </w:pPr>
    </w:p>
    <w:p w:rsidR="0094105A" w:rsidRPr="00202860" w:rsidRDefault="0094105A" w:rsidP="00202860">
      <w:pPr>
        <w:tabs>
          <w:tab w:val="left" w:pos="0"/>
        </w:tabs>
        <w:ind w:firstLine="709"/>
        <w:jc w:val="both"/>
        <w:rPr>
          <w:szCs w:val="26"/>
        </w:rPr>
      </w:pPr>
      <w:r w:rsidRPr="00202860">
        <w:rPr>
          <w:szCs w:val="26"/>
        </w:rPr>
        <w:t>2.</w:t>
      </w:r>
      <w:r w:rsidR="00F108C3" w:rsidRPr="00202860">
        <w:rPr>
          <w:szCs w:val="26"/>
        </w:rPr>
        <w:t>1</w:t>
      </w:r>
      <w:r w:rsidRPr="00202860">
        <w:rPr>
          <w:szCs w:val="26"/>
        </w:rPr>
        <w:t xml:space="preserve">. Заявления граждан о проведении работ капитального характера в жилых помещениях муниципального жилого фонда, </w:t>
      </w:r>
      <w:r w:rsidR="00202860" w:rsidRPr="00202860">
        <w:rPr>
          <w:szCs w:val="26"/>
        </w:rPr>
        <w:t xml:space="preserve">муниципального образования муниципального района «Печора» </w:t>
      </w:r>
      <w:r w:rsidRPr="00202860">
        <w:rPr>
          <w:szCs w:val="26"/>
        </w:rPr>
        <w:t xml:space="preserve">подлежат рассмотрению </w:t>
      </w:r>
      <w:r w:rsidR="00202860">
        <w:rPr>
          <w:szCs w:val="26"/>
        </w:rPr>
        <w:t xml:space="preserve">ОЖКХ </w:t>
      </w:r>
      <w:r w:rsidRPr="00202860">
        <w:rPr>
          <w:szCs w:val="26"/>
        </w:rPr>
        <w:t xml:space="preserve">в течение 30 </w:t>
      </w:r>
      <w:r w:rsidR="00202860" w:rsidRPr="00202860">
        <w:rPr>
          <w:szCs w:val="26"/>
        </w:rPr>
        <w:t xml:space="preserve">календарных </w:t>
      </w:r>
      <w:r w:rsidRPr="00202860">
        <w:rPr>
          <w:szCs w:val="26"/>
        </w:rPr>
        <w:t>дней со дня его регистрации.</w:t>
      </w:r>
    </w:p>
    <w:p w:rsidR="0094105A" w:rsidRPr="00202860" w:rsidRDefault="0094105A" w:rsidP="0094105A">
      <w:pPr>
        <w:ind w:firstLine="540"/>
        <w:jc w:val="both"/>
        <w:outlineLvl w:val="1"/>
        <w:rPr>
          <w:szCs w:val="26"/>
        </w:rPr>
      </w:pPr>
      <w:r w:rsidRPr="00202860">
        <w:rPr>
          <w:szCs w:val="26"/>
        </w:rPr>
        <w:t xml:space="preserve">2.2. </w:t>
      </w:r>
      <w:r w:rsidRPr="00202860">
        <w:rPr>
          <w:b/>
          <w:szCs w:val="26"/>
        </w:rPr>
        <w:t>Основанием для рассмотрения заявления</w:t>
      </w:r>
      <w:r w:rsidR="00831A3C">
        <w:rPr>
          <w:b/>
          <w:szCs w:val="26"/>
        </w:rPr>
        <w:t xml:space="preserve"> </w:t>
      </w:r>
      <w:r w:rsidRPr="00202860">
        <w:rPr>
          <w:b/>
          <w:szCs w:val="26"/>
        </w:rPr>
        <w:t>является:</w:t>
      </w:r>
    </w:p>
    <w:p w:rsidR="0094105A" w:rsidRPr="00202860" w:rsidRDefault="0094105A" w:rsidP="0094105A">
      <w:pPr>
        <w:ind w:firstLine="540"/>
        <w:jc w:val="both"/>
        <w:rPr>
          <w:szCs w:val="26"/>
        </w:rPr>
      </w:pPr>
      <w:r w:rsidRPr="00202860">
        <w:rPr>
          <w:szCs w:val="26"/>
        </w:rPr>
        <w:t xml:space="preserve">- письменное обращение нанимателя жилого помещения, при условии, что с момента заключения договора социального найма жилого помещения прошло не менее 3 (трех) лет; </w:t>
      </w:r>
    </w:p>
    <w:p w:rsidR="0094105A" w:rsidRPr="00202860" w:rsidRDefault="00202860" w:rsidP="0094105A">
      <w:pPr>
        <w:ind w:firstLine="540"/>
        <w:jc w:val="both"/>
        <w:rPr>
          <w:bCs/>
          <w:szCs w:val="26"/>
        </w:rPr>
      </w:pPr>
      <w:r w:rsidRPr="00202860">
        <w:rPr>
          <w:szCs w:val="26"/>
        </w:rPr>
        <w:t>-</w:t>
      </w:r>
      <w:r w:rsidR="0094105A" w:rsidRPr="00202860">
        <w:rPr>
          <w:szCs w:val="26"/>
        </w:rPr>
        <w:t>письменное обращение нанимателя с приложением предписания </w:t>
      </w:r>
      <w:r w:rsidR="0094105A" w:rsidRPr="00202860">
        <w:rPr>
          <w:bCs/>
          <w:szCs w:val="26"/>
        </w:rPr>
        <w:t xml:space="preserve">Государственной жилищной инспекции Республики Коми пог. Печора (далее – ГЖИ), </w:t>
      </w:r>
      <w:r w:rsidR="0094105A" w:rsidRPr="00202860">
        <w:rPr>
          <w:color w:val="000000"/>
          <w:szCs w:val="26"/>
          <w:shd w:val="clear" w:color="auto" w:fill="FFFFFF"/>
        </w:rPr>
        <w:t>Печорского управления Федеральной службы по экологическому, технологическому и атомному надзору (Ростехнадзор)</w:t>
      </w:r>
      <w:r w:rsidR="0094105A" w:rsidRPr="00202860">
        <w:rPr>
          <w:bCs/>
          <w:szCs w:val="26"/>
        </w:rPr>
        <w:t>, иных государственных контрольно-надзорных органов;</w:t>
      </w:r>
    </w:p>
    <w:p w:rsidR="0094105A" w:rsidRPr="00202860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202860">
        <w:rPr>
          <w:szCs w:val="26"/>
        </w:rPr>
        <w:t xml:space="preserve">- письменное обращение нанимателя с приложением экспертного заключения специализированной организации. </w:t>
      </w:r>
    </w:p>
    <w:p w:rsidR="0094105A" w:rsidRPr="00202860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202860">
        <w:rPr>
          <w:szCs w:val="26"/>
        </w:rPr>
        <w:t xml:space="preserve">2.2.1. В обращении должна быть указана следующая информация: </w:t>
      </w:r>
    </w:p>
    <w:p w:rsidR="0094105A" w:rsidRPr="00202860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202860">
        <w:rPr>
          <w:szCs w:val="26"/>
        </w:rPr>
        <w:t xml:space="preserve">- ФИО </w:t>
      </w:r>
      <w:r w:rsidR="00202860" w:rsidRPr="00202860">
        <w:rPr>
          <w:szCs w:val="26"/>
        </w:rPr>
        <w:t>нанимателя, с указанием номера телефона;</w:t>
      </w:r>
    </w:p>
    <w:p w:rsidR="0094105A" w:rsidRPr="00202860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202860">
        <w:rPr>
          <w:szCs w:val="26"/>
        </w:rPr>
        <w:t>- адрес (мес</w:t>
      </w:r>
      <w:r w:rsidR="00202860" w:rsidRPr="00202860">
        <w:rPr>
          <w:szCs w:val="26"/>
        </w:rPr>
        <w:t>тонахождение) жилого помещения;</w:t>
      </w:r>
    </w:p>
    <w:p w:rsidR="0094105A" w:rsidRPr="00202860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202860">
        <w:rPr>
          <w:szCs w:val="26"/>
        </w:rPr>
        <w:t>- вид (перечен</w:t>
      </w:r>
      <w:r w:rsidR="00202860" w:rsidRPr="00202860">
        <w:rPr>
          <w:szCs w:val="26"/>
        </w:rPr>
        <w:t>ь) необходимых ремонтных работ;</w:t>
      </w:r>
    </w:p>
    <w:p w:rsidR="0094105A" w:rsidRPr="00202860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202860">
        <w:rPr>
          <w:szCs w:val="26"/>
        </w:rPr>
        <w:t>- фото места проведения капитального ремонта в ж</w:t>
      </w:r>
      <w:r w:rsidR="00202860" w:rsidRPr="00202860">
        <w:rPr>
          <w:szCs w:val="26"/>
        </w:rPr>
        <w:t>илом помещении (по возможности);</w:t>
      </w:r>
    </w:p>
    <w:p w:rsidR="0094105A" w:rsidRPr="00202860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202860">
        <w:rPr>
          <w:szCs w:val="26"/>
        </w:rPr>
        <w:t>- информация о наличии/отсутствии задолженности по оплате жилищно-коммунальн</w:t>
      </w:r>
      <w:r w:rsidR="00202860" w:rsidRPr="00202860">
        <w:rPr>
          <w:szCs w:val="26"/>
        </w:rPr>
        <w:t>ых услуг, включая плату за найм;</w:t>
      </w:r>
    </w:p>
    <w:p w:rsidR="0094105A" w:rsidRPr="00202860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202860">
        <w:rPr>
          <w:szCs w:val="26"/>
        </w:rPr>
        <w:t xml:space="preserve">- сведения о документе на право пользования жилым помещением. </w:t>
      </w:r>
    </w:p>
    <w:p w:rsidR="0094105A" w:rsidRPr="00202860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202860">
        <w:rPr>
          <w:szCs w:val="26"/>
        </w:rPr>
        <w:t xml:space="preserve">2.3. </w:t>
      </w:r>
      <w:r w:rsidRPr="00202860">
        <w:rPr>
          <w:szCs w:val="26"/>
          <w:u w:val="single"/>
        </w:rPr>
        <w:t>К заявлению в обязательном порядке должны быть приложены следующие документы</w:t>
      </w:r>
      <w:r w:rsidRPr="00202860">
        <w:rPr>
          <w:szCs w:val="26"/>
        </w:rPr>
        <w:t>:</w:t>
      </w:r>
    </w:p>
    <w:p w:rsidR="0094105A" w:rsidRPr="00202860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202860">
        <w:rPr>
          <w:szCs w:val="26"/>
        </w:rPr>
        <w:t>- акт обследовани</w:t>
      </w:r>
      <w:r w:rsidR="009F1011" w:rsidRPr="00202860">
        <w:rPr>
          <w:szCs w:val="26"/>
        </w:rPr>
        <w:t>я технического состояния жилого пом</w:t>
      </w:r>
      <w:r w:rsidR="00167D12" w:rsidRPr="00202860">
        <w:rPr>
          <w:szCs w:val="26"/>
        </w:rPr>
        <w:t xml:space="preserve">ещения </w:t>
      </w:r>
      <w:r w:rsidR="00202860" w:rsidRPr="00202860">
        <w:rPr>
          <w:szCs w:val="26"/>
        </w:rPr>
        <w:t xml:space="preserve">сотрудником </w:t>
      </w:r>
      <w:r w:rsidR="00167D12" w:rsidRPr="00202860">
        <w:rPr>
          <w:szCs w:val="26"/>
        </w:rPr>
        <w:t>О</w:t>
      </w:r>
      <w:r w:rsidR="00202860" w:rsidRPr="00202860">
        <w:rPr>
          <w:szCs w:val="26"/>
        </w:rPr>
        <w:t>ЖКХ</w:t>
      </w:r>
      <w:proofErr w:type="gramStart"/>
      <w:r w:rsidR="009F1011" w:rsidRPr="00202860">
        <w:rPr>
          <w:szCs w:val="26"/>
        </w:rPr>
        <w:t>,л</w:t>
      </w:r>
      <w:proofErr w:type="gramEnd"/>
      <w:r w:rsidR="009F1011" w:rsidRPr="00202860">
        <w:rPr>
          <w:szCs w:val="26"/>
        </w:rPr>
        <w:t xml:space="preserve">ибо </w:t>
      </w:r>
      <w:r w:rsidRPr="00202860">
        <w:rPr>
          <w:szCs w:val="26"/>
        </w:rPr>
        <w:t>управляющей организацией</w:t>
      </w:r>
      <w:r w:rsidR="009F1011" w:rsidRPr="00202860">
        <w:rPr>
          <w:szCs w:val="26"/>
        </w:rPr>
        <w:t xml:space="preserve"> или</w:t>
      </w:r>
      <w:r w:rsidRPr="00202860">
        <w:rPr>
          <w:szCs w:val="26"/>
        </w:rPr>
        <w:t xml:space="preserve"> иной специализированной организацией, имеющий заключение о необходимости проведения указанных </w:t>
      </w:r>
      <w:r w:rsidR="00202860" w:rsidRPr="00202860">
        <w:rPr>
          <w:szCs w:val="26"/>
        </w:rPr>
        <w:t>нанимателем</w:t>
      </w:r>
      <w:r w:rsidR="00831A3C">
        <w:rPr>
          <w:szCs w:val="26"/>
        </w:rPr>
        <w:t xml:space="preserve"> </w:t>
      </w:r>
      <w:r w:rsidR="00BF3C13" w:rsidRPr="00202860">
        <w:rPr>
          <w:szCs w:val="26"/>
        </w:rPr>
        <w:t>ремонтных</w:t>
      </w:r>
      <w:r w:rsidRPr="00202860">
        <w:rPr>
          <w:szCs w:val="26"/>
        </w:rPr>
        <w:t xml:space="preserve"> работ капитального характера в данном жилом помещении;</w:t>
      </w:r>
    </w:p>
    <w:p w:rsidR="0094105A" w:rsidRPr="00202860" w:rsidRDefault="0094105A" w:rsidP="0094105A">
      <w:pPr>
        <w:tabs>
          <w:tab w:val="left" w:pos="540"/>
        </w:tabs>
        <w:ind w:firstLine="540"/>
        <w:jc w:val="both"/>
        <w:rPr>
          <w:szCs w:val="26"/>
        </w:rPr>
      </w:pPr>
      <w:r w:rsidRPr="00202860">
        <w:rPr>
          <w:szCs w:val="26"/>
        </w:rPr>
        <w:t xml:space="preserve">- копия договора </w:t>
      </w:r>
      <w:r w:rsidR="00876A7E" w:rsidRPr="00202860">
        <w:rPr>
          <w:szCs w:val="26"/>
        </w:rPr>
        <w:t>найма жилого помещения.</w:t>
      </w:r>
    </w:p>
    <w:p w:rsidR="0094105A" w:rsidRPr="00202860" w:rsidRDefault="0094105A" w:rsidP="0094105A">
      <w:pPr>
        <w:ind w:firstLine="540"/>
        <w:jc w:val="both"/>
        <w:rPr>
          <w:szCs w:val="26"/>
        </w:rPr>
      </w:pPr>
      <w:r w:rsidRPr="00202860">
        <w:rPr>
          <w:szCs w:val="26"/>
        </w:rPr>
        <w:t>2.4.</w:t>
      </w:r>
      <w:r w:rsidRPr="00202860">
        <w:rPr>
          <w:b/>
          <w:szCs w:val="26"/>
        </w:rPr>
        <w:t xml:space="preserve"> Основанием для отказа в принятии заявления является:</w:t>
      </w:r>
    </w:p>
    <w:p w:rsidR="0094105A" w:rsidRPr="00202860" w:rsidRDefault="0094105A" w:rsidP="0094105A">
      <w:pPr>
        <w:ind w:firstLine="540"/>
        <w:jc w:val="both"/>
        <w:rPr>
          <w:szCs w:val="26"/>
        </w:rPr>
      </w:pPr>
      <w:r w:rsidRPr="00202860">
        <w:rPr>
          <w:szCs w:val="26"/>
        </w:rPr>
        <w:t>- с момента заключения договора социального найма жилого помещения прошло менее 3 (трех) лет;</w:t>
      </w:r>
    </w:p>
    <w:p w:rsidR="0094105A" w:rsidRPr="00202860" w:rsidRDefault="0094105A" w:rsidP="0094105A">
      <w:pPr>
        <w:ind w:firstLine="540"/>
        <w:jc w:val="both"/>
        <w:rPr>
          <w:szCs w:val="26"/>
        </w:rPr>
      </w:pPr>
      <w:r w:rsidRPr="00202860">
        <w:rPr>
          <w:szCs w:val="26"/>
        </w:rPr>
        <w:t>- непредставление (неполное представление) сведений, документов, указанных в пунктах 2.2-2.3 настоящего Порядка;</w:t>
      </w:r>
    </w:p>
    <w:p w:rsidR="0094105A" w:rsidRPr="00202860" w:rsidRDefault="0094105A" w:rsidP="0094105A">
      <w:pPr>
        <w:ind w:firstLine="540"/>
        <w:jc w:val="both"/>
        <w:rPr>
          <w:szCs w:val="26"/>
        </w:rPr>
      </w:pPr>
      <w:r w:rsidRPr="00202860">
        <w:rPr>
          <w:szCs w:val="26"/>
        </w:rPr>
        <w:t xml:space="preserve">- невыполнение </w:t>
      </w:r>
      <w:r w:rsidR="00202860" w:rsidRPr="00202860">
        <w:rPr>
          <w:szCs w:val="26"/>
        </w:rPr>
        <w:t>нанимателем</w:t>
      </w:r>
      <w:r w:rsidRPr="00202860">
        <w:rPr>
          <w:szCs w:val="26"/>
        </w:rPr>
        <w:t xml:space="preserve"> своих обязательств по заключенному договору найма жилого помещения: санитарное состояние помещения неудовлетворительное, содержание жилого помещения осуществлялось нанимателем ненадлежащим образом,  отсутствие фактов проведения текущего ремонта жилого помещения на основании сверки с актом предоставления жилого помещения;</w:t>
      </w:r>
    </w:p>
    <w:p w:rsidR="0094105A" w:rsidRPr="00202860" w:rsidRDefault="0094105A" w:rsidP="0094105A">
      <w:pPr>
        <w:ind w:firstLine="540"/>
        <w:jc w:val="both"/>
        <w:outlineLvl w:val="1"/>
        <w:rPr>
          <w:szCs w:val="26"/>
        </w:rPr>
      </w:pPr>
      <w:r w:rsidRPr="00202860">
        <w:rPr>
          <w:szCs w:val="26"/>
        </w:rPr>
        <w:t xml:space="preserve">- задолженность </w:t>
      </w:r>
      <w:r w:rsidR="00202860" w:rsidRPr="00202860">
        <w:rPr>
          <w:szCs w:val="26"/>
        </w:rPr>
        <w:t>нанимателем</w:t>
      </w:r>
      <w:r w:rsidRPr="00202860">
        <w:rPr>
          <w:szCs w:val="26"/>
        </w:rPr>
        <w:t xml:space="preserve"> по плате за жилищно-коммунальные услуги, в том числе по плате за найм,  на момент обращения; </w:t>
      </w:r>
    </w:p>
    <w:p w:rsidR="0094105A" w:rsidRPr="00202860" w:rsidRDefault="0094105A" w:rsidP="0094105A">
      <w:pPr>
        <w:ind w:firstLine="540"/>
        <w:jc w:val="both"/>
        <w:outlineLvl w:val="1"/>
        <w:rPr>
          <w:szCs w:val="26"/>
        </w:rPr>
      </w:pPr>
      <w:r w:rsidRPr="00202860">
        <w:rPr>
          <w:szCs w:val="26"/>
        </w:rPr>
        <w:t>- срок службы инженерных систем (оборудования и/или приборов) еще не истек;</w:t>
      </w:r>
    </w:p>
    <w:p w:rsidR="0094105A" w:rsidRPr="00202860" w:rsidRDefault="0094105A" w:rsidP="0094105A">
      <w:pPr>
        <w:ind w:firstLine="540"/>
        <w:jc w:val="both"/>
        <w:outlineLvl w:val="1"/>
        <w:rPr>
          <w:szCs w:val="26"/>
        </w:rPr>
      </w:pPr>
      <w:r w:rsidRPr="00202860">
        <w:rPr>
          <w:szCs w:val="26"/>
        </w:rPr>
        <w:t xml:space="preserve">- ремонтные работы, о проведении которых указано </w:t>
      </w:r>
      <w:r w:rsidR="00202860" w:rsidRPr="00202860">
        <w:rPr>
          <w:szCs w:val="26"/>
        </w:rPr>
        <w:t>нанимателем</w:t>
      </w:r>
      <w:r w:rsidRPr="00202860">
        <w:rPr>
          <w:szCs w:val="26"/>
        </w:rPr>
        <w:t>, не относятся к работам капитального характера.</w:t>
      </w:r>
    </w:p>
    <w:p w:rsidR="00202860" w:rsidRDefault="00581C2C" w:rsidP="00202860">
      <w:pPr>
        <w:pStyle w:val="a9"/>
        <w:ind w:left="0" w:right="-70" w:firstLine="709"/>
        <w:jc w:val="both"/>
        <w:textAlignment w:val="baseline"/>
        <w:rPr>
          <w:szCs w:val="26"/>
        </w:rPr>
      </w:pPr>
      <w:r w:rsidRPr="00202860">
        <w:rPr>
          <w:b/>
          <w:szCs w:val="26"/>
        </w:rPr>
        <w:lastRenderedPageBreak/>
        <w:t xml:space="preserve">2.5. </w:t>
      </w:r>
      <w:r w:rsidR="00D040CA" w:rsidRPr="00202860">
        <w:rPr>
          <w:b/>
          <w:szCs w:val="26"/>
        </w:rPr>
        <w:t xml:space="preserve">Основанием для отказа </w:t>
      </w:r>
      <w:r w:rsidR="00202860" w:rsidRPr="00202860">
        <w:rPr>
          <w:b/>
          <w:szCs w:val="26"/>
        </w:rPr>
        <w:t>в</w:t>
      </w:r>
      <w:r w:rsidRPr="00202860">
        <w:rPr>
          <w:b/>
          <w:szCs w:val="26"/>
        </w:rPr>
        <w:t xml:space="preserve"> проведении </w:t>
      </w:r>
      <w:r w:rsidR="00BF3C13" w:rsidRPr="00202860">
        <w:rPr>
          <w:b/>
          <w:szCs w:val="26"/>
        </w:rPr>
        <w:t xml:space="preserve">ремонтных </w:t>
      </w:r>
      <w:r w:rsidRPr="00202860">
        <w:rPr>
          <w:b/>
          <w:szCs w:val="26"/>
        </w:rPr>
        <w:t xml:space="preserve">работ </w:t>
      </w:r>
      <w:r w:rsidR="00D040CA" w:rsidRPr="00202860">
        <w:rPr>
          <w:szCs w:val="26"/>
        </w:rPr>
        <w:t>в положительном рассмотрении заявки ОЖКХ и формировании персонального дела в целях предоставления компенсации является присутствие фак</w:t>
      </w:r>
      <w:r w:rsidR="00202860">
        <w:rPr>
          <w:szCs w:val="26"/>
        </w:rPr>
        <w:t xml:space="preserve">та (-ов) </w:t>
      </w:r>
      <w:proofErr w:type="gramStart"/>
      <w:r w:rsidR="00202860">
        <w:rPr>
          <w:szCs w:val="26"/>
        </w:rPr>
        <w:t>из</w:t>
      </w:r>
      <w:proofErr w:type="gramEnd"/>
      <w:r w:rsidR="00202860">
        <w:rPr>
          <w:szCs w:val="26"/>
        </w:rPr>
        <w:t xml:space="preserve"> нижеперечисленного:</w:t>
      </w:r>
    </w:p>
    <w:p w:rsidR="00202860" w:rsidRDefault="00D040CA" w:rsidP="00202860">
      <w:pPr>
        <w:pStyle w:val="a9"/>
        <w:ind w:left="0" w:right="-70" w:firstLine="709"/>
        <w:jc w:val="both"/>
        <w:textAlignment w:val="baseline"/>
        <w:rPr>
          <w:szCs w:val="26"/>
        </w:rPr>
      </w:pPr>
      <w:r w:rsidRPr="00202860">
        <w:rPr>
          <w:szCs w:val="26"/>
        </w:rPr>
        <w:t xml:space="preserve">а) в ходе рассмотрения документов </w:t>
      </w:r>
      <w:r w:rsidR="00202860" w:rsidRPr="00202860">
        <w:rPr>
          <w:szCs w:val="26"/>
        </w:rPr>
        <w:t>сотрудником</w:t>
      </w:r>
      <w:r w:rsidR="00831A3C">
        <w:rPr>
          <w:szCs w:val="26"/>
        </w:rPr>
        <w:t xml:space="preserve"> </w:t>
      </w:r>
      <w:r w:rsidR="002970EA" w:rsidRPr="00202860">
        <w:rPr>
          <w:szCs w:val="26"/>
        </w:rPr>
        <w:t>О</w:t>
      </w:r>
      <w:r w:rsidRPr="00202860">
        <w:rPr>
          <w:szCs w:val="26"/>
        </w:rPr>
        <w:t xml:space="preserve">ЖКХ установлено, что </w:t>
      </w:r>
      <w:r w:rsidR="00202860" w:rsidRPr="00202860">
        <w:rPr>
          <w:szCs w:val="26"/>
        </w:rPr>
        <w:t>наниматель</w:t>
      </w:r>
      <w:r w:rsidRPr="00202860">
        <w:rPr>
          <w:szCs w:val="26"/>
        </w:rPr>
        <w:t xml:space="preserve"> представил недостоверные сведения и (или) неполный пакет документов; </w:t>
      </w:r>
    </w:p>
    <w:p w:rsidR="00D040CA" w:rsidRPr="00202860" w:rsidRDefault="00D040CA" w:rsidP="00202860">
      <w:pPr>
        <w:pStyle w:val="a9"/>
        <w:ind w:left="0" w:right="-70" w:firstLine="709"/>
        <w:jc w:val="both"/>
        <w:textAlignment w:val="baseline"/>
        <w:rPr>
          <w:szCs w:val="26"/>
        </w:rPr>
      </w:pPr>
      <w:r w:rsidRPr="00202860">
        <w:rPr>
          <w:szCs w:val="26"/>
        </w:rPr>
        <w:t>б) несоответствие лица, подавшего заявление на возмещение затрат, с лицом, имеющим законное право на возмещение затрат, исправления, подчистки, приписки, потертости в оригиналах представленных документов;</w:t>
      </w:r>
    </w:p>
    <w:p w:rsidR="00D040CA" w:rsidRPr="00202860" w:rsidRDefault="00D040CA" w:rsidP="00D040CA">
      <w:pPr>
        <w:ind w:firstLine="709"/>
        <w:contextualSpacing/>
        <w:jc w:val="both"/>
        <w:rPr>
          <w:szCs w:val="26"/>
        </w:rPr>
      </w:pPr>
      <w:r w:rsidRPr="00202860">
        <w:rPr>
          <w:szCs w:val="26"/>
        </w:rPr>
        <w:t>в) жилое помещение, в котором проведены</w:t>
      </w:r>
      <w:r w:rsidR="00831A3C">
        <w:rPr>
          <w:szCs w:val="26"/>
        </w:rPr>
        <w:t xml:space="preserve"> </w:t>
      </w:r>
      <w:r w:rsidR="00BF3C13" w:rsidRPr="00202860">
        <w:rPr>
          <w:szCs w:val="26"/>
        </w:rPr>
        <w:t>ремонтные</w:t>
      </w:r>
      <w:r w:rsidRPr="00202860">
        <w:rPr>
          <w:szCs w:val="26"/>
        </w:rPr>
        <w:t xml:space="preserve"> работы капитального характера, не относится к муниципальной собственности;</w:t>
      </w:r>
    </w:p>
    <w:p w:rsidR="00D040CA" w:rsidRPr="00202860" w:rsidRDefault="00D040CA" w:rsidP="00D040CA">
      <w:pPr>
        <w:ind w:firstLine="709"/>
        <w:contextualSpacing/>
        <w:jc w:val="both"/>
        <w:rPr>
          <w:szCs w:val="26"/>
        </w:rPr>
      </w:pPr>
      <w:r w:rsidRPr="00202860">
        <w:rPr>
          <w:szCs w:val="26"/>
        </w:rPr>
        <w:t xml:space="preserve">г) возмещение расходов на проведение </w:t>
      </w:r>
      <w:r w:rsidR="00BF3C13" w:rsidRPr="00202860">
        <w:rPr>
          <w:szCs w:val="26"/>
        </w:rPr>
        <w:t xml:space="preserve">ремонтных </w:t>
      </w:r>
      <w:r w:rsidRPr="00202860">
        <w:rPr>
          <w:szCs w:val="26"/>
        </w:rPr>
        <w:t xml:space="preserve">работ капитального характера в данном жилом помещении было предоставлено </w:t>
      </w:r>
      <w:r w:rsidR="00202860" w:rsidRPr="00202860">
        <w:rPr>
          <w:szCs w:val="26"/>
        </w:rPr>
        <w:t>нанимателю</w:t>
      </w:r>
      <w:r w:rsidRPr="00202860">
        <w:rPr>
          <w:szCs w:val="26"/>
        </w:rPr>
        <w:t xml:space="preserve"> ранее;</w:t>
      </w:r>
    </w:p>
    <w:p w:rsidR="00D040CA" w:rsidRPr="00202860" w:rsidRDefault="00D040CA" w:rsidP="00D040CA">
      <w:pPr>
        <w:ind w:firstLine="708"/>
        <w:jc w:val="both"/>
        <w:rPr>
          <w:szCs w:val="26"/>
        </w:rPr>
      </w:pPr>
      <w:r w:rsidRPr="00202860">
        <w:rPr>
          <w:szCs w:val="26"/>
        </w:rPr>
        <w:t>д) сведения о регистрации юридического лица или индивидуального предпринимателя</w:t>
      </w:r>
      <w:r w:rsidR="00202860" w:rsidRPr="00202860">
        <w:rPr>
          <w:szCs w:val="26"/>
        </w:rPr>
        <w:t>,</w:t>
      </w:r>
      <w:r w:rsidR="00831A3C">
        <w:rPr>
          <w:szCs w:val="26"/>
        </w:rPr>
        <w:t xml:space="preserve"> </w:t>
      </w:r>
      <w:r w:rsidR="00202860" w:rsidRPr="00202860">
        <w:rPr>
          <w:szCs w:val="26"/>
        </w:rPr>
        <w:t xml:space="preserve">выполнявших ремонтные работы, </w:t>
      </w:r>
      <w:r w:rsidRPr="00202860">
        <w:rPr>
          <w:szCs w:val="26"/>
        </w:rPr>
        <w:t>отсутствуют в Едином государственном реестре юридических лиц или Едином государственном реестре индивидуальных предпринимателей соответственно на дату приема заявления</w:t>
      </w:r>
      <w:r w:rsidR="00202860" w:rsidRPr="00202860">
        <w:rPr>
          <w:szCs w:val="26"/>
        </w:rPr>
        <w:t>.</w:t>
      </w:r>
    </w:p>
    <w:p w:rsidR="00D040CA" w:rsidRPr="00BB0AE3" w:rsidRDefault="00D040CA" w:rsidP="00D040CA">
      <w:pPr>
        <w:overflowPunct/>
        <w:autoSpaceDE/>
        <w:autoSpaceDN/>
        <w:adjustRightInd/>
        <w:ind w:firstLine="709"/>
        <w:jc w:val="both"/>
        <w:rPr>
          <w:szCs w:val="26"/>
        </w:rPr>
      </w:pPr>
      <w:r w:rsidRPr="00BB0AE3">
        <w:rPr>
          <w:szCs w:val="26"/>
        </w:rPr>
        <w:t xml:space="preserve">1. </w:t>
      </w:r>
      <w:proofErr w:type="gramStart"/>
      <w:r w:rsidRPr="00BB0AE3">
        <w:rPr>
          <w:szCs w:val="26"/>
        </w:rPr>
        <w:t xml:space="preserve">На основании полного пакета документов в 20-тидневный срок с момента регистрации обращения </w:t>
      </w:r>
      <w:r w:rsidR="00BB0AE3" w:rsidRPr="00BB0AE3">
        <w:rPr>
          <w:szCs w:val="26"/>
        </w:rPr>
        <w:t>нанимателя</w:t>
      </w:r>
      <w:r w:rsidRPr="00BB0AE3">
        <w:rPr>
          <w:szCs w:val="26"/>
        </w:rPr>
        <w:t xml:space="preserve"> в </w:t>
      </w:r>
      <w:r w:rsidR="00BB0AE3" w:rsidRPr="00BB0AE3">
        <w:rPr>
          <w:szCs w:val="26"/>
        </w:rPr>
        <w:t>а</w:t>
      </w:r>
      <w:r w:rsidRPr="00BB0AE3">
        <w:rPr>
          <w:szCs w:val="26"/>
        </w:rPr>
        <w:t xml:space="preserve">дминистрации </w:t>
      </w:r>
      <w:r w:rsidR="00BB0AE3" w:rsidRPr="00BB0AE3">
        <w:rPr>
          <w:szCs w:val="26"/>
        </w:rPr>
        <w:t>муниципального района «Печора»</w:t>
      </w:r>
      <w:r w:rsidRPr="00BB0AE3">
        <w:rPr>
          <w:szCs w:val="26"/>
        </w:rPr>
        <w:t xml:space="preserve"> формирует в отношении каждого </w:t>
      </w:r>
      <w:r w:rsidR="00BB0AE3" w:rsidRPr="00BB0AE3">
        <w:rPr>
          <w:szCs w:val="26"/>
        </w:rPr>
        <w:t>нанимателя</w:t>
      </w:r>
      <w:r w:rsidRPr="00BB0AE3">
        <w:rPr>
          <w:szCs w:val="26"/>
        </w:rPr>
        <w:t xml:space="preserve"> персональное дело, готовит проект соглашения о возмещении расходов, связанных с проведением</w:t>
      </w:r>
      <w:r w:rsidR="00BF3C13" w:rsidRPr="00BB0AE3">
        <w:rPr>
          <w:szCs w:val="26"/>
        </w:rPr>
        <w:t>ремонтных</w:t>
      </w:r>
      <w:r w:rsidRPr="00BB0AE3">
        <w:rPr>
          <w:szCs w:val="26"/>
        </w:rPr>
        <w:t xml:space="preserve"> работ капитального характера в жилых помещениях муниципального жилищного фонда, и направляет в бюджетно-финансовый отдел администрации</w:t>
      </w:r>
      <w:r w:rsidR="00167D12" w:rsidRPr="00BB0AE3">
        <w:rPr>
          <w:szCs w:val="26"/>
        </w:rPr>
        <w:t xml:space="preserve"> МР «Печора» (далее – БФО)</w:t>
      </w:r>
      <w:r w:rsidRPr="00BB0AE3">
        <w:rPr>
          <w:szCs w:val="26"/>
        </w:rPr>
        <w:t>.</w:t>
      </w:r>
      <w:proofErr w:type="gramEnd"/>
    </w:p>
    <w:p w:rsidR="00D040CA" w:rsidRPr="00BB0AE3" w:rsidRDefault="00D040CA" w:rsidP="00D040CA">
      <w:pPr>
        <w:overflowPunct/>
        <w:autoSpaceDE/>
        <w:autoSpaceDN/>
        <w:adjustRightInd/>
        <w:ind w:firstLine="709"/>
        <w:jc w:val="both"/>
        <w:rPr>
          <w:szCs w:val="26"/>
        </w:rPr>
      </w:pPr>
      <w:r w:rsidRPr="00BB0AE3">
        <w:rPr>
          <w:szCs w:val="26"/>
        </w:rPr>
        <w:t xml:space="preserve">2. </w:t>
      </w:r>
      <w:r w:rsidR="00BB0AE3" w:rsidRPr="00BB0AE3">
        <w:rPr>
          <w:szCs w:val="26"/>
        </w:rPr>
        <w:t>БФО</w:t>
      </w:r>
      <w:r w:rsidRPr="00BB0AE3">
        <w:rPr>
          <w:szCs w:val="26"/>
        </w:rPr>
        <w:t xml:space="preserve">  рассматривает представленный пакет документов </w:t>
      </w:r>
      <w:r w:rsidR="00581C2C" w:rsidRPr="00BB0AE3">
        <w:rPr>
          <w:szCs w:val="26"/>
        </w:rPr>
        <w:t>от</w:t>
      </w:r>
      <w:r w:rsidRPr="00BB0AE3">
        <w:rPr>
          <w:szCs w:val="26"/>
        </w:rPr>
        <w:t xml:space="preserve"> ОЖКХ в </w:t>
      </w:r>
      <w:r w:rsidR="00684837" w:rsidRPr="00BB0AE3">
        <w:rPr>
          <w:szCs w:val="26"/>
        </w:rPr>
        <w:t>5</w:t>
      </w:r>
      <w:r w:rsidRPr="00BB0AE3">
        <w:rPr>
          <w:szCs w:val="26"/>
        </w:rPr>
        <w:t>-тидневный срок с момента поступления. В период рассмотрения БФО: согласовывает возмещение расходов с главой</w:t>
      </w:r>
      <w:r w:rsidR="00BB0AE3" w:rsidRPr="00BB0AE3">
        <w:rPr>
          <w:szCs w:val="26"/>
        </w:rPr>
        <w:t xml:space="preserve"> муниципального района – руководителем администрации</w:t>
      </w:r>
      <w:r w:rsidRPr="00BB0AE3">
        <w:rPr>
          <w:szCs w:val="26"/>
        </w:rPr>
        <w:t>, в течение 30 дней производит оплату (возмещение расходов) либо при несоответствии представленных документов на возмещение затрат направляет на бланке БФО в ОЖКХ мотивированный отказ.</w:t>
      </w:r>
    </w:p>
    <w:p w:rsidR="00D040CA" w:rsidRPr="00BB0AE3" w:rsidRDefault="00D040CA" w:rsidP="00D040CA">
      <w:pPr>
        <w:widowControl w:val="0"/>
        <w:overflowPunct/>
        <w:autoSpaceDE/>
        <w:autoSpaceDN/>
        <w:adjustRightInd/>
        <w:ind w:firstLine="708"/>
        <w:jc w:val="both"/>
        <w:rPr>
          <w:szCs w:val="26"/>
        </w:rPr>
      </w:pPr>
      <w:r w:rsidRPr="00BB0AE3">
        <w:rPr>
          <w:szCs w:val="26"/>
        </w:rPr>
        <w:t xml:space="preserve">3. </w:t>
      </w:r>
      <w:proofErr w:type="gramStart"/>
      <w:r w:rsidR="00BB0AE3" w:rsidRPr="00BB0AE3">
        <w:rPr>
          <w:szCs w:val="26"/>
        </w:rPr>
        <w:t>О</w:t>
      </w:r>
      <w:r w:rsidRPr="00BB0AE3">
        <w:rPr>
          <w:szCs w:val="26"/>
        </w:rPr>
        <w:t xml:space="preserve">ЖКХ после передачи документов на возмещение расходов в БФО и при отсутствии мотивированного отказа по истечению </w:t>
      </w:r>
      <w:r w:rsidR="00684837" w:rsidRPr="00BB0AE3">
        <w:rPr>
          <w:szCs w:val="26"/>
        </w:rPr>
        <w:t>5</w:t>
      </w:r>
      <w:r w:rsidRPr="00BB0AE3">
        <w:rPr>
          <w:szCs w:val="26"/>
        </w:rPr>
        <w:t xml:space="preserve">-тидневного срока с момента передачи документов в БФО письменно информирует </w:t>
      </w:r>
      <w:r w:rsidR="00BB0AE3" w:rsidRPr="00BB0AE3">
        <w:rPr>
          <w:szCs w:val="26"/>
        </w:rPr>
        <w:t>нанимателя</w:t>
      </w:r>
      <w:r w:rsidRPr="00BB0AE3">
        <w:rPr>
          <w:szCs w:val="26"/>
        </w:rPr>
        <w:t xml:space="preserve"> о положительном результате рассмотрения документов по возмещению расходов, а в случае поступления из БФО мотивированного отказа от возмещения расходов в течение </w:t>
      </w:r>
      <w:r w:rsidR="00BF3C13" w:rsidRPr="00BB0AE3">
        <w:rPr>
          <w:szCs w:val="26"/>
        </w:rPr>
        <w:t>3</w:t>
      </w:r>
      <w:r w:rsidR="0058451B" w:rsidRPr="00BB0AE3">
        <w:rPr>
          <w:szCs w:val="26"/>
        </w:rPr>
        <w:t>-х</w:t>
      </w:r>
      <w:r w:rsidRPr="00BB0AE3">
        <w:rPr>
          <w:szCs w:val="26"/>
        </w:rPr>
        <w:t xml:space="preserve"> рабочих дней готовит проект ответа  </w:t>
      </w:r>
      <w:r w:rsidR="00BB0AE3" w:rsidRPr="00BB0AE3">
        <w:rPr>
          <w:szCs w:val="26"/>
        </w:rPr>
        <w:t>нанимателю</w:t>
      </w:r>
      <w:r w:rsidRPr="00BB0AE3">
        <w:rPr>
          <w:szCs w:val="26"/>
        </w:rPr>
        <w:t xml:space="preserve"> об отрицательном результате рассмотрения заявления</w:t>
      </w:r>
      <w:proofErr w:type="gramEnd"/>
      <w:r w:rsidRPr="00BB0AE3">
        <w:rPr>
          <w:szCs w:val="26"/>
        </w:rPr>
        <w:t xml:space="preserve"> и в течение </w:t>
      </w:r>
      <w:r w:rsidR="00BF3C13" w:rsidRPr="00BB0AE3">
        <w:rPr>
          <w:szCs w:val="26"/>
        </w:rPr>
        <w:t>2</w:t>
      </w:r>
      <w:r w:rsidR="0058451B" w:rsidRPr="00BB0AE3">
        <w:rPr>
          <w:szCs w:val="26"/>
        </w:rPr>
        <w:t>-х</w:t>
      </w:r>
      <w:r w:rsidRPr="00BB0AE3">
        <w:rPr>
          <w:szCs w:val="26"/>
        </w:rPr>
        <w:t xml:space="preserve"> рабочего дня направляет на подпись </w:t>
      </w:r>
      <w:r w:rsidR="00BB0AE3" w:rsidRPr="00BB0AE3">
        <w:rPr>
          <w:szCs w:val="26"/>
        </w:rPr>
        <w:t>главе муниципального района – руководителю администрации</w:t>
      </w:r>
      <w:r w:rsidRPr="00BB0AE3">
        <w:rPr>
          <w:szCs w:val="26"/>
        </w:rPr>
        <w:t xml:space="preserve">. Подписанный ответ </w:t>
      </w:r>
      <w:r w:rsidR="00BB0AE3" w:rsidRPr="00BB0AE3">
        <w:rPr>
          <w:szCs w:val="26"/>
        </w:rPr>
        <w:t>начальник О</w:t>
      </w:r>
      <w:r w:rsidRPr="00BB0AE3">
        <w:rPr>
          <w:szCs w:val="26"/>
        </w:rPr>
        <w:t>ЖКХ в течени</w:t>
      </w:r>
      <w:r w:rsidR="00684837" w:rsidRPr="00BB0AE3">
        <w:rPr>
          <w:szCs w:val="26"/>
        </w:rPr>
        <w:t>е</w:t>
      </w:r>
      <w:r w:rsidR="00BF3C13" w:rsidRPr="00BB0AE3">
        <w:rPr>
          <w:szCs w:val="26"/>
        </w:rPr>
        <w:t>2</w:t>
      </w:r>
      <w:r w:rsidR="0058451B" w:rsidRPr="00BB0AE3">
        <w:rPr>
          <w:szCs w:val="26"/>
        </w:rPr>
        <w:t>-х</w:t>
      </w:r>
      <w:r w:rsidRPr="00BB0AE3">
        <w:rPr>
          <w:szCs w:val="26"/>
        </w:rPr>
        <w:t xml:space="preserve"> рабоч</w:t>
      </w:r>
      <w:r w:rsidR="0058451B" w:rsidRPr="00BB0AE3">
        <w:rPr>
          <w:szCs w:val="26"/>
        </w:rPr>
        <w:t>их</w:t>
      </w:r>
      <w:r w:rsidRPr="00BB0AE3">
        <w:rPr>
          <w:szCs w:val="26"/>
        </w:rPr>
        <w:t xml:space="preserve"> дн</w:t>
      </w:r>
      <w:r w:rsidR="0058451B" w:rsidRPr="00BB0AE3">
        <w:rPr>
          <w:szCs w:val="26"/>
        </w:rPr>
        <w:t>ей</w:t>
      </w:r>
      <w:r w:rsidRPr="00BB0AE3">
        <w:rPr>
          <w:szCs w:val="26"/>
        </w:rPr>
        <w:t xml:space="preserve"> с момента подписания направляет </w:t>
      </w:r>
      <w:r w:rsidR="00BB0AE3" w:rsidRPr="00BB0AE3">
        <w:rPr>
          <w:szCs w:val="26"/>
        </w:rPr>
        <w:t>нанимателю</w:t>
      </w:r>
      <w:r w:rsidRPr="00BB0AE3">
        <w:rPr>
          <w:szCs w:val="26"/>
        </w:rPr>
        <w:t xml:space="preserve">. </w:t>
      </w:r>
    </w:p>
    <w:p w:rsidR="00D040CA" w:rsidRPr="00BB0AE3" w:rsidRDefault="00D040CA" w:rsidP="00D040CA">
      <w:pPr>
        <w:widowControl w:val="0"/>
        <w:overflowPunct/>
        <w:autoSpaceDE/>
        <w:autoSpaceDN/>
        <w:adjustRightInd/>
        <w:ind w:firstLine="708"/>
        <w:jc w:val="both"/>
        <w:rPr>
          <w:szCs w:val="26"/>
        </w:rPr>
      </w:pPr>
      <w:r w:rsidRPr="00BB0AE3">
        <w:rPr>
          <w:szCs w:val="26"/>
        </w:rPr>
        <w:t xml:space="preserve">4. Основанием для возмещения расходов является заключенное Соглашение между нанимателем и </w:t>
      </w:r>
      <w:r w:rsidR="00BB0AE3" w:rsidRPr="00BB0AE3">
        <w:rPr>
          <w:szCs w:val="26"/>
        </w:rPr>
        <w:t>администрацией</w:t>
      </w:r>
      <w:r w:rsidRPr="00BB0AE3">
        <w:rPr>
          <w:szCs w:val="26"/>
        </w:rPr>
        <w:t xml:space="preserve"> (приложение </w:t>
      </w:r>
      <w:r w:rsidR="00684837" w:rsidRPr="00BB0AE3">
        <w:rPr>
          <w:szCs w:val="26"/>
        </w:rPr>
        <w:t>1</w:t>
      </w:r>
      <w:r w:rsidRPr="00BB0AE3">
        <w:rPr>
          <w:szCs w:val="26"/>
        </w:rPr>
        <w:t xml:space="preserve"> к приложению </w:t>
      </w:r>
      <w:r w:rsidR="00684837" w:rsidRPr="00BB0AE3">
        <w:rPr>
          <w:szCs w:val="26"/>
        </w:rPr>
        <w:t>2</w:t>
      </w:r>
      <w:r w:rsidRPr="00BB0AE3">
        <w:rPr>
          <w:szCs w:val="26"/>
        </w:rPr>
        <w:t xml:space="preserve">). </w:t>
      </w:r>
    </w:p>
    <w:p w:rsidR="00D040CA" w:rsidRPr="000753F7" w:rsidRDefault="00D040CA" w:rsidP="00D040CA">
      <w:pPr>
        <w:widowControl w:val="0"/>
        <w:tabs>
          <w:tab w:val="left" w:pos="851"/>
        </w:tabs>
        <w:ind w:firstLine="709"/>
        <w:contextualSpacing/>
        <w:jc w:val="both"/>
        <w:rPr>
          <w:szCs w:val="26"/>
          <w:highlight w:val="yellow"/>
        </w:rPr>
      </w:pPr>
    </w:p>
    <w:p w:rsidR="00D040CA" w:rsidRPr="000753F7" w:rsidRDefault="00D040CA" w:rsidP="00D040CA">
      <w:pPr>
        <w:widowControl w:val="0"/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</w:p>
    <w:p w:rsidR="00D040CA" w:rsidRPr="000753F7" w:rsidRDefault="00D040CA" w:rsidP="007C52FC">
      <w:pPr>
        <w:widowControl w:val="0"/>
        <w:ind w:left="5529"/>
        <w:jc w:val="right"/>
        <w:outlineLvl w:val="0"/>
        <w:rPr>
          <w:sz w:val="24"/>
          <w:szCs w:val="24"/>
          <w:highlight w:val="yellow"/>
        </w:rPr>
      </w:pPr>
    </w:p>
    <w:p w:rsidR="00D040CA" w:rsidRPr="000753F7" w:rsidRDefault="00D040CA" w:rsidP="007C52FC">
      <w:pPr>
        <w:widowControl w:val="0"/>
        <w:ind w:left="5529"/>
        <w:jc w:val="right"/>
        <w:outlineLvl w:val="0"/>
        <w:rPr>
          <w:sz w:val="24"/>
          <w:szCs w:val="24"/>
          <w:highlight w:val="yellow"/>
        </w:rPr>
      </w:pPr>
    </w:p>
    <w:p w:rsidR="00D040CA" w:rsidRPr="000753F7" w:rsidRDefault="00D040CA" w:rsidP="00874F72">
      <w:pPr>
        <w:widowControl w:val="0"/>
        <w:outlineLvl w:val="0"/>
        <w:rPr>
          <w:sz w:val="24"/>
          <w:szCs w:val="24"/>
          <w:highlight w:val="yellow"/>
        </w:rPr>
      </w:pPr>
    </w:p>
    <w:p w:rsidR="00E74B09" w:rsidRPr="000753F7" w:rsidRDefault="00E74B09" w:rsidP="00874F72">
      <w:pPr>
        <w:widowControl w:val="0"/>
        <w:outlineLvl w:val="0"/>
        <w:rPr>
          <w:sz w:val="24"/>
          <w:szCs w:val="24"/>
          <w:highlight w:val="yellow"/>
        </w:rPr>
      </w:pPr>
    </w:p>
    <w:p w:rsidR="004D1717" w:rsidRPr="000753F7" w:rsidRDefault="004D1717" w:rsidP="00874F72">
      <w:pPr>
        <w:widowControl w:val="0"/>
        <w:outlineLvl w:val="0"/>
        <w:rPr>
          <w:sz w:val="24"/>
          <w:szCs w:val="24"/>
          <w:highlight w:val="yellow"/>
        </w:rPr>
      </w:pPr>
    </w:p>
    <w:p w:rsidR="00D040CA" w:rsidRDefault="00D040CA" w:rsidP="007C52FC">
      <w:pPr>
        <w:widowControl w:val="0"/>
        <w:ind w:left="5529"/>
        <w:jc w:val="right"/>
        <w:outlineLvl w:val="0"/>
        <w:rPr>
          <w:sz w:val="24"/>
          <w:szCs w:val="24"/>
          <w:highlight w:val="yellow"/>
        </w:rPr>
      </w:pPr>
    </w:p>
    <w:p w:rsidR="00BB0AE3" w:rsidRPr="00BB0AE3" w:rsidRDefault="00BB0AE3" w:rsidP="007C52FC">
      <w:pPr>
        <w:widowControl w:val="0"/>
        <w:ind w:left="5529"/>
        <w:jc w:val="right"/>
        <w:outlineLvl w:val="0"/>
        <w:rPr>
          <w:sz w:val="24"/>
          <w:szCs w:val="24"/>
        </w:rPr>
      </w:pPr>
    </w:p>
    <w:p w:rsidR="004D1717" w:rsidRPr="00BB0AE3" w:rsidRDefault="004D1717" w:rsidP="007C52FC">
      <w:pPr>
        <w:widowControl w:val="0"/>
        <w:ind w:left="5529"/>
        <w:jc w:val="right"/>
        <w:outlineLvl w:val="0"/>
        <w:rPr>
          <w:sz w:val="24"/>
          <w:szCs w:val="24"/>
        </w:rPr>
      </w:pPr>
    </w:p>
    <w:p w:rsidR="00D040CA" w:rsidRPr="00BB0AE3" w:rsidRDefault="00D040CA" w:rsidP="00D040CA">
      <w:pPr>
        <w:pStyle w:val="a9"/>
        <w:ind w:left="567"/>
        <w:jc w:val="right"/>
        <w:rPr>
          <w:sz w:val="22"/>
          <w:szCs w:val="22"/>
        </w:rPr>
      </w:pPr>
      <w:r w:rsidRPr="00BB0AE3">
        <w:rPr>
          <w:sz w:val="22"/>
          <w:szCs w:val="22"/>
        </w:rPr>
        <w:lastRenderedPageBreak/>
        <w:t>Приложение 1</w:t>
      </w:r>
    </w:p>
    <w:p w:rsidR="00D040CA" w:rsidRPr="00BB0AE3" w:rsidRDefault="00D040CA" w:rsidP="00D040CA">
      <w:pPr>
        <w:pStyle w:val="a9"/>
        <w:ind w:left="567"/>
        <w:jc w:val="right"/>
        <w:rPr>
          <w:sz w:val="22"/>
          <w:szCs w:val="22"/>
        </w:rPr>
      </w:pPr>
      <w:r w:rsidRPr="00BB0AE3">
        <w:rPr>
          <w:sz w:val="22"/>
          <w:szCs w:val="22"/>
        </w:rPr>
        <w:t>к Приложению 2</w:t>
      </w:r>
    </w:p>
    <w:p w:rsidR="0008138D" w:rsidRPr="00BB0AE3" w:rsidRDefault="0008138D" w:rsidP="0008138D">
      <w:pPr>
        <w:pStyle w:val="a9"/>
        <w:ind w:left="567"/>
        <w:jc w:val="right"/>
        <w:rPr>
          <w:sz w:val="22"/>
          <w:szCs w:val="22"/>
        </w:rPr>
      </w:pPr>
      <w:r w:rsidRPr="00BB0AE3">
        <w:rPr>
          <w:sz w:val="22"/>
          <w:szCs w:val="22"/>
        </w:rPr>
        <w:t>порядка возмещения расходов,</w:t>
      </w:r>
    </w:p>
    <w:p w:rsidR="0008138D" w:rsidRPr="00BB0AE3" w:rsidRDefault="0008138D" w:rsidP="0008138D">
      <w:pPr>
        <w:pStyle w:val="a9"/>
        <w:ind w:left="567"/>
        <w:jc w:val="right"/>
        <w:rPr>
          <w:sz w:val="22"/>
          <w:szCs w:val="22"/>
        </w:rPr>
      </w:pPr>
      <w:r w:rsidRPr="00BB0AE3">
        <w:rPr>
          <w:sz w:val="22"/>
          <w:szCs w:val="22"/>
        </w:rPr>
        <w:t xml:space="preserve"> связанных с проведением ремонтных работ</w:t>
      </w:r>
    </w:p>
    <w:p w:rsidR="0008138D" w:rsidRPr="00BB0AE3" w:rsidRDefault="0008138D" w:rsidP="0008138D">
      <w:pPr>
        <w:pStyle w:val="a9"/>
        <w:ind w:left="567"/>
        <w:jc w:val="right"/>
        <w:rPr>
          <w:sz w:val="22"/>
          <w:szCs w:val="22"/>
        </w:rPr>
      </w:pPr>
      <w:r w:rsidRPr="00BB0AE3">
        <w:rPr>
          <w:sz w:val="22"/>
          <w:szCs w:val="22"/>
        </w:rPr>
        <w:t xml:space="preserve"> капитального характера в жилых помещениях</w:t>
      </w:r>
    </w:p>
    <w:p w:rsidR="00BB0AE3" w:rsidRPr="00BB0AE3" w:rsidRDefault="0008138D" w:rsidP="00BB0AE3">
      <w:pPr>
        <w:pStyle w:val="a9"/>
        <w:ind w:left="567"/>
        <w:jc w:val="right"/>
        <w:rPr>
          <w:sz w:val="22"/>
          <w:szCs w:val="22"/>
        </w:rPr>
      </w:pPr>
      <w:r w:rsidRPr="00BB0AE3">
        <w:rPr>
          <w:sz w:val="22"/>
          <w:szCs w:val="22"/>
        </w:rPr>
        <w:t xml:space="preserve"> муниципального жилищного фонда, </w:t>
      </w:r>
    </w:p>
    <w:p w:rsidR="00BB0AE3" w:rsidRPr="00BB0AE3" w:rsidRDefault="00BB0AE3" w:rsidP="00BB0AE3">
      <w:pPr>
        <w:pStyle w:val="a9"/>
        <w:ind w:left="567"/>
        <w:jc w:val="right"/>
        <w:rPr>
          <w:sz w:val="22"/>
          <w:szCs w:val="22"/>
        </w:rPr>
      </w:pPr>
      <w:r w:rsidRPr="00BB0AE3">
        <w:rPr>
          <w:sz w:val="22"/>
          <w:szCs w:val="22"/>
        </w:rPr>
        <w:t xml:space="preserve">муниципального образования муниципального </w:t>
      </w:r>
    </w:p>
    <w:p w:rsidR="00D040CA" w:rsidRPr="00BB0AE3" w:rsidRDefault="00BB0AE3" w:rsidP="00BB0AE3">
      <w:pPr>
        <w:pStyle w:val="a9"/>
        <w:ind w:left="567"/>
        <w:jc w:val="right"/>
        <w:rPr>
          <w:sz w:val="22"/>
          <w:szCs w:val="22"/>
        </w:rPr>
      </w:pPr>
      <w:r w:rsidRPr="00BB0AE3">
        <w:rPr>
          <w:sz w:val="22"/>
          <w:szCs w:val="22"/>
        </w:rPr>
        <w:t>района «Печора»</w:t>
      </w:r>
    </w:p>
    <w:p w:rsidR="006A65F9" w:rsidRPr="00BB0AE3" w:rsidRDefault="006A65F9" w:rsidP="00D040CA">
      <w:pPr>
        <w:pStyle w:val="a9"/>
        <w:ind w:left="567"/>
        <w:jc w:val="right"/>
        <w:rPr>
          <w:sz w:val="24"/>
          <w:szCs w:val="24"/>
        </w:rPr>
      </w:pPr>
    </w:p>
    <w:p w:rsidR="00D040CA" w:rsidRPr="00BB0AE3" w:rsidRDefault="00D040CA" w:rsidP="00D040CA">
      <w:pPr>
        <w:jc w:val="center"/>
        <w:rPr>
          <w:szCs w:val="26"/>
        </w:rPr>
      </w:pPr>
      <w:r w:rsidRPr="00BB0AE3">
        <w:rPr>
          <w:szCs w:val="26"/>
        </w:rPr>
        <w:t xml:space="preserve">СОГЛАШЕНИЕ  № ________ </w:t>
      </w:r>
    </w:p>
    <w:p w:rsidR="00D040CA" w:rsidRPr="00BB0AE3" w:rsidRDefault="00D040CA" w:rsidP="00D040CA">
      <w:pPr>
        <w:ind w:right="-70"/>
        <w:jc w:val="center"/>
        <w:textAlignment w:val="baseline"/>
        <w:rPr>
          <w:szCs w:val="26"/>
        </w:rPr>
      </w:pPr>
      <w:r w:rsidRPr="00BB0AE3">
        <w:rPr>
          <w:szCs w:val="26"/>
        </w:rPr>
        <w:t>о возмещении расходов, связанных с проведением</w:t>
      </w:r>
      <w:r w:rsidR="00831A3C">
        <w:rPr>
          <w:szCs w:val="26"/>
        </w:rPr>
        <w:t xml:space="preserve"> </w:t>
      </w:r>
      <w:r w:rsidR="0058451B" w:rsidRPr="00BB0AE3">
        <w:rPr>
          <w:szCs w:val="26"/>
        </w:rPr>
        <w:t>ремонтных</w:t>
      </w:r>
      <w:r w:rsidRPr="00BB0AE3">
        <w:rPr>
          <w:szCs w:val="26"/>
        </w:rPr>
        <w:t xml:space="preserve"> работ капитального характера в жилых помещениях муниципального жилищного фонда, </w:t>
      </w:r>
      <w:r w:rsidR="00BB0AE3" w:rsidRPr="00BB0AE3">
        <w:rPr>
          <w:szCs w:val="26"/>
        </w:rPr>
        <w:t>муниципального образования муниципального района «Печора»</w:t>
      </w:r>
    </w:p>
    <w:p w:rsidR="00D040CA" w:rsidRPr="00BB0AE3" w:rsidRDefault="00D040CA" w:rsidP="00D040CA">
      <w:pPr>
        <w:jc w:val="both"/>
        <w:rPr>
          <w:szCs w:val="26"/>
        </w:rPr>
      </w:pPr>
    </w:p>
    <w:p w:rsidR="00D040CA" w:rsidRPr="00BB0AE3" w:rsidRDefault="00D040CA" w:rsidP="00D040CA">
      <w:pPr>
        <w:jc w:val="both"/>
        <w:rPr>
          <w:sz w:val="24"/>
          <w:szCs w:val="24"/>
        </w:rPr>
      </w:pPr>
      <w:r w:rsidRPr="00BB0AE3">
        <w:rPr>
          <w:sz w:val="24"/>
          <w:szCs w:val="24"/>
        </w:rPr>
        <w:t xml:space="preserve">г. Печора </w:t>
      </w:r>
      <w:r w:rsidRPr="00BB0AE3">
        <w:rPr>
          <w:sz w:val="24"/>
          <w:szCs w:val="24"/>
        </w:rPr>
        <w:tab/>
      </w:r>
      <w:r w:rsidRPr="00BB0AE3">
        <w:rPr>
          <w:sz w:val="24"/>
          <w:szCs w:val="24"/>
        </w:rPr>
        <w:tab/>
      </w:r>
      <w:r w:rsidRPr="00BB0AE3">
        <w:rPr>
          <w:sz w:val="24"/>
          <w:szCs w:val="24"/>
        </w:rPr>
        <w:tab/>
        <w:t xml:space="preserve">                                                         «</w:t>
      </w:r>
      <w:r w:rsidR="00246E99" w:rsidRPr="00BB0AE3">
        <w:rPr>
          <w:sz w:val="24"/>
          <w:szCs w:val="24"/>
        </w:rPr>
        <w:t>___» ___________ 202</w:t>
      </w:r>
      <w:r w:rsidR="008E393F" w:rsidRPr="00BB0AE3">
        <w:rPr>
          <w:sz w:val="24"/>
          <w:szCs w:val="24"/>
        </w:rPr>
        <w:t>__</w:t>
      </w:r>
      <w:r w:rsidRPr="00BB0AE3">
        <w:rPr>
          <w:sz w:val="24"/>
          <w:szCs w:val="24"/>
        </w:rPr>
        <w:t xml:space="preserve"> г.</w:t>
      </w:r>
    </w:p>
    <w:p w:rsidR="00E74B09" w:rsidRPr="00BB0AE3" w:rsidRDefault="00E74B09" w:rsidP="00246E99">
      <w:pPr>
        <w:ind w:firstLine="851"/>
        <w:jc w:val="both"/>
        <w:textAlignment w:val="baseline"/>
        <w:rPr>
          <w:sz w:val="24"/>
          <w:szCs w:val="24"/>
        </w:rPr>
      </w:pPr>
    </w:p>
    <w:p w:rsidR="00D040CA" w:rsidRPr="008175C1" w:rsidRDefault="00D040CA" w:rsidP="00246E99">
      <w:pPr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BB0AE3">
        <w:rPr>
          <w:sz w:val="24"/>
          <w:szCs w:val="24"/>
        </w:rPr>
        <w:t>Администрация муниципального района «Печора», в лице главы муниципального</w:t>
      </w:r>
      <w:r w:rsidR="00684837" w:rsidRPr="00BB0AE3">
        <w:rPr>
          <w:sz w:val="24"/>
          <w:szCs w:val="24"/>
        </w:rPr>
        <w:t xml:space="preserve"> района – рук</w:t>
      </w:r>
      <w:r w:rsidR="00246E99" w:rsidRPr="00BB0AE3">
        <w:rPr>
          <w:sz w:val="24"/>
          <w:szCs w:val="24"/>
        </w:rPr>
        <w:t xml:space="preserve">оводителя администрации </w:t>
      </w:r>
      <w:r w:rsidR="00BB0AE3" w:rsidRPr="00BB0AE3">
        <w:rPr>
          <w:sz w:val="24"/>
          <w:szCs w:val="24"/>
        </w:rPr>
        <w:t>_______________________________</w:t>
      </w:r>
      <w:r w:rsidRPr="00BB0AE3">
        <w:rPr>
          <w:sz w:val="24"/>
          <w:szCs w:val="24"/>
        </w:rPr>
        <w:t>, действующего на основании Устава муниципального образования муниципального района «Печора», с одной стороны, и ____________________________________</w:t>
      </w:r>
      <w:r w:rsidR="005F03C7" w:rsidRPr="00BB0AE3">
        <w:rPr>
          <w:sz w:val="24"/>
          <w:szCs w:val="24"/>
        </w:rPr>
        <w:t>______________________________</w:t>
      </w:r>
      <w:r w:rsidRPr="00BB0AE3">
        <w:rPr>
          <w:sz w:val="24"/>
          <w:szCs w:val="24"/>
        </w:rPr>
        <w:t>(Ф.И.О.), являющийся нанимателем жилого помещения</w:t>
      </w:r>
      <w:r w:rsidR="005F03C7" w:rsidRPr="00BB0AE3">
        <w:rPr>
          <w:sz w:val="24"/>
          <w:szCs w:val="24"/>
        </w:rPr>
        <w:t>, расположенного</w:t>
      </w:r>
      <w:r w:rsidRPr="00BB0AE3">
        <w:rPr>
          <w:sz w:val="24"/>
          <w:szCs w:val="24"/>
        </w:rPr>
        <w:t xml:space="preserve"> по адресу: ____________________</w:t>
      </w:r>
      <w:r w:rsidR="005F03C7" w:rsidRPr="00BB0AE3">
        <w:rPr>
          <w:sz w:val="24"/>
          <w:szCs w:val="24"/>
        </w:rPr>
        <w:t>_____________________________________________________</w:t>
      </w:r>
      <w:r w:rsidRPr="00BB0AE3">
        <w:rPr>
          <w:sz w:val="24"/>
          <w:szCs w:val="24"/>
        </w:rPr>
        <w:t xml:space="preserve">, именуемый в дальнейшем «Наниматель» с другой стороны, в дальнейшем при совместном  </w:t>
      </w:r>
      <w:r w:rsidRPr="008175C1">
        <w:rPr>
          <w:sz w:val="24"/>
          <w:szCs w:val="24"/>
        </w:rPr>
        <w:t xml:space="preserve">упоминании, именуемые «Стороны», заключили настоящее Соглашение о нижеследующем:  </w:t>
      </w:r>
      <w:proofErr w:type="gramEnd"/>
    </w:p>
    <w:p w:rsidR="00E74B09" w:rsidRPr="008175C1" w:rsidRDefault="00E74B09" w:rsidP="00246E99">
      <w:pPr>
        <w:ind w:firstLine="851"/>
        <w:jc w:val="both"/>
        <w:textAlignment w:val="baseline"/>
        <w:rPr>
          <w:sz w:val="24"/>
          <w:szCs w:val="24"/>
        </w:rPr>
      </w:pPr>
    </w:p>
    <w:p w:rsidR="00D040CA" w:rsidRPr="008175C1" w:rsidRDefault="00D040CA" w:rsidP="008E393F">
      <w:pPr>
        <w:pStyle w:val="a9"/>
        <w:numPr>
          <w:ilvl w:val="0"/>
          <w:numId w:val="5"/>
        </w:numPr>
        <w:jc w:val="center"/>
        <w:textAlignment w:val="baseline"/>
        <w:rPr>
          <w:b/>
          <w:sz w:val="24"/>
          <w:szCs w:val="24"/>
        </w:rPr>
      </w:pPr>
      <w:r w:rsidRPr="008175C1">
        <w:rPr>
          <w:b/>
          <w:sz w:val="24"/>
          <w:szCs w:val="24"/>
        </w:rPr>
        <w:t>Общие положения</w:t>
      </w:r>
    </w:p>
    <w:p w:rsidR="0008138D" w:rsidRPr="008175C1" w:rsidRDefault="00D040CA" w:rsidP="0008138D">
      <w:pPr>
        <w:ind w:right="-70"/>
        <w:jc w:val="both"/>
        <w:textAlignment w:val="baseline"/>
        <w:rPr>
          <w:sz w:val="24"/>
          <w:szCs w:val="24"/>
        </w:rPr>
      </w:pPr>
      <w:r w:rsidRPr="008175C1">
        <w:rPr>
          <w:sz w:val="24"/>
          <w:szCs w:val="24"/>
        </w:rPr>
        <w:t xml:space="preserve">          Администрация принимает на себя обязанности по возмещению расходов, связанных с проведением</w:t>
      </w:r>
      <w:r w:rsidR="00831A3C">
        <w:rPr>
          <w:sz w:val="24"/>
          <w:szCs w:val="24"/>
        </w:rPr>
        <w:t xml:space="preserve"> </w:t>
      </w:r>
      <w:r w:rsidR="0058451B" w:rsidRPr="008175C1">
        <w:rPr>
          <w:sz w:val="24"/>
          <w:szCs w:val="24"/>
        </w:rPr>
        <w:t>ремонтных</w:t>
      </w:r>
      <w:r w:rsidRPr="008175C1">
        <w:rPr>
          <w:sz w:val="24"/>
          <w:szCs w:val="24"/>
        </w:rPr>
        <w:t xml:space="preserve"> работ капитального характера в жилых помещениях муниципального жилищного фонда, </w:t>
      </w:r>
      <w:r w:rsidR="00BB0AE3" w:rsidRPr="008175C1">
        <w:rPr>
          <w:sz w:val="24"/>
          <w:szCs w:val="24"/>
        </w:rPr>
        <w:t xml:space="preserve">муниципального образования муниципального района «Печора» </w:t>
      </w:r>
      <w:r w:rsidRPr="008175C1">
        <w:rPr>
          <w:sz w:val="24"/>
          <w:szCs w:val="24"/>
        </w:rPr>
        <w:t>за счет средств бюджета муниципального образования муниципального района «Печора».</w:t>
      </w:r>
    </w:p>
    <w:p w:rsidR="00D040CA" w:rsidRPr="008175C1" w:rsidRDefault="005F03C7" w:rsidP="0008138D">
      <w:pPr>
        <w:ind w:right="-70"/>
        <w:jc w:val="center"/>
        <w:textAlignment w:val="baseline"/>
        <w:rPr>
          <w:b/>
          <w:sz w:val="24"/>
          <w:szCs w:val="24"/>
        </w:rPr>
      </w:pPr>
      <w:r w:rsidRPr="008175C1">
        <w:rPr>
          <w:b/>
          <w:sz w:val="24"/>
          <w:szCs w:val="24"/>
        </w:rPr>
        <w:t xml:space="preserve">2. </w:t>
      </w:r>
      <w:r w:rsidR="00D040CA" w:rsidRPr="008175C1">
        <w:rPr>
          <w:b/>
          <w:sz w:val="24"/>
          <w:szCs w:val="24"/>
        </w:rPr>
        <w:t>Порядок возмещения расходов</w:t>
      </w:r>
    </w:p>
    <w:p w:rsidR="00D040CA" w:rsidRPr="008175C1" w:rsidRDefault="00D040CA" w:rsidP="00D040CA">
      <w:pPr>
        <w:jc w:val="both"/>
        <w:rPr>
          <w:sz w:val="24"/>
          <w:szCs w:val="24"/>
        </w:rPr>
      </w:pPr>
      <w:r w:rsidRPr="008175C1">
        <w:rPr>
          <w:sz w:val="24"/>
          <w:szCs w:val="24"/>
        </w:rPr>
        <w:tab/>
      </w:r>
      <w:proofErr w:type="gramStart"/>
      <w:r w:rsidRPr="008175C1">
        <w:rPr>
          <w:sz w:val="24"/>
          <w:szCs w:val="24"/>
        </w:rPr>
        <w:t xml:space="preserve">2.1.Администрация в целях соблюдения законодательства </w:t>
      </w:r>
      <w:r w:rsidR="008175C1" w:rsidRPr="008175C1">
        <w:rPr>
          <w:sz w:val="24"/>
          <w:szCs w:val="24"/>
        </w:rPr>
        <w:t>Российской Федерации возмещает Нанимателю</w:t>
      </w:r>
      <w:r w:rsidRPr="008175C1">
        <w:rPr>
          <w:sz w:val="24"/>
          <w:szCs w:val="24"/>
        </w:rPr>
        <w:t xml:space="preserve"> жил</w:t>
      </w:r>
      <w:r w:rsidR="008175C1" w:rsidRPr="008175C1">
        <w:rPr>
          <w:sz w:val="24"/>
          <w:szCs w:val="24"/>
        </w:rPr>
        <w:t>ого</w:t>
      </w:r>
      <w:r w:rsidRPr="008175C1">
        <w:rPr>
          <w:sz w:val="24"/>
          <w:szCs w:val="24"/>
        </w:rPr>
        <w:t xml:space="preserve"> по</w:t>
      </w:r>
      <w:r w:rsidR="008175C1" w:rsidRPr="008175C1">
        <w:rPr>
          <w:sz w:val="24"/>
          <w:szCs w:val="24"/>
        </w:rPr>
        <w:t>мещения</w:t>
      </w:r>
      <w:r w:rsidRPr="008175C1">
        <w:rPr>
          <w:sz w:val="24"/>
          <w:szCs w:val="24"/>
        </w:rPr>
        <w:t xml:space="preserve"> муниципального жилищного фонда расходы, </w:t>
      </w:r>
      <w:r w:rsidR="005F03C7" w:rsidRPr="008175C1">
        <w:rPr>
          <w:sz w:val="24"/>
          <w:szCs w:val="24"/>
        </w:rPr>
        <w:t xml:space="preserve">связанные </w:t>
      </w:r>
      <w:r w:rsidRPr="008175C1">
        <w:rPr>
          <w:sz w:val="24"/>
          <w:szCs w:val="24"/>
        </w:rPr>
        <w:t>с проведением</w:t>
      </w:r>
      <w:r w:rsidR="0058451B" w:rsidRPr="008175C1">
        <w:rPr>
          <w:sz w:val="24"/>
          <w:szCs w:val="24"/>
        </w:rPr>
        <w:t>ремонтных</w:t>
      </w:r>
      <w:r w:rsidRPr="008175C1">
        <w:rPr>
          <w:sz w:val="24"/>
          <w:szCs w:val="24"/>
        </w:rPr>
        <w:t xml:space="preserve"> рабо</w:t>
      </w:r>
      <w:r w:rsidR="008175C1" w:rsidRPr="008175C1">
        <w:rPr>
          <w:sz w:val="24"/>
          <w:szCs w:val="24"/>
        </w:rPr>
        <w:t>т капитального характера в жилом помещении</w:t>
      </w:r>
      <w:r w:rsidRPr="008175C1">
        <w:rPr>
          <w:sz w:val="24"/>
          <w:szCs w:val="24"/>
        </w:rPr>
        <w:t xml:space="preserve"> муниципального жилищного фонда</w:t>
      </w:r>
      <w:r w:rsidR="005F03C7" w:rsidRPr="008175C1">
        <w:rPr>
          <w:sz w:val="24"/>
          <w:szCs w:val="24"/>
        </w:rPr>
        <w:t>, расположенного</w:t>
      </w:r>
      <w:r w:rsidR="00831A3C">
        <w:rPr>
          <w:sz w:val="24"/>
          <w:szCs w:val="24"/>
        </w:rPr>
        <w:t xml:space="preserve"> </w:t>
      </w:r>
      <w:r w:rsidR="008175C1" w:rsidRPr="008175C1">
        <w:rPr>
          <w:sz w:val="24"/>
          <w:szCs w:val="24"/>
        </w:rPr>
        <w:t xml:space="preserve">муниципального образования муниципального района «Печора» </w:t>
      </w:r>
      <w:r w:rsidRPr="008175C1">
        <w:rPr>
          <w:sz w:val="24"/>
          <w:szCs w:val="24"/>
        </w:rPr>
        <w:t xml:space="preserve"> за счет средств бюджета муниципального образования муниципального района «Печора», предусмотренных в бюджете муниципального образования муниципального района «Печора» на текущий финансовый год.</w:t>
      </w:r>
      <w:proofErr w:type="gramEnd"/>
    </w:p>
    <w:p w:rsidR="00D040CA" w:rsidRPr="008175C1" w:rsidRDefault="00D040CA" w:rsidP="00D040CA">
      <w:pPr>
        <w:jc w:val="both"/>
        <w:rPr>
          <w:sz w:val="24"/>
          <w:szCs w:val="24"/>
        </w:rPr>
      </w:pPr>
      <w:r w:rsidRPr="008175C1">
        <w:rPr>
          <w:sz w:val="24"/>
          <w:szCs w:val="24"/>
        </w:rPr>
        <w:t xml:space="preserve">        2.2. Основанием для возмещения расходов являются следующие документы:</w:t>
      </w:r>
    </w:p>
    <w:p w:rsidR="00D040CA" w:rsidRPr="008175C1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175C1">
        <w:rPr>
          <w:sz w:val="24"/>
          <w:szCs w:val="24"/>
        </w:rPr>
        <w:t xml:space="preserve">-  документ, удостоверяющий личность </w:t>
      </w:r>
      <w:r w:rsidR="008175C1" w:rsidRPr="008175C1">
        <w:rPr>
          <w:sz w:val="24"/>
          <w:szCs w:val="24"/>
        </w:rPr>
        <w:t>нанимателя</w:t>
      </w:r>
      <w:r w:rsidRPr="008175C1">
        <w:rPr>
          <w:sz w:val="24"/>
          <w:szCs w:val="24"/>
        </w:rPr>
        <w:t>;</w:t>
      </w:r>
    </w:p>
    <w:p w:rsidR="00D040CA" w:rsidRPr="008175C1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175C1">
        <w:rPr>
          <w:sz w:val="24"/>
          <w:szCs w:val="24"/>
        </w:rPr>
        <w:t xml:space="preserve">- документ, подтверждающий правовое основание пользования </w:t>
      </w:r>
      <w:r w:rsidR="008175C1" w:rsidRPr="008175C1">
        <w:rPr>
          <w:sz w:val="24"/>
          <w:szCs w:val="24"/>
        </w:rPr>
        <w:t>нанимателем</w:t>
      </w:r>
      <w:r w:rsidRPr="008175C1">
        <w:rPr>
          <w:sz w:val="24"/>
          <w:szCs w:val="24"/>
        </w:rPr>
        <w:t xml:space="preserve"> жилым помещением;</w:t>
      </w:r>
    </w:p>
    <w:p w:rsidR="00D040CA" w:rsidRPr="008175C1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175C1">
        <w:rPr>
          <w:sz w:val="24"/>
          <w:szCs w:val="24"/>
        </w:rPr>
        <w:t>- документы, подтверждающие приобретение строительных материалов, необходимых для проведения</w:t>
      </w:r>
      <w:r w:rsidR="00831A3C">
        <w:rPr>
          <w:sz w:val="24"/>
          <w:szCs w:val="24"/>
        </w:rPr>
        <w:t xml:space="preserve"> </w:t>
      </w:r>
      <w:r w:rsidR="0058451B" w:rsidRPr="008175C1">
        <w:rPr>
          <w:sz w:val="24"/>
          <w:szCs w:val="24"/>
        </w:rPr>
        <w:t>ремонтных</w:t>
      </w:r>
      <w:r w:rsidR="008175C1" w:rsidRPr="008175C1">
        <w:rPr>
          <w:sz w:val="24"/>
          <w:szCs w:val="24"/>
        </w:rPr>
        <w:t xml:space="preserve"> работ капитального характера;</w:t>
      </w:r>
    </w:p>
    <w:p w:rsidR="00D040CA" w:rsidRPr="008175C1" w:rsidRDefault="00D040CA" w:rsidP="00D040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175C1">
        <w:rPr>
          <w:sz w:val="24"/>
          <w:szCs w:val="24"/>
        </w:rPr>
        <w:t>- документы, подтверждающие выполнение</w:t>
      </w:r>
      <w:r w:rsidR="00831A3C">
        <w:rPr>
          <w:sz w:val="24"/>
          <w:szCs w:val="24"/>
        </w:rPr>
        <w:t xml:space="preserve"> </w:t>
      </w:r>
      <w:r w:rsidR="0058451B" w:rsidRPr="008175C1">
        <w:rPr>
          <w:sz w:val="24"/>
          <w:szCs w:val="24"/>
        </w:rPr>
        <w:t>ремонтных</w:t>
      </w:r>
      <w:r w:rsidRPr="008175C1">
        <w:rPr>
          <w:sz w:val="24"/>
          <w:szCs w:val="24"/>
        </w:rPr>
        <w:t xml:space="preserve"> работ капитального характера с подрядной организацией: договор на выполнение работ капитального характера в жилом помещении, акты выполненных работ, кассовые чеки или платежные поручения</w:t>
      </w:r>
      <w:r w:rsidR="008175C1" w:rsidRPr="008175C1">
        <w:rPr>
          <w:sz w:val="24"/>
          <w:szCs w:val="24"/>
        </w:rPr>
        <w:t>;</w:t>
      </w:r>
    </w:p>
    <w:p w:rsidR="00D040CA" w:rsidRPr="008175C1" w:rsidRDefault="008175C1" w:rsidP="00D040CA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r w:rsidRPr="008175C1">
        <w:rPr>
          <w:sz w:val="24"/>
          <w:szCs w:val="24"/>
        </w:rPr>
        <w:tab/>
        <w:t>-</w:t>
      </w:r>
      <w:r w:rsidR="00D040CA" w:rsidRPr="008175C1">
        <w:rPr>
          <w:sz w:val="24"/>
          <w:szCs w:val="24"/>
        </w:rPr>
        <w:t xml:space="preserve">сведения о реквизитах банковского счета (например, копию первой страницы сберегательной книжки). </w:t>
      </w:r>
    </w:p>
    <w:p w:rsidR="00D040CA" w:rsidRPr="008175C1" w:rsidRDefault="00D040CA" w:rsidP="00D040CA">
      <w:pPr>
        <w:widowControl w:val="0"/>
        <w:tabs>
          <w:tab w:val="left" w:pos="851"/>
        </w:tabs>
        <w:contextualSpacing/>
        <w:jc w:val="both"/>
        <w:rPr>
          <w:sz w:val="24"/>
          <w:szCs w:val="24"/>
        </w:rPr>
      </w:pPr>
      <w:r w:rsidRPr="008175C1">
        <w:rPr>
          <w:sz w:val="24"/>
          <w:szCs w:val="24"/>
        </w:rPr>
        <w:tab/>
        <w:t xml:space="preserve">Представляются копии документов с предъявлением подлинников либо нотариально заверенные копии. </w:t>
      </w:r>
    </w:p>
    <w:p w:rsidR="00B76A26" w:rsidRPr="008175C1" w:rsidRDefault="00D040CA" w:rsidP="008B2C9E">
      <w:pPr>
        <w:jc w:val="both"/>
        <w:rPr>
          <w:sz w:val="24"/>
          <w:szCs w:val="24"/>
        </w:rPr>
      </w:pPr>
      <w:r w:rsidRPr="008175C1">
        <w:rPr>
          <w:sz w:val="24"/>
          <w:szCs w:val="24"/>
        </w:rPr>
        <w:tab/>
        <w:t>2.3. Администрация проверяет предоставленные Нанимателем документы и принимает решение о возмещении расходов или возврате документов Нанимателю без исполнения.</w:t>
      </w:r>
    </w:p>
    <w:p w:rsidR="00D040CA" w:rsidRPr="008175C1" w:rsidRDefault="005F03C7" w:rsidP="008E393F">
      <w:pPr>
        <w:jc w:val="center"/>
        <w:rPr>
          <w:b/>
          <w:sz w:val="24"/>
          <w:szCs w:val="24"/>
        </w:rPr>
      </w:pPr>
      <w:r w:rsidRPr="008175C1">
        <w:rPr>
          <w:b/>
          <w:sz w:val="24"/>
          <w:szCs w:val="24"/>
        </w:rPr>
        <w:lastRenderedPageBreak/>
        <w:t xml:space="preserve">3. </w:t>
      </w:r>
      <w:r w:rsidR="00D040CA" w:rsidRPr="008175C1">
        <w:rPr>
          <w:b/>
          <w:sz w:val="24"/>
          <w:szCs w:val="24"/>
        </w:rPr>
        <w:t>Срок действия Соглашения</w:t>
      </w:r>
    </w:p>
    <w:p w:rsidR="005F03C7" w:rsidRPr="008175C1" w:rsidRDefault="00D040CA" w:rsidP="008E393F">
      <w:pPr>
        <w:ind w:firstLine="708"/>
        <w:jc w:val="both"/>
        <w:rPr>
          <w:sz w:val="24"/>
          <w:szCs w:val="24"/>
        </w:rPr>
      </w:pPr>
      <w:r w:rsidRPr="008175C1">
        <w:rPr>
          <w:sz w:val="24"/>
          <w:szCs w:val="24"/>
        </w:rPr>
        <w:t xml:space="preserve">3.1. Настоящее Соглашение действует с </w:t>
      </w:r>
      <w:r w:rsidR="008E393F" w:rsidRPr="008175C1">
        <w:rPr>
          <w:sz w:val="24"/>
          <w:szCs w:val="24"/>
        </w:rPr>
        <w:t>__ ___________</w:t>
      </w:r>
      <w:r w:rsidR="00734E7D" w:rsidRPr="008175C1">
        <w:rPr>
          <w:sz w:val="24"/>
          <w:szCs w:val="24"/>
        </w:rPr>
        <w:t xml:space="preserve"> 202</w:t>
      </w:r>
      <w:r w:rsidRPr="008175C1">
        <w:rPr>
          <w:sz w:val="24"/>
          <w:szCs w:val="24"/>
        </w:rPr>
        <w:t xml:space="preserve">__ года по </w:t>
      </w:r>
      <w:r w:rsidR="008E393F" w:rsidRPr="008175C1">
        <w:rPr>
          <w:sz w:val="24"/>
          <w:szCs w:val="24"/>
        </w:rPr>
        <w:t>______________</w:t>
      </w:r>
      <w:r w:rsidR="00734E7D" w:rsidRPr="008175C1">
        <w:rPr>
          <w:sz w:val="24"/>
          <w:szCs w:val="24"/>
        </w:rPr>
        <w:t>202</w:t>
      </w:r>
      <w:r w:rsidRPr="008175C1">
        <w:rPr>
          <w:sz w:val="24"/>
          <w:szCs w:val="24"/>
        </w:rPr>
        <w:t>__ года, а в части расчетов до полного их исполнения.</w:t>
      </w:r>
    </w:p>
    <w:p w:rsidR="00D040CA" w:rsidRPr="008175C1" w:rsidRDefault="00D040CA" w:rsidP="00D040CA">
      <w:pPr>
        <w:jc w:val="center"/>
        <w:rPr>
          <w:b/>
          <w:sz w:val="24"/>
          <w:szCs w:val="24"/>
        </w:rPr>
      </w:pPr>
      <w:r w:rsidRPr="008175C1">
        <w:rPr>
          <w:b/>
          <w:sz w:val="24"/>
          <w:szCs w:val="24"/>
        </w:rPr>
        <w:t xml:space="preserve">4. Права и обязанности Сторон </w:t>
      </w:r>
    </w:p>
    <w:p w:rsidR="00D040CA" w:rsidRPr="008175C1" w:rsidRDefault="00D040CA" w:rsidP="00D040CA">
      <w:pPr>
        <w:jc w:val="both"/>
        <w:rPr>
          <w:sz w:val="24"/>
          <w:szCs w:val="24"/>
        </w:rPr>
      </w:pPr>
      <w:r w:rsidRPr="008175C1">
        <w:rPr>
          <w:sz w:val="24"/>
          <w:szCs w:val="24"/>
        </w:rPr>
        <w:tab/>
        <w:t xml:space="preserve">4.1. Администрация перечисляет финансовые средства Нанимателю из бюджета  муниципального образования муниципального района «Печора» в пределах лимитов бюджетных обязательств, предусмотренных в бюджете муниципального образования муниципального района «Печора» на текущий финансовый год. </w:t>
      </w:r>
    </w:p>
    <w:p w:rsidR="00D040CA" w:rsidRPr="008175C1" w:rsidRDefault="00D040CA" w:rsidP="00D040CA">
      <w:pPr>
        <w:jc w:val="both"/>
        <w:rPr>
          <w:sz w:val="24"/>
          <w:szCs w:val="24"/>
        </w:rPr>
      </w:pPr>
      <w:r w:rsidRPr="008175C1">
        <w:rPr>
          <w:sz w:val="24"/>
          <w:szCs w:val="24"/>
        </w:rPr>
        <w:tab/>
        <w:t>4.2. Наниматель обязан обеспечить надлежащее содержание жилого помещения, переданного ему по договору социального найма.</w:t>
      </w:r>
    </w:p>
    <w:p w:rsidR="00D040CA" w:rsidRPr="008175C1" w:rsidRDefault="00D040CA" w:rsidP="00D040CA">
      <w:pPr>
        <w:jc w:val="center"/>
        <w:rPr>
          <w:b/>
          <w:sz w:val="24"/>
          <w:szCs w:val="24"/>
        </w:rPr>
      </w:pPr>
      <w:r w:rsidRPr="008175C1">
        <w:rPr>
          <w:b/>
          <w:sz w:val="24"/>
          <w:szCs w:val="24"/>
        </w:rPr>
        <w:t>5. Порядок разрешения споров и ответственность Сторон</w:t>
      </w:r>
    </w:p>
    <w:p w:rsidR="00D040CA" w:rsidRPr="008175C1" w:rsidRDefault="00D040CA" w:rsidP="00D040CA">
      <w:pPr>
        <w:jc w:val="both"/>
        <w:rPr>
          <w:sz w:val="24"/>
          <w:szCs w:val="24"/>
        </w:rPr>
      </w:pPr>
      <w:r w:rsidRPr="008175C1">
        <w:rPr>
          <w:sz w:val="24"/>
          <w:szCs w:val="24"/>
        </w:rPr>
        <w:tab/>
        <w:t>5.1. Споры, связанные с исполнением настоящего Соглашения, разрешаются Сторонами  путем проведения переговоров  и использования согласительных процедур.</w:t>
      </w:r>
    </w:p>
    <w:p w:rsidR="00D040CA" w:rsidRPr="008175C1" w:rsidRDefault="00D040CA" w:rsidP="00D040CA">
      <w:pPr>
        <w:jc w:val="both"/>
        <w:rPr>
          <w:sz w:val="24"/>
          <w:szCs w:val="24"/>
        </w:rPr>
      </w:pPr>
      <w:r w:rsidRPr="008175C1">
        <w:rPr>
          <w:sz w:val="24"/>
          <w:szCs w:val="24"/>
        </w:rPr>
        <w:tab/>
        <w:t xml:space="preserve">5.2. При </w:t>
      </w:r>
      <w:proofErr w:type="gramStart"/>
      <w:r w:rsidR="00B76A26" w:rsidRPr="008175C1">
        <w:rPr>
          <w:sz w:val="24"/>
          <w:szCs w:val="24"/>
        </w:rPr>
        <w:t>не достижении</w:t>
      </w:r>
      <w:proofErr w:type="gramEnd"/>
      <w:r w:rsidRPr="008175C1">
        <w:rPr>
          <w:sz w:val="24"/>
          <w:szCs w:val="24"/>
        </w:rPr>
        <w:t xml:space="preserve"> согласия спор подлежит рассмотрению </w:t>
      </w:r>
      <w:r w:rsidR="008175C1" w:rsidRPr="008175C1">
        <w:rPr>
          <w:sz w:val="24"/>
          <w:szCs w:val="24"/>
        </w:rPr>
        <w:t>в судебном порядке</w:t>
      </w:r>
      <w:r w:rsidRPr="008175C1">
        <w:rPr>
          <w:sz w:val="24"/>
          <w:szCs w:val="24"/>
        </w:rPr>
        <w:t>, в соответствии с действующим законодательством.</w:t>
      </w:r>
    </w:p>
    <w:p w:rsidR="00D040CA" w:rsidRPr="008175C1" w:rsidRDefault="00D040CA" w:rsidP="00D040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5C1">
        <w:rPr>
          <w:rFonts w:ascii="Times New Roman" w:hAnsi="Times New Roman" w:cs="Times New Roman"/>
          <w:sz w:val="24"/>
          <w:szCs w:val="24"/>
        </w:rPr>
        <w:tab/>
        <w:t>5.3.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D040CA" w:rsidRPr="008175C1" w:rsidRDefault="00D040CA" w:rsidP="00D040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5C1">
        <w:rPr>
          <w:rFonts w:ascii="Times New Roman" w:hAnsi="Times New Roman" w:cs="Times New Roman"/>
          <w:sz w:val="24"/>
          <w:szCs w:val="24"/>
        </w:rPr>
        <w:t xml:space="preserve">   5.4. При решении вопросов, не отраженных в настоящем Соглашении, Стороны руководствуются действующим законодательством.</w:t>
      </w:r>
    </w:p>
    <w:p w:rsidR="00D040CA" w:rsidRPr="008175C1" w:rsidRDefault="00D040CA" w:rsidP="00D040CA">
      <w:pPr>
        <w:jc w:val="center"/>
        <w:rPr>
          <w:b/>
          <w:sz w:val="24"/>
          <w:szCs w:val="24"/>
        </w:rPr>
      </w:pPr>
      <w:r w:rsidRPr="008175C1">
        <w:rPr>
          <w:b/>
          <w:sz w:val="24"/>
          <w:szCs w:val="24"/>
        </w:rPr>
        <w:t>6.  Заключительные положения</w:t>
      </w:r>
    </w:p>
    <w:p w:rsidR="00D040CA" w:rsidRPr="008175C1" w:rsidRDefault="00D040CA" w:rsidP="00D040CA">
      <w:pPr>
        <w:jc w:val="both"/>
        <w:rPr>
          <w:sz w:val="24"/>
          <w:szCs w:val="24"/>
        </w:rPr>
      </w:pPr>
      <w:r w:rsidRPr="008175C1">
        <w:rPr>
          <w:sz w:val="24"/>
          <w:szCs w:val="24"/>
        </w:rPr>
        <w:tab/>
        <w:t>6.1. Все изменения и дополнения к настоящему Соглашению вносятся по взаимному согласию Сторон и  должны оформляться дополнительными соглашениями в письменном виде, подписанными уполномоченными представителями Сторон.</w:t>
      </w:r>
    </w:p>
    <w:p w:rsidR="00D040CA" w:rsidRPr="008175C1" w:rsidRDefault="00D040CA" w:rsidP="00D040CA">
      <w:pPr>
        <w:jc w:val="both"/>
        <w:rPr>
          <w:sz w:val="24"/>
          <w:szCs w:val="24"/>
        </w:rPr>
      </w:pPr>
      <w:r w:rsidRPr="008175C1">
        <w:rPr>
          <w:sz w:val="24"/>
          <w:szCs w:val="24"/>
        </w:rPr>
        <w:tab/>
        <w:t>6.2. Настоящее Соглашение составлено в двух экземплярах, по одному для каждой из Сторон. Каждый экземпляр имеет равную юридическую силу.</w:t>
      </w:r>
    </w:p>
    <w:p w:rsidR="00D040CA" w:rsidRPr="008175C1" w:rsidRDefault="00D040CA" w:rsidP="00D040CA">
      <w:pPr>
        <w:jc w:val="center"/>
        <w:rPr>
          <w:b/>
          <w:sz w:val="24"/>
          <w:szCs w:val="24"/>
        </w:rPr>
      </w:pPr>
      <w:r w:rsidRPr="008175C1">
        <w:rPr>
          <w:b/>
          <w:sz w:val="24"/>
          <w:szCs w:val="24"/>
        </w:rPr>
        <w:t>7. Адреса и платежные реквизиты Сторон</w:t>
      </w:r>
    </w:p>
    <w:tbl>
      <w:tblPr>
        <w:tblW w:w="152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81"/>
        <w:gridCol w:w="5019"/>
        <w:gridCol w:w="5019"/>
      </w:tblGrid>
      <w:tr w:rsidR="00D040CA" w:rsidRPr="008175C1" w:rsidTr="002970EA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CA" w:rsidRPr="008175C1" w:rsidRDefault="00D040CA" w:rsidP="002970EA">
            <w:pPr>
              <w:jc w:val="both"/>
              <w:rPr>
                <w:b/>
                <w:sz w:val="23"/>
                <w:szCs w:val="23"/>
              </w:rPr>
            </w:pPr>
          </w:p>
          <w:p w:rsidR="00126FD1" w:rsidRPr="008175C1" w:rsidRDefault="00D040CA" w:rsidP="002970EA">
            <w:pPr>
              <w:widowControl w:val="0"/>
              <w:spacing w:before="10"/>
              <w:rPr>
                <w:b/>
                <w:sz w:val="23"/>
                <w:szCs w:val="23"/>
              </w:rPr>
            </w:pPr>
            <w:r w:rsidRPr="008175C1">
              <w:rPr>
                <w:b/>
                <w:sz w:val="23"/>
                <w:szCs w:val="23"/>
              </w:rPr>
              <w:t xml:space="preserve">Администрация </w:t>
            </w:r>
            <w:proofErr w:type="gramStart"/>
            <w:r w:rsidRPr="008175C1">
              <w:rPr>
                <w:b/>
                <w:sz w:val="23"/>
                <w:szCs w:val="23"/>
              </w:rPr>
              <w:t>муниципального</w:t>
            </w:r>
            <w:proofErr w:type="gramEnd"/>
          </w:p>
          <w:p w:rsidR="00D040CA" w:rsidRPr="008175C1" w:rsidRDefault="00D040CA" w:rsidP="002970EA">
            <w:pPr>
              <w:widowControl w:val="0"/>
              <w:spacing w:before="10"/>
              <w:rPr>
                <w:b/>
                <w:sz w:val="23"/>
                <w:szCs w:val="23"/>
              </w:rPr>
            </w:pPr>
            <w:r w:rsidRPr="008175C1">
              <w:rPr>
                <w:b/>
                <w:sz w:val="23"/>
                <w:szCs w:val="23"/>
              </w:rPr>
              <w:t>района «Печора»</w:t>
            </w:r>
          </w:p>
          <w:p w:rsidR="00D040CA" w:rsidRPr="008175C1" w:rsidRDefault="00D040CA" w:rsidP="002970EA">
            <w:pPr>
              <w:widowControl w:val="0"/>
              <w:spacing w:before="10"/>
              <w:rPr>
                <w:sz w:val="23"/>
                <w:szCs w:val="23"/>
              </w:rPr>
            </w:pPr>
          </w:p>
          <w:p w:rsidR="00D040CA" w:rsidRPr="008175C1" w:rsidRDefault="00D040CA" w:rsidP="002970EA">
            <w:pPr>
              <w:widowControl w:val="0"/>
              <w:spacing w:before="10"/>
              <w:rPr>
                <w:sz w:val="23"/>
                <w:szCs w:val="23"/>
              </w:rPr>
            </w:pPr>
            <w:proofErr w:type="gramStart"/>
            <w:r w:rsidRPr="008175C1">
              <w:rPr>
                <w:sz w:val="23"/>
                <w:szCs w:val="23"/>
              </w:rPr>
              <w:t>Юридический адрес: 169600, Республика Коми, г. Печора, ул. Ленинградская, д. 15</w:t>
            </w:r>
            <w:proofErr w:type="gramEnd"/>
          </w:p>
          <w:p w:rsidR="00D040CA" w:rsidRPr="008175C1" w:rsidRDefault="00D040CA" w:rsidP="002970E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тел./факс 8(82142)7-47-44</w:t>
            </w:r>
            <w:r w:rsidR="00176640" w:rsidRPr="008175C1">
              <w:rPr>
                <w:sz w:val="23"/>
                <w:szCs w:val="23"/>
              </w:rPr>
              <w:t>, 7-44-44</w:t>
            </w:r>
          </w:p>
          <w:p w:rsidR="00D040CA" w:rsidRPr="008175C1" w:rsidRDefault="00126FD1" w:rsidP="002970E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 xml:space="preserve">ЕКС </w:t>
            </w:r>
            <w:r w:rsidRPr="008175C1">
              <w:rPr>
                <w:b/>
                <w:sz w:val="23"/>
                <w:szCs w:val="23"/>
              </w:rPr>
              <w:t>40102810245370000074</w:t>
            </w:r>
          </w:p>
          <w:p w:rsidR="00126FD1" w:rsidRPr="008175C1" w:rsidRDefault="00126FD1" w:rsidP="002970E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Номер казначейского счёта</w:t>
            </w:r>
          </w:p>
          <w:p w:rsidR="00126FD1" w:rsidRPr="008175C1" w:rsidRDefault="00126FD1" w:rsidP="002970EA">
            <w:pPr>
              <w:widowControl w:val="0"/>
              <w:spacing w:before="10"/>
              <w:jc w:val="both"/>
              <w:rPr>
                <w:b/>
                <w:sz w:val="23"/>
                <w:szCs w:val="23"/>
              </w:rPr>
            </w:pPr>
            <w:r w:rsidRPr="008175C1">
              <w:rPr>
                <w:b/>
                <w:sz w:val="23"/>
                <w:szCs w:val="23"/>
              </w:rPr>
              <w:t>03231643876200000700</w:t>
            </w:r>
          </w:p>
          <w:p w:rsidR="00D040CA" w:rsidRPr="008175C1" w:rsidRDefault="00126FD1" w:rsidP="002970E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Отделение – НБ РЕСПУБЛИКА КОМИ БАНКА РОССИИ//УФК по Республике Коми г. Сыктывкар</w:t>
            </w:r>
          </w:p>
          <w:p w:rsidR="00126FD1" w:rsidRPr="008175C1" w:rsidRDefault="00D040CA" w:rsidP="002970E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  <w:proofErr w:type="gramStart"/>
            <w:r w:rsidRPr="008175C1">
              <w:rPr>
                <w:sz w:val="23"/>
                <w:szCs w:val="23"/>
              </w:rPr>
              <w:t xml:space="preserve">УФК по Республике Коми (Администрация муниципального района «Печора», </w:t>
            </w:r>
            <w:proofErr w:type="gramEnd"/>
          </w:p>
          <w:p w:rsidR="00D040CA" w:rsidRPr="008175C1" w:rsidRDefault="00126FD1" w:rsidP="002970E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лицевой счет 03073003601</w:t>
            </w:r>
            <w:r w:rsidR="00D040CA" w:rsidRPr="008175C1">
              <w:rPr>
                <w:sz w:val="23"/>
                <w:szCs w:val="23"/>
              </w:rPr>
              <w:t>)</w:t>
            </w:r>
          </w:p>
          <w:p w:rsidR="00126FD1" w:rsidRPr="008175C1" w:rsidRDefault="00126FD1" w:rsidP="002970E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БИК 018702501</w:t>
            </w:r>
          </w:p>
          <w:p w:rsidR="00126FD1" w:rsidRPr="008175C1" w:rsidRDefault="00126FD1" w:rsidP="002970E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ИНН 1105012781</w:t>
            </w:r>
          </w:p>
          <w:p w:rsidR="00126FD1" w:rsidRPr="008175C1" w:rsidRDefault="00126FD1" w:rsidP="002970E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КПП 110501001</w:t>
            </w:r>
          </w:p>
          <w:p w:rsidR="00126FD1" w:rsidRPr="008175C1" w:rsidRDefault="00126FD1" w:rsidP="002970E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ОГРН 1021100875575ОКТМО 87620000</w:t>
            </w:r>
          </w:p>
          <w:p w:rsidR="00D040CA" w:rsidRPr="008175C1" w:rsidRDefault="00FA2F8B" w:rsidP="002970E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ОПФ 75404</w:t>
            </w:r>
          </w:p>
          <w:p w:rsidR="00FA2F8B" w:rsidRPr="008175C1" w:rsidRDefault="00FA2F8B" w:rsidP="002970E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</w:p>
          <w:p w:rsidR="00DB14CA" w:rsidRPr="008175C1" w:rsidRDefault="00734E7D" w:rsidP="00DB14C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Глава</w:t>
            </w:r>
            <w:r w:rsidR="00DB14CA" w:rsidRPr="008175C1">
              <w:rPr>
                <w:sz w:val="23"/>
                <w:szCs w:val="23"/>
              </w:rPr>
              <w:t xml:space="preserve"> муниципального района –</w:t>
            </w:r>
          </w:p>
          <w:p w:rsidR="00DB14CA" w:rsidRPr="008175C1" w:rsidRDefault="00734E7D" w:rsidP="00DB14C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руководитель</w:t>
            </w:r>
            <w:r w:rsidR="00DB14CA" w:rsidRPr="008175C1">
              <w:rPr>
                <w:sz w:val="23"/>
                <w:szCs w:val="23"/>
              </w:rPr>
              <w:t xml:space="preserve"> администрации  </w:t>
            </w:r>
          </w:p>
          <w:p w:rsidR="005F03C7" w:rsidRPr="008175C1" w:rsidRDefault="005F03C7" w:rsidP="00DB14C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</w:p>
          <w:p w:rsidR="00D040CA" w:rsidRPr="008175C1" w:rsidRDefault="00D040CA" w:rsidP="002970E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 xml:space="preserve">________________/ </w:t>
            </w:r>
            <w:r w:rsidR="00DB14CA" w:rsidRPr="008175C1">
              <w:rPr>
                <w:sz w:val="23"/>
                <w:szCs w:val="23"/>
              </w:rPr>
              <w:t xml:space="preserve">В.А. Серов </w:t>
            </w:r>
            <w:r w:rsidRPr="008175C1">
              <w:rPr>
                <w:sz w:val="23"/>
                <w:szCs w:val="23"/>
              </w:rPr>
              <w:t>/</w:t>
            </w:r>
          </w:p>
          <w:p w:rsidR="00D040CA" w:rsidRPr="008175C1" w:rsidRDefault="00D040CA" w:rsidP="002970EA">
            <w:pPr>
              <w:widowControl w:val="0"/>
              <w:spacing w:before="10"/>
              <w:jc w:val="both"/>
              <w:rPr>
                <w:sz w:val="23"/>
                <w:szCs w:val="23"/>
              </w:rPr>
            </w:pP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CA" w:rsidRPr="008175C1" w:rsidRDefault="00D040CA" w:rsidP="002970EA">
            <w:pPr>
              <w:jc w:val="both"/>
              <w:rPr>
                <w:b/>
                <w:sz w:val="23"/>
                <w:szCs w:val="23"/>
              </w:rPr>
            </w:pPr>
          </w:p>
          <w:p w:rsidR="00D040CA" w:rsidRPr="008175C1" w:rsidRDefault="00D040CA" w:rsidP="002970EA">
            <w:pPr>
              <w:jc w:val="both"/>
              <w:rPr>
                <w:b/>
                <w:sz w:val="23"/>
                <w:szCs w:val="23"/>
              </w:rPr>
            </w:pPr>
            <w:r w:rsidRPr="008175C1">
              <w:rPr>
                <w:b/>
                <w:sz w:val="23"/>
                <w:szCs w:val="23"/>
              </w:rPr>
              <w:t>Наниматель</w:t>
            </w:r>
            <w:r w:rsidR="00176640" w:rsidRPr="008175C1">
              <w:rPr>
                <w:b/>
                <w:sz w:val="23"/>
                <w:szCs w:val="23"/>
              </w:rPr>
              <w:t>:</w:t>
            </w:r>
          </w:p>
          <w:p w:rsidR="00176640" w:rsidRPr="008175C1" w:rsidRDefault="00176640" w:rsidP="002970EA">
            <w:pPr>
              <w:jc w:val="both"/>
              <w:rPr>
                <w:b/>
                <w:sz w:val="23"/>
                <w:szCs w:val="23"/>
              </w:rPr>
            </w:pP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Ф.И.О. ___________________________</w:t>
            </w: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_________________________________</w:t>
            </w: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 xml:space="preserve">паспортные данные: </w:t>
            </w: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серия __________</w:t>
            </w: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номер __________________</w:t>
            </w: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 xml:space="preserve">кем </w:t>
            </w:r>
            <w:proofErr w:type="gramStart"/>
            <w:r w:rsidRPr="008175C1">
              <w:rPr>
                <w:sz w:val="23"/>
                <w:szCs w:val="23"/>
              </w:rPr>
              <w:t>выдан</w:t>
            </w:r>
            <w:proofErr w:type="gramEnd"/>
            <w:r w:rsidRPr="008175C1">
              <w:rPr>
                <w:sz w:val="23"/>
                <w:szCs w:val="23"/>
              </w:rPr>
              <w:t xml:space="preserve"> ________________________</w:t>
            </w: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_________________________________</w:t>
            </w: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_________________________________</w:t>
            </w: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Адрес проживания (регистрации):</w:t>
            </w: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_________________________________</w:t>
            </w: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_________________________________</w:t>
            </w: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тел/факс ___________________</w:t>
            </w: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proofErr w:type="gramStart"/>
            <w:r w:rsidRPr="008175C1">
              <w:rPr>
                <w:sz w:val="23"/>
                <w:szCs w:val="23"/>
              </w:rPr>
              <w:t>Р</w:t>
            </w:r>
            <w:proofErr w:type="gramEnd"/>
            <w:r w:rsidRPr="008175C1">
              <w:rPr>
                <w:sz w:val="23"/>
                <w:szCs w:val="23"/>
              </w:rPr>
              <w:t>/с ________________________</w:t>
            </w: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ИНН ______________________</w:t>
            </w: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</w:p>
          <w:p w:rsidR="00D040CA" w:rsidRPr="008175C1" w:rsidRDefault="00D040CA" w:rsidP="002970E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>__________________/_____________/</w:t>
            </w:r>
          </w:p>
          <w:p w:rsidR="00D040CA" w:rsidRPr="008175C1" w:rsidRDefault="00D040CA" w:rsidP="0070272A">
            <w:pPr>
              <w:jc w:val="both"/>
              <w:rPr>
                <w:sz w:val="23"/>
                <w:szCs w:val="23"/>
              </w:rPr>
            </w:pPr>
            <w:r w:rsidRPr="008175C1">
              <w:rPr>
                <w:sz w:val="23"/>
                <w:szCs w:val="23"/>
              </w:rPr>
              <w:t xml:space="preserve">              (подпись)       (ФИО)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D040CA" w:rsidRPr="008175C1" w:rsidRDefault="00D040CA" w:rsidP="002970E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6FD1" w:rsidRPr="000753F7" w:rsidRDefault="00126FD1" w:rsidP="00F43153">
      <w:pPr>
        <w:widowControl w:val="0"/>
        <w:jc w:val="right"/>
        <w:outlineLvl w:val="0"/>
        <w:rPr>
          <w:sz w:val="24"/>
          <w:szCs w:val="24"/>
          <w:highlight w:val="yellow"/>
        </w:rPr>
      </w:pPr>
    </w:p>
    <w:p w:rsidR="00F43153" w:rsidRPr="008175C1" w:rsidRDefault="00F43153" w:rsidP="00F43153">
      <w:pPr>
        <w:widowControl w:val="0"/>
        <w:jc w:val="right"/>
        <w:outlineLvl w:val="0"/>
        <w:rPr>
          <w:szCs w:val="26"/>
        </w:rPr>
      </w:pPr>
      <w:r w:rsidRPr="008175C1">
        <w:rPr>
          <w:szCs w:val="26"/>
        </w:rPr>
        <w:lastRenderedPageBreak/>
        <w:t>Приложение</w:t>
      </w:r>
      <w:r w:rsidR="006A65F9" w:rsidRPr="008175C1">
        <w:rPr>
          <w:szCs w:val="26"/>
        </w:rPr>
        <w:t xml:space="preserve"> 3</w:t>
      </w:r>
    </w:p>
    <w:p w:rsidR="00F43153" w:rsidRPr="008175C1" w:rsidRDefault="00F43153" w:rsidP="00F43153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6"/>
          <w:szCs w:val="26"/>
        </w:rPr>
      </w:pPr>
      <w:r w:rsidRPr="008175C1">
        <w:rPr>
          <w:rFonts w:ascii="Times New Roman" w:hAnsi="Times New Roman"/>
          <w:sz w:val="26"/>
          <w:szCs w:val="26"/>
        </w:rPr>
        <w:t xml:space="preserve"> к постановлению </w:t>
      </w:r>
    </w:p>
    <w:p w:rsidR="00F43153" w:rsidRPr="008175C1" w:rsidRDefault="00F43153" w:rsidP="00F43153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6"/>
          <w:szCs w:val="26"/>
        </w:rPr>
      </w:pPr>
      <w:r w:rsidRPr="008175C1">
        <w:rPr>
          <w:rFonts w:ascii="Times New Roman" w:hAnsi="Times New Roman"/>
          <w:sz w:val="26"/>
          <w:szCs w:val="26"/>
        </w:rPr>
        <w:t>администрации МР «Печора»</w:t>
      </w:r>
    </w:p>
    <w:p w:rsidR="00F43153" w:rsidRPr="008175C1" w:rsidRDefault="00744435" w:rsidP="005F66D5">
      <w:pPr>
        <w:widowControl w:val="0"/>
        <w:ind w:left="5529"/>
        <w:jc w:val="center"/>
        <w:outlineLvl w:val="0"/>
        <w:rPr>
          <w:szCs w:val="26"/>
        </w:rPr>
      </w:pPr>
      <w:r>
        <w:rPr>
          <w:szCs w:val="26"/>
        </w:rPr>
        <w:t xml:space="preserve">         </w:t>
      </w:r>
      <w:r w:rsidR="005E73A4" w:rsidRPr="008175C1">
        <w:rPr>
          <w:szCs w:val="26"/>
        </w:rPr>
        <w:t>от</w:t>
      </w:r>
      <w:r w:rsidR="00831A3C">
        <w:rPr>
          <w:szCs w:val="26"/>
        </w:rPr>
        <w:t xml:space="preserve">  </w:t>
      </w:r>
      <w:r>
        <w:rPr>
          <w:szCs w:val="26"/>
        </w:rPr>
        <w:t>13</w:t>
      </w:r>
      <w:r w:rsidR="00831A3C">
        <w:rPr>
          <w:szCs w:val="26"/>
        </w:rPr>
        <w:t xml:space="preserve"> </w:t>
      </w:r>
      <w:r w:rsidR="005E73A4" w:rsidRPr="008175C1">
        <w:rPr>
          <w:szCs w:val="26"/>
        </w:rPr>
        <w:t xml:space="preserve"> </w:t>
      </w:r>
      <w:r w:rsidR="00831A3C">
        <w:rPr>
          <w:szCs w:val="26"/>
        </w:rPr>
        <w:t>сентября</w:t>
      </w:r>
      <w:r w:rsidR="005E73A4" w:rsidRPr="008175C1">
        <w:rPr>
          <w:szCs w:val="26"/>
        </w:rPr>
        <w:t xml:space="preserve"> 2022 г. №</w:t>
      </w:r>
      <w:r>
        <w:rPr>
          <w:szCs w:val="26"/>
        </w:rPr>
        <w:t xml:space="preserve"> 1745</w:t>
      </w:r>
    </w:p>
    <w:p w:rsidR="007C52FC" w:rsidRPr="008175C1" w:rsidRDefault="007C52FC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7C52FC" w:rsidRPr="008175C1" w:rsidRDefault="007C52FC" w:rsidP="007C52FC">
      <w:pPr>
        <w:pStyle w:val="11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8175C1">
        <w:rPr>
          <w:rFonts w:ascii="Times New Roman" w:hAnsi="Times New Roman"/>
          <w:sz w:val="26"/>
          <w:szCs w:val="26"/>
        </w:rPr>
        <w:t>Состав комиссии</w:t>
      </w:r>
    </w:p>
    <w:p w:rsidR="00874F72" w:rsidRPr="008175C1" w:rsidRDefault="00874F72" w:rsidP="00874F72">
      <w:pPr>
        <w:widowControl w:val="0"/>
        <w:jc w:val="center"/>
        <w:outlineLvl w:val="1"/>
        <w:rPr>
          <w:b/>
          <w:szCs w:val="26"/>
        </w:rPr>
      </w:pPr>
      <w:r w:rsidRPr="008175C1">
        <w:rPr>
          <w:b/>
          <w:szCs w:val="26"/>
        </w:rPr>
        <w:t>по установлению необходимости проведения</w:t>
      </w:r>
      <w:r w:rsidR="00831A3C">
        <w:rPr>
          <w:b/>
          <w:szCs w:val="26"/>
        </w:rPr>
        <w:t xml:space="preserve"> </w:t>
      </w:r>
      <w:r w:rsidR="00B76A26" w:rsidRPr="008175C1">
        <w:rPr>
          <w:b/>
          <w:szCs w:val="26"/>
        </w:rPr>
        <w:t>ремонтных</w:t>
      </w:r>
      <w:r w:rsidRPr="008175C1">
        <w:rPr>
          <w:b/>
          <w:szCs w:val="26"/>
        </w:rPr>
        <w:t xml:space="preserve"> работ текущего и капитального характера в пустующих помещениях и капитального характера в жилых </w:t>
      </w:r>
      <w:r w:rsidR="003D1D64" w:rsidRPr="008175C1">
        <w:rPr>
          <w:b/>
          <w:szCs w:val="26"/>
        </w:rPr>
        <w:t>помещениях муниципального жилищного</w:t>
      </w:r>
      <w:r w:rsidRPr="008175C1">
        <w:rPr>
          <w:b/>
          <w:szCs w:val="26"/>
        </w:rPr>
        <w:t xml:space="preserve"> фонда, </w:t>
      </w:r>
      <w:r w:rsidR="008175C1" w:rsidRPr="008175C1">
        <w:rPr>
          <w:b/>
          <w:szCs w:val="26"/>
        </w:rPr>
        <w:t>муниципального образования муниципального района «Печора»</w:t>
      </w:r>
    </w:p>
    <w:p w:rsidR="00874F72" w:rsidRPr="008175C1" w:rsidRDefault="00874F72" w:rsidP="007C52FC">
      <w:pPr>
        <w:pStyle w:val="11"/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7C52FC" w:rsidRPr="008175C1" w:rsidTr="00E94C20">
        <w:tc>
          <w:tcPr>
            <w:tcW w:w="2802" w:type="dxa"/>
            <w:shd w:val="clear" w:color="auto" w:fill="auto"/>
          </w:tcPr>
          <w:p w:rsidR="007C52FC" w:rsidRPr="008175C1" w:rsidRDefault="00831A3C" w:rsidP="00FA66C7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Серов В.А.</w:t>
            </w:r>
          </w:p>
        </w:tc>
        <w:tc>
          <w:tcPr>
            <w:tcW w:w="6662" w:type="dxa"/>
            <w:shd w:val="clear" w:color="auto" w:fill="auto"/>
          </w:tcPr>
          <w:p w:rsidR="00FA66C7" w:rsidRPr="008175C1" w:rsidRDefault="00FA66C7" w:rsidP="00FA66C7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-</w:t>
            </w:r>
            <w:r w:rsidR="00831A3C">
              <w:rPr>
                <w:rFonts w:ascii="Times New Roman" w:hAnsi="Times New Roman"/>
                <w:sz w:val="26"/>
                <w:szCs w:val="26"/>
              </w:rPr>
              <w:t>глава муниципального района -</w:t>
            </w:r>
            <w:r w:rsidR="007C52FC" w:rsidRPr="008175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393F" w:rsidRPr="008175C1">
              <w:rPr>
                <w:rFonts w:ascii="Times New Roman" w:hAnsi="Times New Roman"/>
                <w:sz w:val="26"/>
                <w:szCs w:val="26"/>
              </w:rPr>
              <w:t>руководителя</w:t>
            </w:r>
            <w:r w:rsidR="007C52FC" w:rsidRPr="008175C1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4C6C57" w:rsidRPr="008175C1">
              <w:rPr>
                <w:rFonts w:ascii="Times New Roman" w:hAnsi="Times New Roman"/>
                <w:sz w:val="26"/>
                <w:szCs w:val="26"/>
              </w:rPr>
              <w:t xml:space="preserve"> МР «Печора»</w:t>
            </w:r>
            <w:r w:rsidR="007C52FC" w:rsidRPr="008175C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C52FC" w:rsidRPr="008175C1" w:rsidRDefault="007C52FC" w:rsidP="00FA66C7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председатель комиссии;</w:t>
            </w:r>
          </w:p>
          <w:p w:rsidR="005934F2" w:rsidRPr="008175C1" w:rsidRDefault="005934F2" w:rsidP="00FA66C7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52FC" w:rsidRPr="008175C1" w:rsidTr="00E94C20">
        <w:tc>
          <w:tcPr>
            <w:tcW w:w="2802" w:type="dxa"/>
            <w:shd w:val="clear" w:color="auto" w:fill="auto"/>
          </w:tcPr>
          <w:p w:rsidR="007C52FC" w:rsidRPr="008175C1" w:rsidRDefault="00E60C00" w:rsidP="00534811">
            <w:pPr>
              <w:rPr>
                <w:szCs w:val="26"/>
              </w:rPr>
            </w:pPr>
            <w:proofErr w:type="spellStart"/>
            <w:r w:rsidRPr="008175C1">
              <w:rPr>
                <w:szCs w:val="26"/>
              </w:rPr>
              <w:t>Ставицкая</w:t>
            </w:r>
            <w:proofErr w:type="spellEnd"/>
            <w:r w:rsidR="00E94C20">
              <w:rPr>
                <w:szCs w:val="26"/>
              </w:rPr>
              <w:t xml:space="preserve"> </w:t>
            </w:r>
            <w:r w:rsidRPr="008175C1">
              <w:rPr>
                <w:szCs w:val="26"/>
              </w:rPr>
              <w:t>А.К</w:t>
            </w:r>
            <w:r w:rsidR="008E393F" w:rsidRPr="008175C1">
              <w:rPr>
                <w:szCs w:val="26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FA66C7" w:rsidRPr="008175C1" w:rsidRDefault="00534811" w:rsidP="00FA66C7">
            <w:pPr>
              <w:rPr>
                <w:szCs w:val="26"/>
              </w:rPr>
            </w:pPr>
            <w:r w:rsidRPr="008175C1">
              <w:rPr>
                <w:szCs w:val="26"/>
              </w:rPr>
              <w:t xml:space="preserve">- </w:t>
            </w:r>
            <w:r w:rsidR="00E74B09" w:rsidRPr="008175C1">
              <w:rPr>
                <w:szCs w:val="26"/>
              </w:rPr>
              <w:t xml:space="preserve">и.о. </w:t>
            </w:r>
            <w:r w:rsidR="00A839EA" w:rsidRPr="008175C1">
              <w:rPr>
                <w:szCs w:val="26"/>
              </w:rPr>
              <w:t>начальник</w:t>
            </w:r>
            <w:r w:rsidR="00E74B09" w:rsidRPr="008175C1">
              <w:rPr>
                <w:szCs w:val="26"/>
              </w:rPr>
              <w:t>а</w:t>
            </w:r>
            <w:r w:rsidR="007C52FC" w:rsidRPr="008175C1">
              <w:rPr>
                <w:szCs w:val="26"/>
              </w:rPr>
              <w:t xml:space="preserve"> отдел</w:t>
            </w:r>
            <w:r w:rsidR="00A839EA" w:rsidRPr="008175C1">
              <w:rPr>
                <w:szCs w:val="26"/>
              </w:rPr>
              <w:t>а</w:t>
            </w:r>
            <w:r w:rsidR="007C52FC" w:rsidRPr="008175C1">
              <w:rPr>
                <w:szCs w:val="26"/>
              </w:rPr>
              <w:t xml:space="preserve"> жилищно-коммунального хозяйства</w:t>
            </w:r>
            <w:r w:rsidR="004C6C57" w:rsidRPr="008175C1">
              <w:rPr>
                <w:szCs w:val="26"/>
              </w:rPr>
              <w:t xml:space="preserve"> администрации МР «Печора»</w:t>
            </w:r>
            <w:r w:rsidR="00FA66C7" w:rsidRPr="008175C1">
              <w:rPr>
                <w:szCs w:val="26"/>
              </w:rPr>
              <w:t>,</w:t>
            </w:r>
          </w:p>
          <w:p w:rsidR="007C52FC" w:rsidRPr="008175C1" w:rsidRDefault="007C52FC" w:rsidP="00FA66C7">
            <w:pPr>
              <w:rPr>
                <w:szCs w:val="26"/>
              </w:rPr>
            </w:pPr>
            <w:r w:rsidRPr="008175C1">
              <w:rPr>
                <w:szCs w:val="26"/>
              </w:rPr>
              <w:t>заместитель председателя комиссии;</w:t>
            </w:r>
          </w:p>
          <w:p w:rsidR="005934F2" w:rsidRPr="008175C1" w:rsidRDefault="005934F2" w:rsidP="00FA66C7">
            <w:pPr>
              <w:rPr>
                <w:szCs w:val="26"/>
              </w:rPr>
            </w:pPr>
          </w:p>
        </w:tc>
      </w:tr>
      <w:tr w:rsidR="007C52FC" w:rsidRPr="008175C1" w:rsidTr="00E94C20">
        <w:tc>
          <w:tcPr>
            <w:tcW w:w="2802" w:type="dxa"/>
            <w:shd w:val="clear" w:color="auto" w:fill="auto"/>
          </w:tcPr>
          <w:p w:rsidR="007C52FC" w:rsidRPr="008175C1" w:rsidRDefault="00FA66C7" w:rsidP="00FA66C7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Чистяков Ю</w:t>
            </w:r>
            <w:r w:rsidR="00534811" w:rsidRPr="008175C1">
              <w:rPr>
                <w:rFonts w:ascii="Times New Roman" w:hAnsi="Times New Roman"/>
                <w:sz w:val="26"/>
                <w:szCs w:val="26"/>
              </w:rPr>
              <w:t>.В</w:t>
            </w:r>
            <w:r w:rsidR="007C52FC" w:rsidRPr="008175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FA66C7" w:rsidRPr="008175C1" w:rsidRDefault="007C52FC" w:rsidP="002970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- ведущий инженер отдела жилищно-коммунального хозяйства</w:t>
            </w:r>
            <w:r w:rsidR="004C6C57" w:rsidRPr="008175C1">
              <w:rPr>
                <w:rFonts w:ascii="Times New Roman" w:hAnsi="Times New Roman"/>
                <w:sz w:val="26"/>
                <w:szCs w:val="26"/>
              </w:rPr>
              <w:t xml:space="preserve"> администрации МР «Печора»</w:t>
            </w:r>
            <w:r w:rsidRPr="008175C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C52FC" w:rsidRPr="008175C1" w:rsidRDefault="00FA66C7" w:rsidP="002970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секретарь комиссии.</w:t>
            </w:r>
          </w:p>
        </w:tc>
      </w:tr>
      <w:tr w:rsidR="007C52FC" w:rsidRPr="008175C1" w:rsidTr="00E94C20">
        <w:tc>
          <w:tcPr>
            <w:tcW w:w="9464" w:type="dxa"/>
            <w:gridSpan w:val="2"/>
            <w:shd w:val="clear" w:color="auto" w:fill="auto"/>
          </w:tcPr>
          <w:p w:rsidR="007C52FC" w:rsidRPr="008175C1" w:rsidRDefault="007C52FC" w:rsidP="002970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52FC" w:rsidRPr="008175C1" w:rsidRDefault="007C52FC" w:rsidP="002970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E74B09" w:rsidRPr="008175C1" w:rsidRDefault="00E74B09" w:rsidP="002970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52FC" w:rsidRPr="008175C1" w:rsidTr="00E94C20">
        <w:tc>
          <w:tcPr>
            <w:tcW w:w="2802" w:type="dxa"/>
            <w:shd w:val="clear" w:color="auto" w:fill="auto"/>
          </w:tcPr>
          <w:p w:rsidR="007C52FC" w:rsidRPr="008175C1" w:rsidRDefault="001E4661" w:rsidP="002970EA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75C1">
              <w:rPr>
                <w:rFonts w:ascii="Times New Roman" w:hAnsi="Times New Roman"/>
                <w:sz w:val="26"/>
                <w:szCs w:val="26"/>
              </w:rPr>
              <w:t>Димитриева</w:t>
            </w:r>
            <w:proofErr w:type="spellEnd"/>
            <w:r w:rsidRPr="008175C1">
              <w:rPr>
                <w:rFonts w:ascii="Times New Roman" w:hAnsi="Times New Roman"/>
                <w:sz w:val="26"/>
                <w:szCs w:val="26"/>
              </w:rPr>
              <w:t xml:space="preserve"> М. П</w:t>
            </w:r>
            <w:r w:rsidR="007C52FC" w:rsidRPr="008175C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A36C2A" w:rsidRPr="008175C1" w:rsidRDefault="00A36C2A" w:rsidP="002970EA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7C52FC" w:rsidRPr="008175C1" w:rsidRDefault="00A36C2A" w:rsidP="00E74B09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- начальник</w:t>
            </w:r>
            <w:r w:rsidR="00831A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B5A9F" w:rsidRPr="008175C1">
              <w:rPr>
                <w:rFonts w:ascii="Times New Roman" w:hAnsi="Times New Roman"/>
                <w:sz w:val="26"/>
                <w:szCs w:val="26"/>
              </w:rPr>
              <w:t xml:space="preserve">отдела </w:t>
            </w:r>
            <w:r w:rsidR="00E74B09" w:rsidRPr="008175C1">
              <w:rPr>
                <w:rFonts w:ascii="Times New Roman" w:hAnsi="Times New Roman"/>
                <w:sz w:val="26"/>
                <w:szCs w:val="26"/>
              </w:rPr>
              <w:t>управления и распоряжения жилищным фондом</w:t>
            </w:r>
            <w:r w:rsidR="004C6C57" w:rsidRPr="008175C1">
              <w:rPr>
                <w:rFonts w:ascii="Times New Roman" w:hAnsi="Times New Roman"/>
                <w:sz w:val="26"/>
                <w:szCs w:val="26"/>
              </w:rPr>
              <w:t xml:space="preserve"> КУМС МР «Печора»</w:t>
            </w:r>
            <w:r w:rsidRPr="008175C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74B09" w:rsidRPr="008175C1" w:rsidRDefault="00E74B09" w:rsidP="00E74B09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393F" w:rsidRPr="008175C1" w:rsidTr="00E94C20">
        <w:tc>
          <w:tcPr>
            <w:tcW w:w="2802" w:type="dxa"/>
            <w:shd w:val="clear" w:color="auto" w:fill="auto"/>
          </w:tcPr>
          <w:p w:rsidR="008E393F" w:rsidRPr="008175C1" w:rsidRDefault="00E74B09" w:rsidP="002A3D42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8175C1">
              <w:rPr>
                <w:rFonts w:ascii="Times New Roman" w:eastAsiaTheme="minorEastAsia" w:hAnsi="Times New Roman"/>
                <w:sz w:val="26"/>
                <w:szCs w:val="26"/>
              </w:rPr>
              <w:t>Закиров</w:t>
            </w:r>
            <w:r w:rsidR="00831A3C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 w:rsidRPr="008175C1">
              <w:rPr>
                <w:rFonts w:ascii="Times New Roman" w:eastAsiaTheme="minorEastAsia" w:hAnsi="Times New Roman"/>
                <w:sz w:val="26"/>
                <w:szCs w:val="26"/>
              </w:rPr>
              <w:t>С.М</w:t>
            </w:r>
            <w:r w:rsidR="008E393F" w:rsidRPr="008175C1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  <w:p w:rsidR="00A36C2A" w:rsidRPr="008175C1" w:rsidRDefault="00A36C2A" w:rsidP="002A3D42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A36C2A" w:rsidRPr="008175C1" w:rsidRDefault="00A36C2A" w:rsidP="00A839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- директор МКУ «Управление капитального строительства»;</w:t>
            </w:r>
          </w:p>
          <w:p w:rsidR="00A36C2A" w:rsidRPr="008175C1" w:rsidRDefault="00A36C2A" w:rsidP="00A839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52FC" w:rsidRPr="008175C1" w:rsidTr="00E94C20">
        <w:tc>
          <w:tcPr>
            <w:tcW w:w="2802" w:type="dxa"/>
            <w:shd w:val="clear" w:color="auto" w:fill="auto"/>
          </w:tcPr>
          <w:p w:rsidR="007C52FC" w:rsidRPr="008175C1" w:rsidRDefault="00880613" w:rsidP="00FA66C7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eastAsiaTheme="minorEastAsia" w:hAnsi="Times New Roman"/>
                <w:sz w:val="26"/>
                <w:szCs w:val="26"/>
              </w:rPr>
              <w:t>Селиванова А.В.</w:t>
            </w:r>
          </w:p>
        </w:tc>
        <w:tc>
          <w:tcPr>
            <w:tcW w:w="6662" w:type="dxa"/>
            <w:shd w:val="clear" w:color="auto" w:fill="auto"/>
          </w:tcPr>
          <w:p w:rsidR="007C52FC" w:rsidRPr="008175C1" w:rsidRDefault="00A36C2A" w:rsidP="00880613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80613" w:rsidRPr="008175C1">
              <w:rPr>
                <w:rFonts w:ascii="Times New Roman" w:hAnsi="Times New Roman"/>
                <w:sz w:val="26"/>
                <w:szCs w:val="26"/>
              </w:rPr>
              <w:t>ведущий специалист отдела жилищно-коммунального хозяйства</w:t>
            </w:r>
            <w:r w:rsidR="004C6C57" w:rsidRPr="008175C1">
              <w:rPr>
                <w:rFonts w:ascii="Times New Roman" w:hAnsi="Times New Roman"/>
                <w:sz w:val="26"/>
                <w:szCs w:val="26"/>
              </w:rPr>
              <w:t xml:space="preserve"> администрации МР «Печора»</w:t>
            </w:r>
            <w:r w:rsidR="00880613" w:rsidRPr="008175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94C20" w:rsidRPr="008175C1" w:rsidTr="00E94C20">
        <w:tc>
          <w:tcPr>
            <w:tcW w:w="2802" w:type="dxa"/>
            <w:shd w:val="clear" w:color="auto" w:fill="auto"/>
          </w:tcPr>
          <w:p w:rsidR="00E94C20" w:rsidRPr="008175C1" w:rsidRDefault="00E94C20" w:rsidP="00E94C20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Яковина Г.С.</w:t>
            </w:r>
          </w:p>
          <w:p w:rsidR="00E94C20" w:rsidRPr="008175C1" w:rsidRDefault="00E94C20" w:rsidP="00E94C20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94C20" w:rsidRPr="008175C1" w:rsidRDefault="00E94C20" w:rsidP="00E94C20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- председател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8175C1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75C1">
              <w:rPr>
                <w:rFonts w:ascii="Times New Roman" w:hAnsi="Times New Roman"/>
                <w:sz w:val="26"/>
                <w:szCs w:val="26"/>
              </w:rPr>
              <w:t>имущественных отношений и казны, КУМС МР «Печора»;</w:t>
            </w:r>
          </w:p>
          <w:p w:rsidR="00E94C20" w:rsidRPr="008175C1" w:rsidRDefault="00E94C20" w:rsidP="00E94C20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C52FC" w:rsidRPr="008175C1" w:rsidRDefault="007C52FC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7C52FC" w:rsidRPr="008175C1" w:rsidRDefault="007C52FC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7C52FC" w:rsidRPr="008175C1" w:rsidRDefault="007C52FC" w:rsidP="007C52FC">
      <w:pPr>
        <w:pStyle w:val="11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175C1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7C52FC" w:rsidRPr="008175C1" w:rsidRDefault="007C52FC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7C52FC" w:rsidRPr="008175C1" w:rsidRDefault="007C52FC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7C52FC" w:rsidRPr="008175C1" w:rsidRDefault="007C52FC" w:rsidP="008C0C54">
      <w:pPr>
        <w:widowControl w:val="0"/>
        <w:jc w:val="right"/>
        <w:outlineLvl w:val="0"/>
        <w:rPr>
          <w:sz w:val="24"/>
          <w:szCs w:val="24"/>
        </w:rPr>
      </w:pPr>
    </w:p>
    <w:p w:rsidR="007C52FC" w:rsidRPr="008175C1" w:rsidRDefault="007C52FC" w:rsidP="008C0C54">
      <w:pPr>
        <w:widowControl w:val="0"/>
        <w:jc w:val="right"/>
        <w:outlineLvl w:val="0"/>
        <w:rPr>
          <w:sz w:val="24"/>
          <w:szCs w:val="24"/>
        </w:rPr>
      </w:pPr>
    </w:p>
    <w:p w:rsidR="007C52FC" w:rsidRPr="008175C1" w:rsidRDefault="007C52FC" w:rsidP="008C0C54">
      <w:pPr>
        <w:widowControl w:val="0"/>
        <w:jc w:val="right"/>
        <w:outlineLvl w:val="0"/>
        <w:rPr>
          <w:sz w:val="24"/>
          <w:szCs w:val="24"/>
        </w:rPr>
      </w:pPr>
    </w:p>
    <w:p w:rsidR="007C52FC" w:rsidRPr="008175C1" w:rsidRDefault="007C52FC" w:rsidP="008C0C54">
      <w:pPr>
        <w:widowControl w:val="0"/>
        <w:jc w:val="right"/>
        <w:outlineLvl w:val="0"/>
        <w:rPr>
          <w:sz w:val="24"/>
          <w:szCs w:val="24"/>
        </w:rPr>
      </w:pPr>
    </w:p>
    <w:p w:rsidR="007C52FC" w:rsidRPr="008175C1" w:rsidRDefault="007C52FC" w:rsidP="008C0C54">
      <w:pPr>
        <w:widowControl w:val="0"/>
        <w:jc w:val="right"/>
        <w:outlineLvl w:val="0"/>
        <w:rPr>
          <w:sz w:val="24"/>
          <w:szCs w:val="24"/>
        </w:rPr>
      </w:pPr>
    </w:p>
    <w:p w:rsidR="00E74B09" w:rsidRPr="008175C1" w:rsidRDefault="00E74B09" w:rsidP="005F66D5">
      <w:pPr>
        <w:widowControl w:val="0"/>
        <w:outlineLvl w:val="0"/>
        <w:rPr>
          <w:sz w:val="24"/>
          <w:szCs w:val="24"/>
        </w:rPr>
      </w:pPr>
    </w:p>
    <w:p w:rsidR="00D92BFA" w:rsidRPr="008175C1" w:rsidRDefault="00D92BFA" w:rsidP="005F66D5">
      <w:pPr>
        <w:widowControl w:val="0"/>
        <w:outlineLvl w:val="0"/>
        <w:rPr>
          <w:sz w:val="24"/>
          <w:szCs w:val="24"/>
        </w:rPr>
      </w:pPr>
    </w:p>
    <w:p w:rsidR="00D92BFA" w:rsidRPr="008175C1" w:rsidRDefault="00D92BFA" w:rsidP="005F66D5">
      <w:pPr>
        <w:widowControl w:val="0"/>
        <w:outlineLvl w:val="0"/>
        <w:rPr>
          <w:sz w:val="24"/>
          <w:szCs w:val="24"/>
        </w:rPr>
      </w:pPr>
    </w:p>
    <w:p w:rsidR="00D92BFA" w:rsidRPr="008175C1" w:rsidRDefault="00D92BFA" w:rsidP="005F66D5">
      <w:pPr>
        <w:widowControl w:val="0"/>
        <w:outlineLvl w:val="0"/>
        <w:rPr>
          <w:sz w:val="24"/>
          <w:szCs w:val="24"/>
        </w:rPr>
      </w:pPr>
    </w:p>
    <w:p w:rsidR="00D92BFA" w:rsidRDefault="00D92BFA" w:rsidP="005F66D5">
      <w:pPr>
        <w:widowControl w:val="0"/>
        <w:outlineLvl w:val="0"/>
        <w:rPr>
          <w:sz w:val="24"/>
          <w:szCs w:val="24"/>
          <w:highlight w:val="yellow"/>
        </w:rPr>
      </w:pPr>
    </w:p>
    <w:p w:rsidR="008175C1" w:rsidRPr="000753F7" w:rsidRDefault="008175C1" w:rsidP="005F66D5">
      <w:pPr>
        <w:widowControl w:val="0"/>
        <w:outlineLvl w:val="0"/>
        <w:rPr>
          <w:sz w:val="24"/>
          <w:szCs w:val="24"/>
          <w:highlight w:val="yellow"/>
        </w:rPr>
      </w:pPr>
    </w:p>
    <w:p w:rsidR="008C0C54" w:rsidRPr="008175C1" w:rsidRDefault="008C0C54" w:rsidP="008C0C54">
      <w:pPr>
        <w:widowControl w:val="0"/>
        <w:jc w:val="right"/>
        <w:outlineLvl w:val="0"/>
        <w:rPr>
          <w:szCs w:val="26"/>
        </w:rPr>
      </w:pPr>
      <w:r w:rsidRPr="008175C1">
        <w:rPr>
          <w:szCs w:val="26"/>
        </w:rPr>
        <w:lastRenderedPageBreak/>
        <w:t xml:space="preserve">Приложение </w:t>
      </w:r>
      <w:r w:rsidR="00D040CA" w:rsidRPr="008175C1">
        <w:rPr>
          <w:szCs w:val="26"/>
        </w:rPr>
        <w:t>4</w:t>
      </w:r>
    </w:p>
    <w:p w:rsidR="008C0C54" w:rsidRPr="008175C1" w:rsidRDefault="008C0C54" w:rsidP="008C0C54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6"/>
          <w:szCs w:val="26"/>
        </w:rPr>
      </w:pPr>
      <w:r w:rsidRPr="008175C1">
        <w:rPr>
          <w:rFonts w:ascii="Times New Roman" w:hAnsi="Times New Roman"/>
          <w:sz w:val="26"/>
          <w:szCs w:val="26"/>
        </w:rPr>
        <w:t xml:space="preserve"> к постановлению </w:t>
      </w:r>
    </w:p>
    <w:p w:rsidR="008C0C54" w:rsidRPr="008175C1" w:rsidRDefault="008C0C54" w:rsidP="008C0C54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6"/>
          <w:szCs w:val="26"/>
        </w:rPr>
      </w:pPr>
      <w:r w:rsidRPr="008175C1">
        <w:rPr>
          <w:rFonts w:ascii="Times New Roman" w:hAnsi="Times New Roman"/>
          <w:sz w:val="26"/>
          <w:szCs w:val="26"/>
        </w:rPr>
        <w:t>администрации МР «Печора»</w:t>
      </w:r>
    </w:p>
    <w:p w:rsidR="008C0C54" w:rsidRPr="008175C1" w:rsidRDefault="005F66D5" w:rsidP="005F66D5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6"/>
          <w:szCs w:val="26"/>
        </w:rPr>
      </w:pPr>
      <w:r w:rsidRPr="008175C1">
        <w:rPr>
          <w:rFonts w:ascii="Times New Roman" w:hAnsi="Times New Roman"/>
          <w:sz w:val="26"/>
          <w:szCs w:val="26"/>
        </w:rPr>
        <w:t xml:space="preserve"> </w:t>
      </w:r>
      <w:r w:rsidR="00744435">
        <w:rPr>
          <w:rFonts w:ascii="Times New Roman" w:hAnsi="Times New Roman"/>
          <w:sz w:val="26"/>
          <w:szCs w:val="26"/>
        </w:rPr>
        <w:t xml:space="preserve">         </w:t>
      </w:r>
      <w:bookmarkStart w:id="1" w:name="_GoBack"/>
      <w:bookmarkEnd w:id="1"/>
      <w:r w:rsidRPr="008175C1">
        <w:rPr>
          <w:rFonts w:ascii="Times New Roman" w:hAnsi="Times New Roman"/>
          <w:sz w:val="26"/>
          <w:szCs w:val="26"/>
        </w:rPr>
        <w:t xml:space="preserve">от </w:t>
      </w:r>
      <w:r w:rsidR="00744435">
        <w:rPr>
          <w:rFonts w:ascii="Times New Roman" w:hAnsi="Times New Roman"/>
          <w:sz w:val="26"/>
          <w:szCs w:val="26"/>
        </w:rPr>
        <w:t>13</w:t>
      </w:r>
      <w:r w:rsidR="00831A3C">
        <w:rPr>
          <w:rFonts w:ascii="Times New Roman" w:hAnsi="Times New Roman"/>
          <w:sz w:val="26"/>
          <w:szCs w:val="26"/>
        </w:rPr>
        <w:t xml:space="preserve">  сентября</w:t>
      </w:r>
      <w:r w:rsidR="00D92BFA" w:rsidRPr="008175C1">
        <w:rPr>
          <w:rFonts w:ascii="Times New Roman" w:hAnsi="Times New Roman"/>
          <w:sz w:val="26"/>
          <w:szCs w:val="26"/>
        </w:rPr>
        <w:t xml:space="preserve"> </w:t>
      </w:r>
      <w:r w:rsidR="00E74B09" w:rsidRPr="008175C1">
        <w:rPr>
          <w:rFonts w:ascii="Times New Roman" w:hAnsi="Times New Roman"/>
          <w:sz w:val="26"/>
          <w:szCs w:val="26"/>
        </w:rPr>
        <w:t>2022</w:t>
      </w:r>
      <w:r w:rsidR="006A65F9" w:rsidRPr="008175C1">
        <w:rPr>
          <w:rFonts w:ascii="Times New Roman" w:hAnsi="Times New Roman"/>
          <w:sz w:val="26"/>
          <w:szCs w:val="26"/>
        </w:rPr>
        <w:t xml:space="preserve"> г. №</w:t>
      </w:r>
      <w:r w:rsidR="00744435">
        <w:rPr>
          <w:rFonts w:ascii="Times New Roman" w:hAnsi="Times New Roman"/>
          <w:sz w:val="26"/>
          <w:szCs w:val="26"/>
        </w:rPr>
        <w:t xml:space="preserve"> 1745</w:t>
      </w:r>
      <w:r w:rsidR="006A65F9" w:rsidRPr="008175C1">
        <w:rPr>
          <w:rFonts w:ascii="Times New Roman" w:hAnsi="Times New Roman"/>
          <w:sz w:val="26"/>
          <w:szCs w:val="26"/>
        </w:rPr>
        <w:t xml:space="preserve"> </w:t>
      </w:r>
    </w:p>
    <w:p w:rsidR="008C0C54" w:rsidRPr="008175C1" w:rsidRDefault="008C0C54" w:rsidP="008C0C54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</w:p>
    <w:p w:rsidR="008C0C54" w:rsidRPr="008175C1" w:rsidRDefault="008C0C54" w:rsidP="008C0C54">
      <w:pPr>
        <w:pStyle w:val="11"/>
        <w:shd w:val="clear" w:color="auto" w:fill="FFFFFF"/>
        <w:jc w:val="center"/>
        <w:rPr>
          <w:rFonts w:ascii="Times New Roman" w:hAnsi="Times New Roman"/>
          <w:bCs/>
          <w:sz w:val="26"/>
          <w:szCs w:val="26"/>
        </w:rPr>
      </w:pPr>
    </w:p>
    <w:p w:rsidR="008C0C54" w:rsidRPr="008175C1" w:rsidRDefault="008C0C54" w:rsidP="008C0C54">
      <w:pPr>
        <w:pStyle w:val="11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8175C1">
        <w:rPr>
          <w:rFonts w:ascii="Times New Roman" w:hAnsi="Times New Roman"/>
          <w:b/>
          <w:bCs/>
          <w:sz w:val="26"/>
          <w:szCs w:val="26"/>
        </w:rPr>
        <w:t>Положение о</w:t>
      </w:r>
      <w:r w:rsidRPr="008175C1">
        <w:rPr>
          <w:rFonts w:ascii="Times New Roman" w:hAnsi="Times New Roman"/>
          <w:b/>
          <w:sz w:val="26"/>
          <w:szCs w:val="26"/>
        </w:rPr>
        <w:t>комиссии</w:t>
      </w:r>
    </w:p>
    <w:p w:rsidR="00874F72" w:rsidRPr="008175C1" w:rsidRDefault="00874F72" w:rsidP="00874F72">
      <w:pPr>
        <w:widowControl w:val="0"/>
        <w:jc w:val="center"/>
        <w:outlineLvl w:val="1"/>
        <w:rPr>
          <w:b/>
          <w:szCs w:val="26"/>
        </w:rPr>
      </w:pPr>
      <w:r w:rsidRPr="008175C1">
        <w:rPr>
          <w:b/>
          <w:szCs w:val="26"/>
        </w:rPr>
        <w:t>по установлению необходимости проведения</w:t>
      </w:r>
      <w:r w:rsidR="00831A3C">
        <w:rPr>
          <w:b/>
          <w:szCs w:val="26"/>
        </w:rPr>
        <w:t xml:space="preserve"> </w:t>
      </w:r>
      <w:r w:rsidR="00B76A26" w:rsidRPr="008175C1">
        <w:rPr>
          <w:b/>
          <w:szCs w:val="26"/>
        </w:rPr>
        <w:t>ремонтных</w:t>
      </w:r>
      <w:r w:rsidRPr="008175C1">
        <w:rPr>
          <w:b/>
          <w:szCs w:val="26"/>
        </w:rPr>
        <w:t xml:space="preserve"> работ текущего и капитального характера в пустующих помещениях и капитального характера в жилых </w:t>
      </w:r>
      <w:r w:rsidR="00AB6DAC" w:rsidRPr="008175C1">
        <w:rPr>
          <w:b/>
          <w:szCs w:val="26"/>
        </w:rPr>
        <w:t>помещениях муниципального жилищного</w:t>
      </w:r>
      <w:r w:rsidRPr="008175C1">
        <w:rPr>
          <w:b/>
          <w:szCs w:val="26"/>
        </w:rPr>
        <w:t xml:space="preserve"> фонда, </w:t>
      </w:r>
      <w:r w:rsidR="008175C1" w:rsidRPr="008175C1">
        <w:rPr>
          <w:b/>
          <w:szCs w:val="26"/>
        </w:rPr>
        <w:t>муниципального образования муниципального района «Печора»</w:t>
      </w:r>
    </w:p>
    <w:p w:rsidR="00874F72" w:rsidRPr="008175C1" w:rsidRDefault="00874F72" w:rsidP="00874F72">
      <w:pPr>
        <w:widowControl w:val="0"/>
        <w:outlineLvl w:val="1"/>
        <w:rPr>
          <w:b/>
          <w:szCs w:val="26"/>
        </w:rPr>
      </w:pPr>
    </w:p>
    <w:p w:rsidR="008C0C54" w:rsidRPr="008175C1" w:rsidRDefault="008C0C54" w:rsidP="008C0C54">
      <w:pPr>
        <w:widowControl w:val="0"/>
        <w:jc w:val="center"/>
        <w:outlineLvl w:val="1"/>
        <w:rPr>
          <w:b/>
          <w:szCs w:val="26"/>
        </w:rPr>
      </w:pPr>
      <w:r w:rsidRPr="008175C1">
        <w:rPr>
          <w:b/>
          <w:szCs w:val="26"/>
        </w:rPr>
        <w:t>1. Общие положения</w:t>
      </w:r>
    </w:p>
    <w:p w:rsidR="008C0C54" w:rsidRPr="008175C1" w:rsidRDefault="008C0C54" w:rsidP="008C0C54">
      <w:pPr>
        <w:widowControl w:val="0"/>
        <w:ind w:firstLine="540"/>
        <w:jc w:val="both"/>
        <w:rPr>
          <w:szCs w:val="26"/>
        </w:rPr>
      </w:pPr>
    </w:p>
    <w:p w:rsidR="008C0C54" w:rsidRPr="008175C1" w:rsidRDefault="008C0C54" w:rsidP="008C0C54">
      <w:pPr>
        <w:pStyle w:val="11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8175C1">
        <w:rPr>
          <w:rFonts w:ascii="Times New Roman" w:hAnsi="Times New Roman"/>
          <w:sz w:val="26"/>
          <w:szCs w:val="26"/>
        </w:rPr>
        <w:t>1.1. Комиссия создана с целью рассмотрения вопросов о необходимости и обоснованности проведения</w:t>
      </w:r>
      <w:r w:rsidR="00831A3C">
        <w:rPr>
          <w:rFonts w:ascii="Times New Roman" w:hAnsi="Times New Roman"/>
          <w:sz w:val="26"/>
          <w:szCs w:val="26"/>
        </w:rPr>
        <w:t xml:space="preserve"> </w:t>
      </w:r>
      <w:r w:rsidR="00B76A26" w:rsidRPr="008175C1">
        <w:rPr>
          <w:rFonts w:ascii="Times New Roman" w:hAnsi="Times New Roman"/>
          <w:sz w:val="26"/>
          <w:szCs w:val="26"/>
        </w:rPr>
        <w:t>ремонтных</w:t>
      </w:r>
      <w:r w:rsidRPr="008175C1">
        <w:rPr>
          <w:rFonts w:ascii="Times New Roman" w:hAnsi="Times New Roman"/>
          <w:sz w:val="26"/>
          <w:szCs w:val="26"/>
        </w:rPr>
        <w:t xml:space="preserve"> работ</w:t>
      </w:r>
      <w:r w:rsidR="00831A3C">
        <w:rPr>
          <w:rFonts w:ascii="Times New Roman" w:hAnsi="Times New Roman"/>
          <w:sz w:val="26"/>
          <w:szCs w:val="26"/>
        </w:rPr>
        <w:t xml:space="preserve"> </w:t>
      </w:r>
      <w:r w:rsidRPr="008175C1">
        <w:rPr>
          <w:rFonts w:ascii="Times New Roman" w:hAnsi="Times New Roman"/>
          <w:sz w:val="26"/>
          <w:szCs w:val="26"/>
        </w:rPr>
        <w:t>текущего и капитального характера в пустующих жилых помещениях</w:t>
      </w:r>
      <w:r w:rsidR="00874F72" w:rsidRPr="008175C1">
        <w:rPr>
          <w:rFonts w:ascii="Times New Roman" w:hAnsi="Times New Roman"/>
          <w:sz w:val="26"/>
          <w:szCs w:val="26"/>
        </w:rPr>
        <w:t xml:space="preserve"> и капитального характера в жилых помещениях</w:t>
      </w:r>
      <w:r w:rsidRPr="008175C1">
        <w:rPr>
          <w:rFonts w:ascii="Times New Roman" w:hAnsi="Times New Roman"/>
          <w:sz w:val="26"/>
          <w:szCs w:val="26"/>
        </w:rPr>
        <w:t xml:space="preserve"> муниципального жилого фонда</w:t>
      </w:r>
      <w:r w:rsidR="00874F72" w:rsidRPr="008175C1">
        <w:rPr>
          <w:rFonts w:ascii="Times New Roman" w:hAnsi="Times New Roman"/>
          <w:sz w:val="26"/>
          <w:szCs w:val="26"/>
        </w:rPr>
        <w:t xml:space="preserve">, </w:t>
      </w:r>
      <w:r w:rsidR="008175C1" w:rsidRPr="008175C1">
        <w:rPr>
          <w:rFonts w:ascii="Times New Roman" w:hAnsi="Times New Roman"/>
          <w:sz w:val="26"/>
          <w:szCs w:val="26"/>
        </w:rPr>
        <w:t xml:space="preserve">муниципального образования муниципального района «Печора» </w:t>
      </w:r>
      <w:r w:rsidRPr="008175C1">
        <w:rPr>
          <w:rFonts w:ascii="Times New Roman" w:hAnsi="Times New Roman"/>
          <w:sz w:val="26"/>
          <w:szCs w:val="26"/>
        </w:rPr>
        <w:t>(далее - Комиссия).</w:t>
      </w:r>
    </w:p>
    <w:p w:rsidR="008C0C54" w:rsidRPr="008175C1" w:rsidRDefault="008C0C54" w:rsidP="008C0C54">
      <w:pPr>
        <w:widowControl w:val="0"/>
        <w:ind w:firstLine="540"/>
        <w:jc w:val="both"/>
        <w:rPr>
          <w:szCs w:val="26"/>
        </w:rPr>
      </w:pPr>
      <w:r w:rsidRPr="008175C1">
        <w:rPr>
          <w:szCs w:val="26"/>
        </w:rPr>
        <w:t>1.2. В своей деятельности Комиссия руководствуется федеральными законами и иными нормативно-правовыми актами Российской Федерации, законами Республики Коми и иными нормативно-правовыми актами Республики Коми, нормативно-правовыми актами муниципального района «Печора», а также настоящим Положением.</w:t>
      </w:r>
    </w:p>
    <w:p w:rsidR="008C0C54" w:rsidRPr="000753F7" w:rsidRDefault="008C0C54" w:rsidP="008C0C54">
      <w:pPr>
        <w:widowControl w:val="0"/>
        <w:jc w:val="center"/>
        <w:outlineLvl w:val="1"/>
        <w:rPr>
          <w:b/>
          <w:szCs w:val="26"/>
          <w:highlight w:val="yellow"/>
        </w:rPr>
      </w:pPr>
    </w:p>
    <w:p w:rsidR="008C0C54" w:rsidRPr="008175C1" w:rsidRDefault="008C0C54" w:rsidP="008C0C54">
      <w:pPr>
        <w:widowControl w:val="0"/>
        <w:jc w:val="center"/>
        <w:outlineLvl w:val="1"/>
        <w:rPr>
          <w:b/>
          <w:szCs w:val="26"/>
        </w:rPr>
      </w:pPr>
      <w:r w:rsidRPr="008175C1">
        <w:rPr>
          <w:b/>
          <w:szCs w:val="26"/>
        </w:rPr>
        <w:t>2. Основные задачи, функции и права Комиссии</w:t>
      </w:r>
    </w:p>
    <w:p w:rsidR="008C0C54" w:rsidRPr="008175C1" w:rsidRDefault="008C0C54" w:rsidP="008C0C54">
      <w:pPr>
        <w:widowControl w:val="0"/>
        <w:ind w:firstLine="540"/>
        <w:jc w:val="both"/>
        <w:rPr>
          <w:szCs w:val="26"/>
        </w:rPr>
      </w:pPr>
    </w:p>
    <w:p w:rsidR="0056763E" w:rsidRPr="008175C1" w:rsidRDefault="008C0C54" w:rsidP="008C0C54">
      <w:pPr>
        <w:widowControl w:val="0"/>
        <w:ind w:firstLine="540"/>
        <w:jc w:val="both"/>
        <w:rPr>
          <w:szCs w:val="26"/>
        </w:rPr>
      </w:pPr>
      <w:r w:rsidRPr="008175C1">
        <w:rPr>
          <w:szCs w:val="26"/>
        </w:rPr>
        <w:t>2.1. Задачей Комиссии является</w:t>
      </w:r>
      <w:r w:rsidR="0056763E" w:rsidRPr="008175C1">
        <w:rPr>
          <w:szCs w:val="26"/>
        </w:rPr>
        <w:t>:</w:t>
      </w:r>
    </w:p>
    <w:p w:rsidR="0056763E" w:rsidRPr="008175C1" w:rsidRDefault="0056763E" w:rsidP="008C0C54">
      <w:pPr>
        <w:widowControl w:val="0"/>
        <w:ind w:firstLine="540"/>
        <w:jc w:val="both"/>
        <w:rPr>
          <w:szCs w:val="26"/>
        </w:rPr>
      </w:pPr>
      <w:r w:rsidRPr="008175C1">
        <w:rPr>
          <w:szCs w:val="26"/>
        </w:rPr>
        <w:t>-</w:t>
      </w:r>
      <w:r w:rsidR="008C0C54" w:rsidRPr="008175C1">
        <w:rPr>
          <w:szCs w:val="26"/>
        </w:rPr>
        <w:t xml:space="preserve"> рассмотрение </w:t>
      </w:r>
      <w:r w:rsidRPr="008175C1">
        <w:rPr>
          <w:szCs w:val="26"/>
        </w:rPr>
        <w:t xml:space="preserve">ходатайства отдела управления </w:t>
      </w:r>
      <w:r w:rsidR="00AB6DAC" w:rsidRPr="008175C1">
        <w:rPr>
          <w:szCs w:val="26"/>
        </w:rPr>
        <w:t>и распоряжения жилищным</w:t>
      </w:r>
      <w:r w:rsidRPr="008175C1">
        <w:rPr>
          <w:szCs w:val="26"/>
        </w:rPr>
        <w:t xml:space="preserve"> фондом</w:t>
      </w:r>
      <w:r w:rsidR="00AB6DAC" w:rsidRPr="008175C1">
        <w:rPr>
          <w:szCs w:val="26"/>
        </w:rPr>
        <w:t xml:space="preserve"> КУМС МР «Печора</w:t>
      </w:r>
      <w:proofErr w:type="gramStart"/>
      <w:r w:rsidR="00AB6DAC" w:rsidRPr="008175C1">
        <w:rPr>
          <w:szCs w:val="26"/>
        </w:rPr>
        <w:t>»</w:t>
      </w:r>
      <w:r w:rsidR="008175C1" w:rsidRPr="008175C1">
        <w:rPr>
          <w:szCs w:val="26"/>
        </w:rPr>
        <w:t>о</w:t>
      </w:r>
      <w:proofErr w:type="gramEnd"/>
      <w:r w:rsidR="008175C1" w:rsidRPr="008175C1">
        <w:rPr>
          <w:szCs w:val="26"/>
        </w:rPr>
        <w:t xml:space="preserve"> проведении </w:t>
      </w:r>
      <w:r w:rsidRPr="008175C1">
        <w:rPr>
          <w:szCs w:val="26"/>
        </w:rPr>
        <w:t>ремонт</w:t>
      </w:r>
      <w:r w:rsidR="008175C1" w:rsidRPr="008175C1">
        <w:rPr>
          <w:szCs w:val="26"/>
        </w:rPr>
        <w:t>а</w:t>
      </w:r>
      <w:r w:rsidRPr="008175C1">
        <w:rPr>
          <w:szCs w:val="26"/>
        </w:rPr>
        <w:t xml:space="preserve"> пустующих жилых помещений </w:t>
      </w:r>
      <w:r w:rsidR="00AB6DAC" w:rsidRPr="008175C1">
        <w:rPr>
          <w:szCs w:val="26"/>
        </w:rPr>
        <w:t>муниципального жилищного</w:t>
      </w:r>
      <w:r w:rsidRPr="008175C1">
        <w:rPr>
          <w:szCs w:val="26"/>
        </w:rPr>
        <w:t xml:space="preserve"> фонда</w:t>
      </w:r>
      <w:r w:rsidR="003930BC" w:rsidRPr="008175C1">
        <w:rPr>
          <w:szCs w:val="26"/>
        </w:rPr>
        <w:t>, расположенного</w:t>
      </w:r>
      <w:r w:rsidRPr="008175C1">
        <w:rPr>
          <w:szCs w:val="26"/>
        </w:rPr>
        <w:t xml:space="preserve"> на территории муниципального района «Печора»;</w:t>
      </w:r>
    </w:p>
    <w:p w:rsidR="0056763E" w:rsidRPr="00D02815" w:rsidRDefault="0056763E" w:rsidP="0056763E">
      <w:pPr>
        <w:widowControl w:val="0"/>
        <w:ind w:firstLine="540"/>
        <w:jc w:val="both"/>
        <w:rPr>
          <w:szCs w:val="26"/>
        </w:rPr>
      </w:pPr>
      <w:r w:rsidRPr="008175C1">
        <w:rPr>
          <w:szCs w:val="26"/>
        </w:rPr>
        <w:t>- рассмотрение поступивших обращений граждан и принятие решения о необходимости и обоснованности проведения</w:t>
      </w:r>
      <w:r w:rsidR="009F1011" w:rsidRPr="008175C1">
        <w:rPr>
          <w:szCs w:val="26"/>
        </w:rPr>
        <w:t xml:space="preserve"> ремонтных</w:t>
      </w:r>
      <w:r w:rsidRPr="008175C1">
        <w:rPr>
          <w:szCs w:val="26"/>
        </w:rPr>
        <w:t xml:space="preserve"> работ капитального </w:t>
      </w:r>
      <w:r w:rsidRPr="00D02815">
        <w:rPr>
          <w:szCs w:val="26"/>
        </w:rPr>
        <w:t xml:space="preserve">характера в жилых помещениях </w:t>
      </w:r>
      <w:r w:rsidR="00AB6DAC" w:rsidRPr="00D02815">
        <w:rPr>
          <w:szCs w:val="26"/>
        </w:rPr>
        <w:t>муниципального жилищного</w:t>
      </w:r>
      <w:r w:rsidRPr="00D02815">
        <w:rPr>
          <w:szCs w:val="26"/>
        </w:rPr>
        <w:t xml:space="preserve"> фонда</w:t>
      </w:r>
      <w:r w:rsidR="003930BC" w:rsidRPr="00D02815">
        <w:rPr>
          <w:szCs w:val="26"/>
        </w:rPr>
        <w:t xml:space="preserve">, </w:t>
      </w:r>
      <w:r w:rsidR="008175C1" w:rsidRPr="00D02815">
        <w:rPr>
          <w:szCs w:val="26"/>
        </w:rPr>
        <w:t>муниципального образования муниципального района «Печора»</w:t>
      </w:r>
    </w:p>
    <w:p w:rsidR="008C0C54" w:rsidRPr="00D02815" w:rsidRDefault="008C0C54" w:rsidP="0056763E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2.2. Комиссия осуществляет следующие функции:</w:t>
      </w:r>
    </w:p>
    <w:p w:rsidR="008C0C54" w:rsidRPr="00D02815" w:rsidRDefault="0056763E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- рассматривает поступ</w:t>
      </w:r>
      <w:r w:rsidR="008175C1" w:rsidRPr="00D02815">
        <w:rPr>
          <w:szCs w:val="26"/>
        </w:rPr>
        <w:t>ившие</w:t>
      </w:r>
      <w:r w:rsidRPr="00D02815">
        <w:rPr>
          <w:szCs w:val="26"/>
        </w:rPr>
        <w:t xml:space="preserve"> ходатайства и обращения </w:t>
      </w:r>
      <w:r w:rsidR="008175C1" w:rsidRPr="00D02815">
        <w:rPr>
          <w:szCs w:val="26"/>
        </w:rPr>
        <w:t>нанимателей</w:t>
      </w:r>
      <w:r w:rsidRPr="00D02815">
        <w:rPr>
          <w:szCs w:val="26"/>
        </w:rPr>
        <w:t xml:space="preserve"> на предмет проведения</w:t>
      </w:r>
      <w:r w:rsidR="009F1011" w:rsidRPr="00D02815">
        <w:rPr>
          <w:szCs w:val="26"/>
        </w:rPr>
        <w:t>ремонтных</w:t>
      </w:r>
      <w:r w:rsidRPr="00D02815">
        <w:rPr>
          <w:szCs w:val="26"/>
        </w:rPr>
        <w:t xml:space="preserve"> работ </w:t>
      </w:r>
      <w:r w:rsidR="00F24ABD" w:rsidRPr="00D02815">
        <w:rPr>
          <w:szCs w:val="26"/>
        </w:rPr>
        <w:t>текущего и капитального характера в пустующих жилых помещениях</w:t>
      </w:r>
      <w:r w:rsidR="003930BC" w:rsidRPr="00D02815">
        <w:rPr>
          <w:szCs w:val="26"/>
        </w:rPr>
        <w:t xml:space="preserve"> и капитального характера в жил</w:t>
      </w:r>
      <w:r w:rsidR="0077279C" w:rsidRPr="00D02815">
        <w:rPr>
          <w:szCs w:val="26"/>
        </w:rPr>
        <w:t>ы</w:t>
      </w:r>
      <w:r w:rsidR="003930BC" w:rsidRPr="00D02815">
        <w:rPr>
          <w:szCs w:val="26"/>
        </w:rPr>
        <w:t>х помещениях</w:t>
      </w:r>
      <w:r w:rsidR="00F24ABD" w:rsidRPr="00D02815">
        <w:rPr>
          <w:szCs w:val="26"/>
        </w:rPr>
        <w:t xml:space="preserve"> муниципального жилого фонда</w:t>
      </w:r>
      <w:r w:rsidR="003930BC" w:rsidRPr="00D02815">
        <w:rPr>
          <w:szCs w:val="26"/>
        </w:rPr>
        <w:t xml:space="preserve">, </w:t>
      </w:r>
      <w:r w:rsidR="008175C1" w:rsidRPr="00D02815">
        <w:rPr>
          <w:szCs w:val="26"/>
        </w:rPr>
        <w:t>муниципального образования муниципального района «Печора»</w:t>
      </w:r>
      <w:r w:rsidR="00F24ABD" w:rsidRPr="00D02815">
        <w:rPr>
          <w:szCs w:val="26"/>
        </w:rPr>
        <w:t>;</w:t>
      </w:r>
    </w:p>
    <w:p w:rsidR="00F24ABD" w:rsidRPr="00D02815" w:rsidRDefault="00F24ABD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- проводит осмотр муниципальных помещений на предмет необходимости проведения</w:t>
      </w:r>
      <w:r w:rsidR="009F1011" w:rsidRPr="00D02815">
        <w:rPr>
          <w:szCs w:val="26"/>
        </w:rPr>
        <w:t>ремонтных</w:t>
      </w:r>
      <w:r w:rsidRPr="00D02815">
        <w:rPr>
          <w:szCs w:val="26"/>
        </w:rPr>
        <w:t xml:space="preserve"> работ текущего и капитального характера.</w:t>
      </w:r>
    </w:p>
    <w:p w:rsidR="008C0C54" w:rsidRPr="00D02815" w:rsidRDefault="008C0C54" w:rsidP="00F24ABD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2.3. Комиссия для выполнения возложенных на нее основных задач имеет право: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- ходатайствовать о предоставлении информации у предприятий, в рамках рассматриваемых вопросов;</w:t>
      </w:r>
    </w:p>
    <w:p w:rsidR="008B2C9E" w:rsidRPr="00D02815" w:rsidRDefault="008C0C54" w:rsidP="008175C1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 xml:space="preserve">- приглашать на свои заседания </w:t>
      </w:r>
      <w:r w:rsidR="008175C1" w:rsidRPr="00D02815">
        <w:rPr>
          <w:szCs w:val="26"/>
        </w:rPr>
        <w:t>нанимателей</w:t>
      </w:r>
      <w:r w:rsidRPr="00D02815">
        <w:rPr>
          <w:szCs w:val="26"/>
        </w:rPr>
        <w:t xml:space="preserve">, а также предприятия, оказывающие жилищно-коммунальные услуги населению и юридическим лицам, органы местного самоуправления поселений, </w:t>
      </w:r>
      <w:proofErr w:type="gramStart"/>
      <w:r w:rsidRPr="00D02815">
        <w:rPr>
          <w:szCs w:val="26"/>
        </w:rPr>
        <w:t>органы</w:t>
      </w:r>
      <w:proofErr w:type="gramEnd"/>
      <w:r w:rsidRPr="00D02815">
        <w:rPr>
          <w:szCs w:val="26"/>
        </w:rPr>
        <w:t xml:space="preserve"> исполняющие решения суда, и ины</w:t>
      </w:r>
      <w:r w:rsidR="008175C1" w:rsidRPr="00D02815">
        <w:rPr>
          <w:szCs w:val="26"/>
        </w:rPr>
        <w:t>х лиц.</w:t>
      </w:r>
    </w:p>
    <w:p w:rsidR="008B2C9E" w:rsidRPr="00D02815" w:rsidRDefault="008B2C9E" w:rsidP="008C0C54">
      <w:pPr>
        <w:widowControl w:val="0"/>
        <w:jc w:val="center"/>
        <w:outlineLvl w:val="1"/>
        <w:rPr>
          <w:b/>
          <w:szCs w:val="26"/>
        </w:rPr>
      </w:pPr>
    </w:p>
    <w:p w:rsidR="00E74B09" w:rsidRPr="00D02815" w:rsidRDefault="00E74B09" w:rsidP="008C0C54">
      <w:pPr>
        <w:widowControl w:val="0"/>
        <w:jc w:val="center"/>
        <w:outlineLvl w:val="1"/>
        <w:rPr>
          <w:b/>
          <w:szCs w:val="26"/>
        </w:rPr>
      </w:pPr>
    </w:p>
    <w:p w:rsidR="008C0C54" w:rsidRPr="00D02815" w:rsidRDefault="008C0C54" w:rsidP="008C0C54">
      <w:pPr>
        <w:widowControl w:val="0"/>
        <w:jc w:val="center"/>
        <w:outlineLvl w:val="1"/>
        <w:rPr>
          <w:b/>
          <w:szCs w:val="26"/>
        </w:rPr>
      </w:pPr>
      <w:r w:rsidRPr="00D02815">
        <w:rPr>
          <w:b/>
          <w:szCs w:val="26"/>
        </w:rPr>
        <w:t>3. Состав и формирование Комиссии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</w:p>
    <w:p w:rsidR="008C0C54" w:rsidRPr="00D02815" w:rsidRDefault="008C0C54" w:rsidP="008C0C54">
      <w:pPr>
        <w:ind w:firstLine="540"/>
        <w:jc w:val="both"/>
        <w:rPr>
          <w:szCs w:val="26"/>
        </w:rPr>
      </w:pPr>
      <w:r w:rsidRPr="00D02815">
        <w:rPr>
          <w:szCs w:val="26"/>
        </w:rPr>
        <w:t xml:space="preserve">3.1. Комиссия формируется из числа представителей администрации муниципального района «Печора», Комитета по управлению муниципальной собственностью МР «Печора», МКУ «Управление капитального строительства». </w:t>
      </w:r>
    </w:p>
    <w:p w:rsidR="008C0C54" w:rsidRPr="00D02815" w:rsidRDefault="008C0C54" w:rsidP="008C0C54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D02815">
        <w:rPr>
          <w:szCs w:val="26"/>
        </w:rPr>
        <w:t xml:space="preserve">3.2. </w:t>
      </w:r>
      <w:r w:rsidRPr="00D02815">
        <w:rPr>
          <w:rFonts w:eastAsiaTheme="minorEastAsia"/>
          <w:szCs w:val="26"/>
        </w:rPr>
        <w:t>Решение комиссии принимается открытым голосованием простым большинством голосов ее членов, присутствующих на заседании, и оформляется в виде протокола. Если число голосов "за" и "против" при принятии решения равно, решающим является голос председателя комиссии (заместителя председателя комиссии - при отсутствии председателя комиссии). В случае несогласия с принятым решением члены комиссии в день оформления протокола вправе выразить свое особое мнение в письменной форме и приложить его к решению.</w:t>
      </w:r>
    </w:p>
    <w:p w:rsidR="008C0C54" w:rsidRPr="00D02815" w:rsidRDefault="008C0C54" w:rsidP="008C0C54">
      <w:pPr>
        <w:pStyle w:val="a8"/>
        <w:spacing w:before="0" w:beforeAutospacing="0" w:after="0" w:afterAutospacing="0"/>
        <w:ind w:firstLine="539"/>
        <w:jc w:val="center"/>
        <w:rPr>
          <w:b/>
        </w:rPr>
      </w:pPr>
    </w:p>
    <w:p w:rsidR="008C0C54" w:rsidRPr="00D02815" w:rsidRDefault="008C0C54" w:rsidP="008C0C54">
      <w:pPr>
        <w:widowControl w:val="0"/>
        <w:jc w:val="center"/>
        <w:outlineLvl w:val="1"/>
        <w:rPr>
          <w:b/>
          <w:szCs w:val="26"/>
        </w:rPr>
      </w:pPr>
      <w:r w:rsidRPr="00D02815">
        <w:rPr>
          <w:b/>
          <w:szCs w:val="26"/>
        </w:rPr>
        <w:t>4. Председатель Комиссии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4.1. Председатель Комиссии: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- организует деятельность и проводит заседания Комиссии;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- определяет место и время проведения заседаний Комиссии, а также повестку заседаний Комиссии;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- ведет заседания Комиссии;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- подписывает документы от имени Комиссии.</w:t>
      </w:r>
    </w:p>
    <w:p w:rsidR="008C0C54" w:rsidRPr="00D02815" w:rsidRDefault="008C0C54" w:rsidP="008C0C54">
      <w:pPr>
        <w:widowControl w:val="0"/>
        <w:outlineLvl w:val="1"/>
        <w:rPr>
          <w:szCs w:val="26"/>
        </w:rPr>
      </w:pPr>
    </w:p>
    <w:p w:rsidR="008C0C54" w:rsidRPr="00D02815" w:rsidRDefault="008C0C54" w:rsidP="008C0C54">
      <w:pPr>
        <w:widowControl w:val="0"/>
        <w:jc w:val="center"/>
        <w:outlineLvl w:val="1"/>
        <w:rPr>
          <w:b/>
          <w:szCs w:val="26"/>
        </w:rPr>
      </w:pPr>
      <w:r w:rsidRPr="00D02815">
        <w:rPr>
          <w:b/>
          <w:szCs w:val="26"/>
        </w:rPr>
        <w:t>5. Сроки проведения</w:t>
      </w:r>
      <w:r w:rsidR="003D4981" w:rsidRPr="00D02815">
        <w:rPr>
          <w:b/>
          <w:szCs w:val="26"/>
        </w:rPr>
        <w:t xml:space="preserve"> заседания</w:t>
      </w:r>
      <w:r w:rsidRPr="00D02815">
        <w:rPr>
          <w:b/>
          <w:szCs w:val="26"/>
        </w:rPr>
        <w:t xml:space="preserve"> Комиссии</w:t>
      </w:r>
    </w:p>
    <w:p w:rsidR="008C0C54" w:rsidRPr="00D02815" w:rsidRDefault="008C0C54" w:rsidP="008C0C54">
      <w:pPr>
        <w:widowControl w:val="0"/>
        <w:jc w:val="center"/>
        <w:outlineLvl w:val="1"/>
        <w:rPr>
          <w:b/>
          <w:szCs w:val="26"/>
        </w:rPr>
      </w:pPr>
    </w:p>
    <w:p w:rsidR="0019581F" w:rsidRPr="00D02815" w:rsidRDefault="008C0C54" w:rsidP="008C0C54">
      <w:pPr>
        <w:widowControl w:val="0"/>
        <w:ind w:firstLine="540"/>
        <w:jc w:val="both"/>
        <w:rPr>
          <w:rFonts w:eastAsiaTheme="minorEastAsia"/>
          <w:szCs w:val="26"/>
        </w:rPr>
      </w:pPr>
      <w:r w:rsidRPr="00D02815">
        <w:rPr>
          <w:szCs w:val="26"/>
        </w:rPr>
        <w:t xml:space="preserve">5.1. </w:t>
      </w:r>
      <w:r w:rsidR="0019581F" w:rsidRPr="00D02815">
        <w:rPr>
          <w:rFonts w:eastAsiaTheme="minorEastAsia"/>
          <w:szCs w:val="26"/>
        </w:rPr>
        <w:t>После приема заявлений граждан,</w:t>
      </w:r>
      <w:r w:rsidR="00AB7D7E" w:rsidRPr="00D02815">
        <w:rPr>
          <w:rFonts w:eastAsiaTheme="minorEastAsia"/>
          <w:szCs w:val="26"/>
        </w:rPr>
        <w:t xml:space="preserve"> в соответствии со сроком</w:t>
      </w:r>
      <w:r w:rsidR="0019581F" w:rsidRPr="00D02815">
        <w:rPr>
          <w:rFonts w:eastAsiaTheme="minorEastAsia"/>
          <w:szCs w:val="26"/>
        </w:rPr>
        <w:t xml:space="preserve"> указанн</w:t>
      </w:r>
      <w:r w:rsidR="00AB7D7E" w:rsidRPr="00D02815">
        <w:rPr>
          <w:rFonts w:eastAsiaTheme="minorEastAsia"/>
          <w:szCs w:val="26"/>
        </w:rPr>
        <w:t>ым</w:t>
      </w:r>
      <w:r w:rsidR="0019581F" w:rsidRPr="00D02815">
        <w:rPr>
          <w:rFonts w:eastAsiaTheme="minorEastAsia"/>
          <w:szCs w:val="26"/>
        </w:rPr>
        <w:t xml:space="preserve"> в п. </w:t>
      </w:r>
      <w:r w:rsidR="00D02C60" w:rsidRPr="00D02815">
        <w:rPr>
          <w:rFonts w:eastAsiaTheme="minorEastAsia"/>
          <w:szCs w:val="26"/>
        </w:rPr>
        <w:t>2</w:t>
      </w:r>
      <w:r w:rsidR="0019581F" w:rsidRPr="00D02815">
        <w:rPr>
          <w:rFonts w:eastAsiaTheme="minorEastAsia"/>
          <w:szCs w:val="26"/>
        </w:rPr>
        <w:t xml:space="preserve">.1. приложения </w:t>
      </w:r>
      <w:r w:rsidR="00AB7D7E" w:rsidRPr="00D02815">
        <w:rPr>
          <w:rFonts w:eastAsiaTheme="minorEastAsia"/>
          <w:szCs w:val="26"/>
        </w:rPr>
        <w:t>2</w:t>
      </w:r>
      <w:r w:rsidR="0019581F" w:rsidRPr="00D02815">
        <w:rPr>
          <w:rFonts w:eastAsiaTheme="minorEastAsia"/>
          <w:szCs w:val="26"/>
        </w:rPr>
        <w:t xml:space="preserve"> к постановлению, комиссия с целью выявления необходимости проведения работ капитального характера, указанных в заявлении</w:t>
      </w:r>
      <w:r w:rsidR="001008CB" w:rsidRPr="00D02815">
        <w:rPr>
          <w:rFonts w:eastAsiaTheme="minorEastAsia"/>
          <w:szCs w:val="26"/>
        </w:rPr>
        <w:t xml:space="preserve"> граждан</w:t>
      </w:r>
      <w:r w:rsidR="00281314" w:rsidRPr="00D02815">
        <w:rPr>
          <w:rFonts w:eastAsiaTheme="minorEastAsia"/>
          <w:szCs w:val="26"/>
        </w:rPr>
        <w:t>, проводит визуальный осмотр таких помещений с фотофиксацией и составлением актов осмотров.</w:t>
      </w:r>
    </w:p>
    <w:p w:rsidR="00281314" w:rsidRPr="00D02815" w:rsidRDefault="00281314" w:rsidP="00281314">
      <w:pPr>
        <w:widowControl w:val="0"/>
        <w:ind w:firstLine="540"/>
        <w:jc w:val="both"/>
        <w:rPr>
          <w:rFonts w:eastAsiaTheme="minorEastAsia"/>
          <w:szCs w:val="26"/>
        </w:rPr>
      </w:pPr>
      <w:r w:rsidRPr="00D02815">
        <w:rPr>
          <w:rFonts w:eastAsiaTheme="minorEastAsia"/>
          <w:szCs w:val="26"/>
        </w:rPr>
        <w:t xml:space="preserve">5.2. По результатам визуальных осмотров жилых помещений, требующих проведения работ </w:t>
      </w:r>
      <w:r w:rsidR="002A3379" w:rsidRPr="00D02815">
        <w:rPr>
          <w:rFonts w:eastAsiaTheme="minorEastAsia"/>
          <w:szCs w:val="26"/>
        </w:rPr>
        <w:t xml:space="preserve">текущего и </w:t>
      </w:r>
      <w:r w:rsidRPr="00D02815">
        <w:rPr>
          <w:rFonts w:eastAsiaTheme="minorEastAsia"/>
          <w:szCs w:val="26"/>
        </w:rPr>
        <w:t xml:space="preserve">капитального характера, комиссия в течение </w:t>
      </w:r>
      <w:r w:rsidR="001008CB" w:rsidRPr="00D02815">
        <w:rPr>
          <w:rFonts w:eastAsiaTheme="minorEastAsia"/>
          <w:szCs w:val="26"/>
        </w:rPr>
        <w:t>10</w:t>
      </w:r>
      <w:r w:rsidR="008175C1" w:rsidRPr="00D02815">
        <w:rPr>
          <w:rFonts w:eastAsiaTheme="minorEastAsia"/>
          <w:szCs w:val="26"/>
        </w:rPr>
        <w:t xml:space="preserve"> рабочих</w:t>
      </w:r>
      <w:r w:rsidRPr="00D02815">
        <w:rPr>
          <w:rFonts w:eastAsiaTheme="minorEastAsia"/>
          <w:szCs w:val="26"/>
        </w:rPr>
        <w:t xml:space="preserve"> дней  проводит заседание.</w:t>
      </w:r>
    </w:p>
    <w:p w:rsidR="00281314" w:rsidRPr="00D02815" w:rsidRDefault="00281314" w:rsidP="00281314">
      <w:pPr>
        <w:widowControl w:val="0"/>
        <w:ind w:firstLine="540"/>
        <w:jc w:val="both"/>
        <w:rPr>
          <w:rFonts w:eastAsiaTheme="minorEastAsia"/>
          <w:szCs w:val="26"/>
        </w:rPr>
      </w:pPr>
      <w:r w:rsidRPr="00D02815">
        <w:rPr>
          <w:rFonts w:eastAsiaTheme="minorEastAsia"/>
          <w:szCs w:val="26"/>
        </w:rPr>
        <w:t>Заседание комиссии считается правомочным, если на нем</w:t>
      </w:r>
      <w:r w:rsidR="00E60C00" w:rsidRPr="00D02815">
        <w:rPr>
          <w:rFonts w:eastAsiaTheme="minorEastAsia"/>
          <w:szCs w:val="26"/>
        </w:rPr>
        <w:t xml:space="preserve"> присутствует не менее двух третей</w:t>
      </w:r>
      <w:r w:rsidRPr="00D02815">
        <w:rPr>
          <w:rFonts w:eastAsiaTheme="minorEastAsia"/>
          <w:szCs w:val="26"/>
        </w:rPr>
        <w:t xml:space="preserve"> ее членов.</w:t>
      </w:r>
    </w:p>
    <w:p w:rsidR="00281314" w:rsidRPr="00D02815" w:rsidRDefault="00281314" w:rsidP="00281314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D02815">
        <w:rPr>
          <w:rFonts w:eastAsiaTheme="minorEastAsia"/>
          <w:szCs w:val="26"/>
        </w:rPr>
        <w:t>Решение комиссии принимается открытым голосованием простым большинством голосов ее членов, присутствующих на заседании, и оформляется в виде протокола. Если число голосов "за" и "против" при принятии решения равно, решающим является голос председателя комиссии (заместителя председателя комиссии - при отсутствии председателя комиссии). В случае несогласия с принятым решением члены комиссии в день оформления протокола вправе выразить свое особое мнение в письменной форме и приложить его к решению.</w:t>
      </w:r>
    </w:p>
    <w:p w:rsidR="00281314" w:rsidRPr="00D02815" w:rsidRDefault="00281314" w:rsidP="00281314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D02815">
        <w:rPr>
          <w:rFonts w:eastAsiaTheme="minorEastAsia"/>
          <w:szCs w:val="26"/>
        </w:rPr>
        <w:t>5.3. В течение трех рабочих дней секретарь комиссии оформляет протокол решений комиссии, подписываемый председателем комиссии (при его отсутствии - заместителем председателя комиссии) и в течение двух рабочих дней направляет его присутствующим на заседании членам комиссии.</w:t>
      </w:r>
    </w:p>
    <w:p w:rsidR="00EF6598" w:rsidRPr="00D02815" w:rsidRDefault="00EF6598" w:rsidP="001008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D02815">
        <w:rPr>
          <w:rFonts w:eastAsiaTheme="minorEastAsia"/>
          <w:szCs w:val="26"/>
        </w:rPr>
        <w:t>5.4.</w:t>
      </w:r>
      <w:r w:rsidR="001008CB" w:rsidRPr="00D02815">
        <w:rPr>
          <w:szCs w:val="26"/>
        </w:rPr>
        <w:t xml:space="preserve">МКУ «Управление капитального строительства» в срок до </w:t>
      </w:r>
      <w:r w:rsidR="00A47C95" w:rsidRPr="00D02815">
        <w:rPr>
          <w:szCs w:val="26"/>
        </w:rPr>
        <w:t>1</w:t>
      </w:r>
      <w:r w:rsidR="001008CB" w:rsidRPr="00D02815">
        <w:rPr>
          <w:szCs w:val="26"/>
        </w:rPr>
        <w:t xml:space="preserve">5 </w:t>
      </w:r>
      <w:r w:rsidR="00D02815" w:rsidRPr="00D02815">
        <w:rPr>
          <w:szCs w:val="26"/>
        </w:rPr>
        <w:t xml:space="preserve">рабочих </w:t>
      </w:r>
      <w:r w:rsidR="00A47C95" w:rsidRPr="00D02815">
        <w:rPr>
          <w:szCs w:val="26"/>
        </w:rPr>
        <w:t>дней</w:t>
      </w:r>
      <w:r w:rsidR="004A1799" w:rsidRPr="00D02815">
        <w:rPr>
          <w:szCs w:val="26"/>
        </w:rPr>
        <w:t xml:space="preserve">на основании протокола решений Комиссии, </w:t>
      </w:r>
      <w:r w:rsidR="001008CB" w:rsidRPr="00D02815">
        <w:rPr>
          <w:szCs w:val="26"/>
        </w:rPr>
        <w:t>подготавливает и предоставляет в администрацию МР «Печора» проектно-сметную документацию на проведение работ текущего и капитального характера в жилых помещениях.</w:t>
      </w:r>
    </w:p>
    <w:p w:rsidR="00281314" w:rsidRPr="00D02815" w:rsidRDefault="00281314" w:rsidP="004A1799">
      <w:pPr>
        <w:widowControl w:val="0"/>
        <w:overflowPunct/>
        <w:ind w:firstLine="540"/>
        <w:jc w:val="both"/>
        <w:rPr>
          <w:szCs w:val="26"/>
        </w:rPr>
      </w:pPr>
      <w:r w:rsidRPr="00D02815">
        <w:rPr>
          <w:rFonts w:eastAsiaTheme="minorEastAsia"/>
          <w:szCs w:val="26"/>
        </w:rPr>
        <w:t xml:space="preserve">5.4. </w:t>
      </w:r>
      <w:proofErr w:type="gramStart"/>
      <w:r w:rsidRPr="00D02815">
        <w:rPr>
          <w:rFonts w:eastAsiaTheme="minorEastAsia"/>
          <w:szCs w:val="26"/>
        </w:rPr>
        <w:t xml:space="preserve">Администрация муниципального района «Печора» на основании решений </w:t>
      </w:r>
      <w:r w:rsidRPr="00D02815">
        <w:rPr>
          <w:rFonts w:eastAsiaTheme="minorEastAsia"/>
          <w:szCs w:val="26"/>
        </w:rPr>
        <w:lastRenderedPageBreak/>
        <w:t xml:space="preserve">комиссии и </w:t>
      </w:r>
      <w:r w:rsidR="004A1799" w:rsidRPr="00D02815">
        <w:rPr>
          <w:rFonts w:eastAsiaTheme="minorEastAsia"/>
          <w:szCs w:val="26"/>
        </w:rPr>
        <w:t>представленн</w:t>
      </w:r>
      <w:r w:rsidR="002A3379" w:rsidRPr="00D02815">
        <w:rPr>
          <w:rFonts w:eastAsiaTheme="minorEastAsia"/>
          <w:szCs w:val="26"/>
        </w:rPr>
        <w:t>ой</w:t>
      </w:r>
      <w:r w:rsidR="004A1799" w:rsidRPr="00D02815">
        <w:rPr>
          <w:rFonts w:eastAsiaTheme="minorEastAsia"/>
          <w:szCs w:val="26"/>
        </w:rPr>
        <w:t xml:space="preserve"> МКУ «Управление капитального строительств</w:t>
      </w:r>
      <w:r w:rsidR="00A47C95" w:rsidRPr="00D02815">
        <w:rPr>
          <w:rFonts w:eastAsiaTheme="minorEastAsia"/>
          <w:szCs w:val="26"/>
        </w:rPr>
        <w:t>а</w:t>
      </w:r>
      <w:r w:rsidR="004A1799" w:rsidRPr="00D02815">
        <w:rPr>
          <w:rFonts w:eastAsiaTheme="minorEastAsia"/>
          <w:szCs w:val="26"/>
        </w:rPr>
        <w:t>» проектно-сметно</w:t>
      </w:r>
      <w:r w:rsidR="004A1799" w:rsidRPr="00D02815">
        <w:rPr>
          <w:szCs w:val="26"/>
        </w:rPr>
        <w:t>й документации</w:t>
      </w:r>
      <w:r w:rsidR="00EF6598" w:rsidRPr="00D02815">
        <w:rPr>
          <w:szCs w:val="26"/>
        </w:rPr>
        <w:t xml:space="preserve"> формирует План проведения работ текущего и капитального характера в пустующих жилых помещениях</w:t>
      </w:r>
      <w:r w:rsidR="00D02C60" w:rsidRPr="00D02815">
        <w:rPr>
          <w:szCs w:val="26"/>
        </w:rPr>
        <w:t xml:space="preserve"> и жилых помещениях</w:t>
      </w:r>
      <w:r w:rsidR="00E60C00" w:rsidRPr="00D02815">
        <w:rPr>
          <w:szCs w:val="26"/>
        </w:rPr>
        <w:t xml:space="preserve"> муниципального жилищного</w:t>
      </w:r>
      <w:r w:rsidR="00EF6598" w:rsidRPr="00D02815">
        <w:rPr>
          <w:szCs w:val="26"/>
        </w:rPr>
        <w:t xml:space="preserve"> фонда</w:t>
      </w:r>
      <w:r w:rsidR="00D02C60" w:rsidRPr="00D02815">
        <w:rPr>
          <w:szCs w:val="26"/>
        </w:rPr>
        <w:t>, расположенного</w:t>
      </w:r>
      <w:r w:rsidR="00EF6598" w:rsidRPr="00D02815">
        <w:rPr>
          <w:szCs w:val="26"/>
        </w:rPr>
        <w:t xml:space="preserve"> на территории муниципального района «Печора» (далее План капитального ремонта)</w:t>
      </w:r>
      <w:r w:rsidR="00A47C95" w:rsidRPr="00D02815">
        <w:rPr>
          <w:szCs w:val="26"/>
        </w:rPr>
        <w:t xml:space="preserve"> и</w:t>
      </w:r>
      <w:r w:rsidR="002A3379" w:rsidRPr="00D02815">
        <w:rPr>
          <w:szCs w:val="26"/>
        </w:rPr>
        <w:t>предоставляет его на согласование и утверждение</w:t>
      </w:r>
      <w:r w:rsidR="00D02C60" w:rsidRPr="00D02815">
        <w:rPr>
          <w:szCs w:val="26"/>
        </w:rPr>
        <w:t>.</w:t>
      </w:r>
      <w:proofErr w:type="gramEnd"/>
    </w:p>
    <w:p w:rsidR="003E22F9" w:rsidRPr="00D02815" w:rsidRDefault="003E22F9" w:rsidP="008C0C54">
      <w:pPr>
        <w:widowControl w:val="0"/>
        <w:jc w:val="center"/>
        <w:outlineLvl w:val="1"/>
        <w:rPr>
          <w:b/>
          <w:szCs w:val="26"/>
        </w:rPr>
      </w:pPr>
    </w:p>
    <w:p w:rsidR="008C0C54" w:rsidRPr="00D02815" w:rsidRDefault="008C0C54" w:rsidP="008C0C54">
      <w:pPr>
        <w:widowControl w:val="0"/>
        <w:jc w:val="center"/>
        <w:outlineLvl w:val="1"/>
        <w:rPr>
          <w:b/>
          <w:szCs w:val="26"/>
        </w:rPr>
      </w:pPr>
      <w:r w:rsidRPr="00D02815">
        <w:rPr>
          <w:b/>
          <w:szCs w:val="26"/>
        </w:rPr>
        <w:t>6. Секретарь Комиссии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6.1. Секретарь Комиссии:</w:t>
      </w:r>
    </w:p>
    <w:p w:rsidR="0019581F" w:rsidRPr="00D02815" w:rsidRDefault="0019581F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- организует выезд комиссии по осмотру жилых помещений на предмет необходимости проведения</w:t>
      </w:r>
      <w:r w:rsidR="00A47C95" w:rsidRPr="00D02815">
        <w:rPr>
          <w:szCs w:val="26"/>
        </w:rPr>
        <w:t>ремонтных</w:t>
      </w:r>
      <w:r w:rsidRPr="00D02815">
        <w:rPr>
          <w:szCs w:val="26"/>
        </w:rPr>
        <w:t xml:space="preserve"> работ текущего и капитального характера с фотофиксацией и составлением </w:t>
      </w:r>
      <w:r w:rsidR="0008138D" w:rsidRPr="00D02815">
        <w:rPr>
          <w:szCs w:val="26"/>
        </w:rPr>
        <w:t>акта</w:t>
      </w:r>
      <w:r w:rsidRPr="00D02815">
        <w:rPr>
          <w:szCs w:val="26"/>
        </w:rPr>
        <w:t xml:space="preserve"> осмотра жилого помещения;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- организует подготовку и формирует повестку заседания Комиссии;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- извещает всех членов Комиссии, а также приглашенных о дате проведения</w:t>
      </w:r>
      <w:r w:rsidR="0019581F" w:rsidRPr="00D02815">
        <w:rPr>
          <w:szCs w:val="26"/>
        </w:rPr>
        <w:t xml:space="preserve"> заседания</w:t>
      </w:r>
      <w:r w:rsidRPr="00D02815">
        <w:rPr>
          <w:szCs w:val="26"/>
        </w:rPr>
        <w:t xml:space="preserve"> Комиссии или внеочередного заседания в письменном виде не позднее, чем за день до заседания;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- при необходимости запрашивает и анализирует необходимую информацию от организаций жилищно-коммунального комплекса и других источников;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 xml:space="preserve">- обеспечивает подготовку материалов для рассмотрения на заседаниях Комиссии; 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- ведет протокол заседания Комиссии;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- представляет протокол для подписания председателю Комиссии и направляет всем ч</w:t>
      </w:r>
      <w:r w:rsidR="00D02815" w:rsidRPr="00D02815">
        <w:rPr>
          <w:szCs w:val="26"/>
        </w:rPr>
        <w:t>ленам Комиссии для ознакомления;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- уведомляет заявителя о принятом Комиссией решении в течение 7 дней со дня принятия решения.</w:t>
      </w:r>
    </w:p>
    <w:p w:rsidR="008C0C54" w:rsidRPr="00D02815" w:rsidRDefault="008C0C54" w:rsidP="008C0C54">
      <w:pPr>
        <w:widowControl w:val="0"/>
        <w:jc w:val="center"/>
        <w:outlineLvl w:val="1"/>
        <w:rPr>
          <w:b/>
          <w:szCs w:val="26"/>
        </w:rPr>
      </w:pPr>
      <w:bookmarkStart w:id="2" w:name="Par128"/>
      <w:bookmarkEnd w:id="2"/>
      <w:r w:rsidRPr="00D02815">
        <w:rPr>
          <w:b/>
          <w:szCs w:val="26"/>
        </w:rPr>
        <w:t>7. Члены Комиссии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7.1. Участвуют в заседании Комиссии, в подготовке проектов решений Комиссии.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>7.2. Вносят предложения по вопросам, относящимся к компетенции Комиссии, для рассмотрения на заседаниях Комиссии.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 xml:space="preserve">7.3. Несут ответственность за разглашение сведений, составляющих служебную и коммерческую тайну, а так же персональные данные, в соответствии с действующим законодательством. </w:t>
      </w:r>
    </w:p>
    <w:p w:rsidR="008C0C54" w:rsidRPr="00D02815" w:rsidRDefault="008C0C54" w:rsidP="008C0C54">
      <w:pPr>
        <w:widowControl w:val="0"/>
        <w:outlineLvl w:val="1"/>
        <w:rPr>
          <w:b/>
          <w:szCs w:val="26"/>
        </w:rPr>
      </w:pPr>
      <w:bookmarkStart w:id="3" w:name="Par133"/>
      <w:bookmarkEnd w:id="3"/>
    </w:p>
    <w:p w:rsidR="008C0C54" w:rsidRPr="00D02815" w:rsidRDefault="008C0C54" w:rsidP="008C0C54">
      <w:pPr>
        <w:widowControl w:val="0"/>
        <w:jc w:val="center"/>
        <w:outlineLvl w:val="1"/>
        <w:rPr>
          <w:b/>
          <w:szCs w:val="26"/>
        </w:rPr>
      </w:pPr>
      <w:r w:rsidRPr="00D02815">
        <w:rPr>
          <w:b/>
          <w:szCs w:val="26"/>
        </w:rPr>
        <w:t>8. Организационное обеспечение</w:t>
      </w: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</w:p>
    <w:p w:rsidR="008C0C54" w:rsidRPr="00D02815" w:rsidRDefault="008C0C54" w:rsidP="008C0C54">
      <w:pPr>
        <w:widowControl w:val="0"/>
        <w:ind w:firstLine="540"/>
        <w:jc w:val="both"/>
        <w:rPr>
          <w:szCs w:val="26"/>
        </w:rPr>
      </w:pPr>
      <w:r w:rsidRPr="00D02815">
        <w:rPr>
          <w:szCs w:val="26"/>
        </w:rPr>
        <w:t xml:space="preserve">8.1. Организационное обеспечение работы Комиссии осуществляет </w:t>
      </w:r>
      <w:r w:rsidR="00D02815">
        <w:rPr>
          <w:szCs w:val="26"/>
        </w:rPr>
        <w:t>ОЖКХ.</w:t>
      </w:r>
    </w:p>
    <w:p w:rsidR="00F24ABD" w:rsidRPr="00D02815" w:rsidRDefault="00F24ABD" w:rsidP="008C0C54">
      <w:pPr>
        <w:widowControl w:val="0"/>
        <w:ind w:firstLine="540"/>
        <w:jc w:val="both"/>
        <w:rPr>
          <w:szCs w:val="26"/>
        </w:rPr>
      </w:pPr>
    </w:p>
    <w:p w:rsidR="00F24ABD" w:rsidRPr="00D02815" w:rsidRDefault="00F24ABD" w:rsidP="008C0C54">
      <w:pPr>
        <w:widowControl w:val="0"/>
        <w:ind w:firstLine="540"/>
        <w:jc w:val="both"/>
        <w:rPr>
          <w:szCs w:val="26"/>
        </w:rPr>
      </w:pPr>
    </w:p>
    <w:p w:rsidR="00361C9D" w:rsidRDefault="00F24ABD" w:rsidP="00645BD8">
      <w:pPr>
        <w:widowControl w:val="0"/>
        <w:jc w:val="center"/>
        <w:rPr>
          <w:sz w:val="24"/>
          <w:szCs w:val="24"/>
        </w:rPr>
      </w:pPr>
      <w:r w:rsidRPr="00D02815">
        <w:rPr>
          <w:szCs w:val="26"/>
        </w:rPr>
        <w:t>_____________________________</w:t>
      </w:r>
      <w:r w:rsidR="00D02C60" w:rsidRPr="00D02815">
        <w:rPr>
          <w:szCs w:val="26"/>
        </w:rPr>
        <w:t>____________________________</w:t>
      </w:r>
    </w:p>
    <w:sectPr w:rsidR="00361C9D" w:rsidSect="006A65F9">
      <w:pgSz w:w="11906" w:h="16838"/>
      <w:pgMar w:top="851" w:right="992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0D4"/>
    <w:multiLevelType w:val="hybridMultilevel"/>
    <w:tmpl w:val="7FCC5810"/>
    <w:lvl w:ilvl="0" w:tplc="17A205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7E3D64"/>
    <w:multiLevelType w:val="multilevel"/>
    <w:tmpl w:val="D5BA01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39C4B85"/>
    <w:multiLevelType w:val="hybridMultilevel"/>
    <w:tmpl w:val="5CC8F63E"/>
    <w:lvl w:ilvl="0" w:tplc="DC88D4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724A68"/>
    <w:multiLevelType w:val="hybridMultilevel"/>
    <w:tmpl w:val="0BFAC826"/>
    <w:lvl w:ilvl="0" w:tplc="B1E4FC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7C6C2135"/>
    <w:multiLevelType w:val="hybridMultilevel"/>
    <w:tmpl w:val="C5C00186"/>
    <w:lvl w:ilvl="0" w:tplc="47C810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7CB"/>
    <w:rsid w:val="00002DF6"/>
    <w:rsid w:val="00006EC0"/>
    <w:rsid w:val="0001779F"/>
    <w:rsid w:val="00025467"/>
    <w:rsid w:val="00036421"/>
    <w:rsid w:val="000640AC"/>
    <w:rsid w:val="000753F7"/>
    <w:rsid w:val="0008138D"/>
    <w:rsid w:val="000A38CF"/>
    <w:rsid w:val="000C57CB"/>
    <w:rsid w:val="000E439C"/>
    <w:rsid w:val="000F0F7A"/>
    <w:rsid w:val="000F3652"/>
    <w:rsid w:val="000F4E19"/>
    <w:rsid w:val="001008CB"/>
    <w:rsid w:val="00113041"/>
    <w:rsid w:val="00126FD1"/>
    <w:rsid w:val="0014687D"/>
    <w:rsid w:val="00161387"/>
    <w:rsid w:val="00164ED5"/>
    <w:rsid w:val="00167D12"/>
    <w:rsid w:val="00176640"/>
    <w:rsid w:val="00187F52"/>
    <w:rsid w:val="0019581F"/>
    <w:rsid w:val="001B3191"/>
    <w:rsid w:val="001C2FFA"/>
    <w:rsid w:val="001D41FB"/>
    <w:rsid w:val="001E4661"/>
    <w:rsid w:val="001E7FD1"/>
    <w:rsid w:val="00202860"/>
    <w:rsid w:val="00246E99"/>
    <w:rsid w:val="002600CB"/>
    <w:rsid w:val="00266BA2"/>
    <w:rsid w:val="00281314"/>
    <w:rsid w:val="002970EA"/>
    <w:rsid w:val="00297C82"/>
    <w:rsid w:val="002A3379"/>
    <w:rsid w:val="002A3D42"/>
    <w:rsid w:val="002D2A26"/>
    <w:rsid w:val="002F6BA9"/>
    <w:rsid w:val="00306944"/>
    <w:rsid w:val="0031007D"/>
    <w:rsid w:val="003441EE"/>
    <w:rsid w:val="00354CF3"/>
    <w:rsid w:val="00361C9D"/>
    <w:rsid w:val="003930BC"/>
    <w:rsid w:val="003A3A33"/>
    <w:rsid w:val="003D1D64"/>
    <w:rsid w:val="003D4981"/>
    <w:rsid w:val="003E22F9"/>
    <w:rsid w:val="00427464"/>
    <w:rsid w:val="00431848"/>
    <w:rsid w:val="00442E6F"/>
    <w:rsid w:val="0049616C"/>
    <w:rsid w:val="004A1799"/>
    <w:rsid w:val="004B5698"/>
    <w:rsid w:val="004C6C57"/>
    <w:rsid w:val="004D1717"/>
    <w:rsid w:val="004F176A"/>
    <w:rsid w:val="004F2107"/>
    <w:rsid w:val="00534811"/>
    <w:rsid w:val="0054521C"/>
    <w:rsid w:val="0056763E"/>
    <w:rsid w:val="00574C83"/>
    <w:rsid w:val="005816A8"/>
    <w:rsid w:val="00581C2C"/>
    <w:rsid w:val="0058292A"/>
    <w:rsid w:val="0058451B"/>
    <w:rsid w:val="005934F2"/>
    <w:rsid w:val="0059357B"/>
    <w:rsid w:val="00594C7A"/>
    <w:rsid w:val="005A0E34"/>
    <w:rsid w:val="005A1DDD"/>
    <w:rsid w:val="005E73A4"/>
    <w:rsid w:val="005F03C7"/>
    <w:rsid w:val="005F2739"/>
    <w:rsid w:val="005F66D5"/>
    <w:rsid w:val="00627D54"/>
    <w:rsid w:val="00645BD8"/>
    <w:rsid w:val="006461C9"/>
    <w:rsid w:val="00647200"/>
    <w:rsid w:val="006542A8"/>
    <w:rsid w:val="00656C2A"/>
    <w:rsid w:val="0066093C"/>
    <w:rsid w:val="0066383E"/>
    <w:rsid w:val="00684837"/>
    <w:rsid w:val="006A65F9"/>
    <w:rsid w:val="006B086D"/>
    <w:rsid w:val="006D29A6"/>
    <w:rsid w:val="006E16D1"/>
    <w:rsid w:val="006E5D71"/>
    <w:rsid w:val="0070272A"/>
    <w:rsid w:val="0070523B"/>
    <w:rsid w:val="00734E7D"/>
    <w:rsid w:val="00744435"/>
    <w:rsid w:val="00751C56"/>
    <w:rsid w:val="00766143"/>
    <w:rsid w:val="0077279C"/>
    <w:rsid w:val="00774BD7"/>
    <w:rsid w:val="007757FD"/>
    <w:rsid w:val="00780CF2"/>
    <w:rsid w:val="007A26CF"/>
    <w:rsid w:val="007B5A9F"/>
    <w:rsid w:val="007B5CF9"/>
    <w:rsid w:val="007C52FC"/>
    <w:rsid w:val="007D2123"/>
    <w:rsid w:val="007D3602"/>
    <w:rsid w:val="007E768B"/>
    <w:rsid w:val="008175C1"/>
    <w:rsid w:val="00823D06"/>
    <w:rsid w:val="00831A3C"/>
    <w:rsid w:val="00864CEA"/>
    <w:rsid w:val="00874F72"/>
    <w:rsid w:val="00876A7E"/>
    <w:rsid w:val="00880613"/>
    <w:rsid w:val="00891353"/>
    <w:rsid w:val="00896EB9"/>
    <w:rsid w:val="008A2F94"/>
    <w:rsid w:val="008B131C"/>
    <w:rsid w:val="008B2C9E"/>
    <w:rsid w:val="008C0C54"/>
    <w:rsid w:val="008C2909"/>
    <w:rsid w:val="008C4975"/>
    <w:rsid w:val="008D2095"/>
    <w:rsid w:val="008E1913"/>
    <w:rsid w:val="008E2DAD"/>
    <w:rsid w:val="008E393F"/>
    <w:rsid w:val="00901925"/>
    <w:rsid w:val="00920594"/>
    <w:rsid w:val="0094105A"/>
    <w:rsid w:val="00950610"/>
    <w:rsid w:val="0095436F"/>
    <w:rsid w:val="00960C36"/>
    <w:rsid w:val="0097555E"/>
    <w:rsid w:val="00984ADE"/>
    <w:rsid w:val="009B67C4"/>
    <w:rsid w:val="009D4E57"/>
    <w:rsid w:val="009E2B09"/>
    <w:rsid w:val="009F1011"/>
    <w:rsid w:val="009F2194"/>
    <w:rsid w:val="00A05E44"/>
    <w:rsid w:val="00A3382A"/>
    <w:rsid w:val="00A36C2A"/>
    <w:rsid w:val="00A47C95"/>
    <w:rsid w:val="00A62A27"/>
    <w:rsid w:val="00A67643"/>
    <w:rsid w:val="00A839EA"/>
    <w:rsid w:val="00A84AE6"/>
    <w:rsid w:val="00AB6DAC"/>
    <w:rsid w:val="00AB7D7E"/>
    <w:rsid w:val="00AC5A7F"/>
    <w:rsid w:val="00AC7746"/>
    <w:rsid w:val="00AE4B4E"/>
    <w:rsid w:val="00AE5033"/>
    <w:rsid w:val="00AF275F"/>
    <w:rsid w:val="00B651F5"/>
    <w:rsid w:val="00B72843"/>
    <w:rsid w:val="00B76A26"/>
    <w:rsid w:val="00B80A58"/>
    <w:rsid w:val="00B83F99"/>
    <w:rsid w:val="00B91832"/>
    <w:rsid w:val="00B94842"/>
    <w:rsid w:val="00B95370"/>
    <w:rsid w:val="00BA0406"/>
    <w:rsid w:val="00BA0D13"/>
    <w:rsid w:val="00BA1035"/>
    <w:rsid w:val="00BB0AE3"/>
    <w:rsid w:val="00BC10C8"/>
    <w:rsid w:val="00BD123A"/>
    <w:rsid w:val="00BE464F"/>
    <w:rsid w:val="00BF3C13"/>
    <w:rsid w:val="00C0308B"/>
    <w:rsid w:val="00C05931"/>
    <w:rsid w:val="00C22FB4"/>
    <w:rsid w:val="00C4071E"/>
    <w:rsid w:val="00C56DE3"/>
    <w:rsid w:val="00CA39A8"/>
    <w:rsid w:val="00CC6369"/>
    <w:rsid w:val="00CD4413"/>
    <w:rsid w:val="00CD5B59"/>
    <w:rsid w:val="00CE1063"/>
    <w:rsid w:val="00CE2539"/>
    <w:rsid w:val="00D02815"/>
    <w:rsid w:val="00D02C60"/>
    <w:rsid w:val="00D040CA"/>
    <w:rsid w:val="00D17532"/>
    <w:rsid w:val="00D41047"/>
    <w:rsid w:val="00D41A0C"/>
    <w:rsid w:val="00D709F2"/>
    <w:rsid w:val="00D778BA"/>
    <w:rsid w:val="00D92BFA"/>
    <w:rsid w:val="00D94B36"/>
    <w:rsid w:val="00D94FC6"/>
    <w:rsid w:val="00DB14CA"/>
    <w:rsid w:val="00DB3C5B"/>
    <w:rsid w:val="00DB4B3D"/>
    <w:rsid w:val="00DE28EF"/>
    <w:rsid w:val="00DE5501"/>
    <w:rsid w:val="00E2130D"/>
    <w:rsid w:val="00E43601"/>
    <w:rsid w:val="00E5006E"/>
    <w:rsid w:val="00E60C00"/>
    <w:rsid w:val="00E641E3"/>
    <w:rsid w:val="00E74B09"/>
    <w:rsid w:val="00E84296"/>
    <w:rsid w:val="00E94C20"/>
    <w:rsid w:val="00E95C37"/>
    <w:rsid w:val="00EF6598"/>
    <w:rsid w:val="00EF7674"/>
    <w:rsid w:val="00F108C3"/>
    <w:rsid w:val="00F10C29"/>
    <w:rsid w:val="00F12CB8"/>
    <w:rsid w:val="00F24ABD"/>
    <w:rsid w:val="00F315C9"/>
    <w:rsid w:val="00F43153"/>
    <w:rsid w:val="00F64FED"/>
    <w:rsid w:val="00F834E0"/>
    <w:rsid w:val="00F92E5B"/>
    <w:rsid w:val="00FA2F8B"/>
    <w:rsid w:val="00FA5445"/>
    <w:rsid w:val="00FA66C7"/>
    <w:rsid w:val="00FB35F4"/>
    <w:rsid w:val="00FC3771"/>
    <w:rsid w:val="00FD71DD"/>
    <w:rsid w:val="00FE3133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975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C377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C37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C377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3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C377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D123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7">
    <w:name w:val="Знак"/>
    <w:basedOn w:val="a"/>
    <w:rsid w:val="008C497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8C497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Normal (Web)"/>
    <w:basedOn w:val="a"/>
    <w:rsid w:val="008C497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8C49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5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975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C377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C37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C377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3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C377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D123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7">
    <w:name w:val="Знак"/>
    <w:basedOn w:val="a"/>
    <w:rsid w:val="008C497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8C497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Normal (Web)"/>
    <w:basedOn w:val="a"/>
    <w:rsid w:val="008C497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8C49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56AF-C4C3-4BD5-B5B1-7E30FC66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Pages>13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ЕА</dc:creator>
  <cp:keywords/>
  <dc:description/>
  <cp:lastModifiedBy>Пользователь</cp:lastModifiedBy>
  <cp:revision>91</cp:revision>
  <cp:lastPrinted>2022-09-13T08:13:00Z</cp:lastPrinted>
  <dcterms:created xsi:type="dcterms:W3CDTF">2016-05-18T11:34:00Z</dcterms:created>
  <dcterms:modified xsi:type="dcterms:W3CDTF">2022-09-14T09:30:00Z</dcterms:modified>
</cp:coreProperties>
</file>