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</w:t>
      </w:r>
      <w:r w:rsidR="00CA3497">
        <w:rPr>
          <w:sz w:val="16"/>
          <w:szCs w:val="16"/>
        </w:rPr>
        <w:t xml:space="preserve"> поселения «Печора» с 01.06.2018 г. по 30.09.2018</w:t>
      </w:r>
      <w:r w:rsidRPr="00942FE4">
        <w:rPr>
          <w:sz w:val="16"/>
          <w:szCs w:val="16"/>
        </w:rPr>
        <w:t xml:space="preserve"> г.</w:t>
      </w:r>
      <w:r w:rsidR="00C12B5D">
        <w:rPr>
          <w:sz w:val="16"/>
          <w:szCs w:val="16"/>
        </w:rPr>
        <w:t xml:space="preserve"> 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497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Администрация муниципального района «Печора», сектор потребительского рынка и раз</w:t>
            </w:r>
            <w:r w:rsidR="00CA3497">
              <w:rPr>
                <w:sz w:val="16"/>
                <w:szCs w:val="16"/>
              </w:rPr>
              <w:t>вития предпринимательства</w:t>
            </w:r>
            <w:r w:rsidRPr="00942FE4">
              <w:rPr>
                <w:sz w:val="16"/>
                <w:szCs w:val="16"/>
              </w:rPr>
              <w:t>,</w:t>
            </w:r>
          </w:p>
          <w:p w:rsidR="00602B57" w:rsidRPr="00942FE4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 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  <w:r w:rsidR="00C12B5D">
              <w:rPr>
                <w:sz w:val="16"/>
                <w:szCs w:val="16"/>
              </w:rPr>
              <w:t xml:space="preserve"> </w:t>
            </w:r>
          </w:p>
        </w:tc>
      </w:tr>
      <w:tr w:rsidR="00D768D2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8D2" w:rsidRPr="00942FE4" w:rsidRDefault="00D768D2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8D2" w:rsidRDefault="00CA3497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</w:t>
            </w:r>
            <w:r w:rsidR="00D768D2">
              <w:rPr>
                <w:sz w:val="16"/>
                <w:szCs w:val="16"/>
                <w:lang w:eastAsia="en-US"/>
              </w:rPr>
              <w:t xml:space="preserve"> г.</w:t>
            </w:r>
          </w:p>
          <w:p w:rsidR="00D768D2" w:rsidRDefault="00D768D2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малый зал администрации МР «Печора», Ленинградская, 15 </w:t>
            </w:r>
          </w:p>
        </w:tc>
      </w:tr>
      <w:tr w:rsidR="00D768D2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8D2" w:rsidRPr="00942FE4" w:rsidRDefault="00D768D2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Срок приема заявок до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68D2" w:rsidRDefault="00CA3497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12.00 ч., 28 мая 2018</w:t>
            </w:r>
            <w:bookmarkStart w:id="0" w:name="_GoBack"/>
            <w:bookmarkEnd w:id="0"/>
            <w:r w:rsidR="00D768D2">
              <w:rPr>
                <w:sz w:val="16"/>
                <w:szCs w:val="16"/>
                <w:lang w:eastAsia="en-US"/>
              </w:rPr>
              <w:t xml:space="preserve">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2F7608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F150DF">
              <w:rPr>
                <w:sz w:val="16"/>
                <w:szCs w:val="16"/>
              </w:rPr>
              <w:t xml:space="preserve"> по</w:t>
            </w:r>
            <w:r w:rsidR="00867E45">
              <w:rPr>
                <w:sz w:val="16"/>
                <w:szCs w:val="16"/>
              </w:rPr>
              <w:t xml:space="preserve"> </w:t>
            </w:r>
            <w:r w:rsidR="00A25B70">
              <w:rPr>
                <w:sz w:val="16"/>
                <w:szCs w:val="16"/>
              </w:rPr>
              <w:t>ул. Социалистической</w:t>
            </w:r>
            <w:r w:rsidR="00A25B70" w:rsidRPr="00A25B70">
              <w:rPr>
                <w:sz w:val="16"/>
                <w:szCs w:val="16"/>
              </w:rPr>
              <w:t>, место массового отдыха населения на берегу реки Печора</w:t>
            </w:r>
            <w:r w:rsidR="00F150DF" w:rsidRPr="00F150DF">
              <w:rPr>
                <w:sz w:val="16"/>
                <w:szCs w:val="16"/>
              </w:rPr>
              <w:t xml:space="preserve">,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2F7608">
              <w:rPr>
                <w:rFonts w:eastAsia="Calibri"/>
                <w:sz w:val="16"/>
                <w:szCs w:val="16"/>
                <w:lang w:eastAsia="en-US"/>
              </w:rPr>
              <w:t>прохладительными напитками</w:t>
            </w:r>
            <w:r w:rsidR="00147252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187E49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r w:rsidR="00C12B5D">
              <w:rPr>
                <w:sz w:val="16"/>
                <w:szCs w:val="16"/>
              </w:rPr>
              <w:t xml:space="preserve"> </w:t>
            </w:r>
            <w:r w:rsidR="00187E49">
              <w:rPr>
                <w:sz w:val="16"/>
                <w:szCs w:val="16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  <w:r w:rsidR="002823A1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6. Наличие договора с рядом стоящей организацией на пользование продавцом санузла.</w:t>
            </w:r>
            <w:r w:rsidR="003F6B0C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архитектурного решения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 = К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147252">
              <w:rPr>
                <w:sz w:val="16"/>
                <w:szCs w:val="16"/>
              </w:rPr>
              <w:t>500*1,5/6*4*1*1=5</w:t>
            </w:r>
            <w:r w:rsidR="00867E45">
              <w:rPr>
                <w:sz w:val="16"/>
                <w:szCs w:val="16"/>
              </w:rPr>
              <w:t>00 рублей.</w:t>
            </w:r>
            <w:r w:rsidR="00EF419A">
              <w:rPr>
                <w:sz w:val="16"/>
                <w:szCs w:val="16"/>
              </w:rPr>
              <w:t xml:space="preserve"> </w:t>
            </w:r>
            <w:r w:rsidR="00463F9C">
              <w:rPr>
                <w:sz w:val="16"/>
                <w:szCs w:val="16"/>
              </w:rPr>
              <w:t xml:space="preserve"> 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47252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49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3A1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2F7608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6B0C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3F9C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4C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5B70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B5D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49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18C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8D2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19A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Глазкова ОН</cp:lastModifiedBy>
  <cp:revision>31</cp:revision>
  <cp:lastPrinted>2015-05-13T13:24:00Z</cp:lastPrinted>
  <dcterms:created xsi:type="dcterms:W3CDTF">2015-05-13T09:07:00Z</dcterms:created>
  <dcterms:modified xsi:type="dcterms:W3CDTF">2018-04-28T14:08:00Z</dcterms:modified>
</cp:coreProperties>
</file>