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1A" w:rsidRPr="00CA608E" w:rsidRDefault="00103D1A" w:rsidP="00103D1A">
      <w:pPr>
        <w:jc w:val="right"/>
        <w:rPr>
          <w:szCs w:val="26"/>
        </w:rPr>
      </w:pPr>
      <w:r w:rsidRPr="00CA608E">
        <w:rPr>
          <w:szCs w:val="26"/>
        </w:rPr>
        <w:t>Приложение 4</w:t>
      </w:r>
    </w:p>
    <w:p w:rsidR="00103D1A" w:rsidRPr="00CA608E" w:rsidRDefault="00103D1A" w:rsidP="00103D1A">
      <w:pPr>
        <w:jc w:val="right"/>
        <w:rPr>
          <w:szCs w:val="26"/>
        </w:rPr>
      </w:pPr>
      <w:r w:rsidRPr="00CA608E">
        <w:rPr>
          <w:szCs w:val="26"/>
        </w:rPr>
        <w:t xml:space="preserve">к постановлению администрации </w:t>
      </w:r>
    </w:p>
    <w:p w:rsidR="00103D1A" w:rsidRPr="00CA608E" w:rsidRDefault="00103D1A" w:rsidP="00103D1A">
      <w:pPr>
        <w:jc w:val="right"/>
        <w:rPr>
          <w:szCs w:val="26"/>
        </w:rPr>
      </w:pPr>
      <w:r w:rsidRPr="00CA608E">
        <w:rPr>
          <w:szCs w:val="26"/>
        </w:rPr>
        <w:t>муниципального района «Печора»</w:t>
      </w:r>
    </w:p>
    <w:p w:rsidR="00103D1A" w:rsidRPr="00CA608E" w:rsidRDefault="00103D1A" w:rsidP="00103D1A">
      <w:pPr>
        <w:jc w:val="right"/>
        <w:rPr>
          <w:szCs w:val="26"/>
        </w:rPr>
      </w:pPr>
      <w:r w:rsidRPr="00CA608E">
        <w:rPr>
          <w:szCs w:val="26"/>
        </w:rPr>
        <w:t xml:space="preserve"> от «____» __________ 2017 года № _____</w:t>
      </w:r>
    </w:p>
    <w:p w:rsidR="00103D1A" w:rsidRPr="00CA608E" w:rsidRDefault="00103D1A" w:rsidP="00103D1A">
      <w:pPr>
        <w:jc w:val="right"/>
        <w:rPr>
          <w:szCs w:val="26"/>
        </w:rPr>
      </w:pPr>
    </w:p>
    <w:p w:rsidR="00103D1A" w:rsidRPr="00CA608E" w:rsidRDefault="00103D1A" w:rsidP="00103D1A">
      <w:pPr>
        <w:jc w:val="right"/>
        <w:rPr>
          <w:szCs w:val="26"/>
        </w:rPr>
      </w:pPr>
    </w:p>
    <w:p w:rsidR="00103D1A" w:rsidRPr="00CA608E" w:rsidRDefault="00103D1A" w:rsidP="00103D1A">
      <w:pPr>
        <w:jc w:val="right"/>
        <w:rPr>
          <w:szCs w:val="26"/>
        </w:rPr>
      </w:pPr>
    </w:p>
    <w:p w:rsidR="00103D1A" w:rsidRPr="00CA608E" w:rsidRDefault="00103D1A" w:rsidP="00103D1A">
      <w:pPr>
        <w:jc w:val="center"/>
        <w:rPr>
          <w:b/>
          <w:szCs w:val="26"/>
        </w:rPr>
      </w:pPr>
      <w:r w:rsidRPr="00CA608E">
        <w:rPr>
          <w:b/>
          <w:szCs w:val="26"/>
        </w:rPr>
        <w:t>ПОРЯДОК</w:t>
      </w:r>
    </w:p>
    <w:p w:rsidR="00103D1A" w:rsidRPr="00CA608E" w:rsidRDefault="00103D1A" w:rsidP="00103D1A">
      <w:pPr>
        <w:jc w:val="center"/>
        <w:rPr>
          <w:b/>
          <w:szCs w:val="26"/>
        </w:rPr>
      </w:pPr>
      <w:r w:rsidRPr="00CA608E">
        <w:rPr>
          <w:b/>
          <w:szCs w:val="26"/>
        </w:rPr>
        <w:t xml:space="preserve"> представления, рассмотрения и оценки предложений заинтересованных лиц о включении дворовых территорий, подлежащих благоустройству на территории городского поселения «Печора</w:t>
      </w:r>
      <w:proofErr w:type="gramStart"/>
      <w:r w:rsidRPr="00CA608E">
        <w:rPr>
          <w:b/>
          <w:szCs w:val="26"/>
        </w:rPr>
        <w:t>»,  в</w:t>
      </w:r>
      <w:proofErr w:type="gramEnd"/>
      <w:r w:rsidRPr="00CA608E">
        <w:rPr>
          <w:b/>
          <w:szCs w:val="26"/>
        </w:rPr>
        <w:t xml:space="preserve"> муниципальную программу «Формирование комфортной городской среды».</w:t>
      </w:r>
    </w:p>
    <w:p w:rsidR="00103D1A" w:rsidRPr="00CA608E" w:rsidRDefault="00103D1A" w:rsidP="00103D1A">
      <w:pPr>
        <w:jc w:val="right"/>
        <w:rPr>
          <w:szCs w:val="26"/>
        </w:rPr>
      </w:pPr>
    </w:p>
    <w:p w:rsidR="00103D1A" w:rsidRPr="00CA608E" w:rsidRDefault="00103D1A" w:rsidP="00103D1A">
      <w:pPr>
        <w:jc w:val="right"/>
        <w:rPr>
          <w:szCs w:val="26"/>
        </w:rPr>
      </w:pPr>
    </w:p>
    <w:p w:rsidR="00103D1A" w:rsidRPr="00CA608E" w:rsidRDefault="00103D1A" w:rsidP="00103D1A">
      <w:pPr>
        <w:jc w:val="center"/>
        <w:rPr>
          <w:szCs w:val="26"/>
        </w:rPr>
      </w:pPr>
      <w:r w:rsidRPr="00CA608E">
        <w:rPr>
          <w:szCs w:val="26"/>
        </w:rPr>
        <w:t>1.</w:t>
      </w:r>
      <w:r w:rsidRPr="00CA608E">
        <w:rPr>
          <w:szCs w:val="26"/>
        </w:rPr>
        <w:tab/>
        <w:t>Общие положения.</w:t>
      </w:r>
    </w:p>
    <w:p w:rsidR="00103D1A" w:rsidRPr="00CA608E" w:rsidRDefault="00103D1A" w:rsidP="00103D1A">
      <w:pPr>
        <w:jc w:val="both"/>
        <w:rPr>
          <w:szCs w:val="26"/>
        </w:rPr>
      </w:pP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1.1. Настоящий порядок представления, рассмотрения и оценки предложений заинтересованных лиц о включении дворовых территорий, подлежащих обязательному благоустройству в рамках реализации программы «Формирование комфортной городской среды» на 2018 – 2022 годы (далее – Порядок), определяет механизм формирования мероприятий муниципальной программы, реализуемых за счет средств муниципального образования городского поселения «Печора», субсидий республиканского бюджета Республики Коми и федерального бюджета, средств собственников помещений в многоквартирных домах.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1.2. Принципами формирования мероприятий программы являются: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широкое привлечение общественности,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создание в результате реализации проекта положительного социального самочувствия жителей городского поселения «Печора»,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комплексный подход к благоустройству территории;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проведение работ по благоустройству в соответствии с требованиями обеспечения доступности для маломобильных групп населения.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1.3. Срок разработки муниципальной программы - до 01 октября 2017 года.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1.4. Инициаторами предложения выступают структурные подразделения администрации муниципального района «Печора» (далее – администрация </w:t>
      </w:r>
      <w:proofErr w:type="gramStart"/>
      <w:r w:rsidRPr="00CA608E">
        <w:rPr>
          <w:szCs w:val="26"/>
        </w:rPr>
        <w:t>МР  «</w:t>
      </w:r>
      <w:proofErr w:type="gramEnd"/>
      <w:r w:rsidRPr="00CA608E">
        <w:rPr>
          <w:szCs w:val="26"/>
        </w:rPr>
        <w:t>Печора»), депутаты Совета городского поселения «Печора», общественные организации, юридические и физические лица, зарегистрированные на территории городского поселения «Печора» (далее – заинтересованные лица).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1.5. Отбор предложений заинтересованных лиц о включении дворовых территорий в муниципальную программу осуществляется на конкурсной основе.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1.6. Предложения заинтересованных лиц в письменном виде представляются на регистрацию в отдел документационного обеспечения и контроля администрации муниципального района «Печора», для рассмотрения и организации мероприятий – в отдел жилищно-коммунального хозяйства администрации МР «Печора». Прием предложений осуществляется в рабочие дни (с понедельника по пятницу) в срок до 01 августа 2017 года.</w:t>
      </w:r>
    </w:p>
    <w:p w:rsidR="00103D1A" w:rsidRPr="00CA608E" w:rsidRDefault="00103D1A" w:rsidP="00103D1A">
      <w:pPr>
        <w:jc w:val="right"/>
        <w:rPr>
          <w:szCs w:val="26"/>
        </w:rPr>
      </w:pPr>
    </w:p>
    <w:p w:rsidR="00103D1A" w:rsidRPr="00CA608E" w:rsidRDefault="00103D1A" w:rsidP="00103D1A">
      <w:pPr>
        <w:jc w:val="center"/>
        <w:rPr>
          <w:szCs w:val="26"/>
        </w:rPr>
      </w:pPr>
      <w:r w:rsidRPr="00CA608E">
        <w:rPr>
          <w:szCs w:val="26"/>
        </w:rPr>
        <w:t xml:space="preserve">2. Представление предложений заинтересованных лиц 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lastRenderedPageBreak/>
        <w:t>2.1. Минимальный перечень видов работ по благоустройству дворовых территорий многоквартирных домов, включаемых в предложение заинтересованного лица: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ремонт дворовых проездов;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обеспечение освещения дворовых территорий;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установка скамеек, урн для мусора.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Предложения заинтересованных лиц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proofErr w:type="spellStart"/>
      <w:r w:rsidRPr="00CA608E">
        <w:rPr>
          <w:szCs w:val="26"/>
        </w:rPr>
        <w:t>Софинансирование</w:t>
      </w:r>
      <w:proofErr w:type="spellEnd"/>
      <w:r w:rsidRPr="00CA608E">
        <w:rPr>
          <w:szCs w:val="26"/>
        </w:rPr>
        <w:t xml:space="preserve"> работ по минимальному перечню осуществляется за счет средств муниципального образования городского поселения «Печора» в размере 10% от стоимости работ, субсидий республиканского бюджета Республики Коми и федерального бюджета в размере 90%, средства собственников (нанимателей, арендаторов) не привлекаются.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2.2. Перечень дополнительных видов работ по благоустройству дворовых территорий, включаемых в предложение заинтересованного лица: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оборудование детских и (или) спортивных площадок;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оборудование автомобильных парковок;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озеленение территорий;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установка малых архитектурных форм;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обустройство контейнерных площадок для сбора отходов и мусора.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При предоставлении предложений заинтересованных лиц по включению дворовых территорий в муниципальную программу, подготовленные в рамках дополнительного перечня работ, могут включать все или несколько видов работ, предусмотренных в рамках дополнительного перечня.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proofErr w:type="spellStart"/>
      <w:r w:rsidRPr="00CA608E">
        <w:rPr>
          <w:szCs w:val="26"/>
        </w:rPr>
        <w:t>Софинансирование</w:t>
      </w:r>
      <w:proofErr w:type="spellEnd"/>
      <w:r w:rsidRPr="00CA608E">
        <w:rPr>
          <w:szCs w:val="26"/>
        </w:rPr>
        <w:t xml:space="preserve"> работ по дополнительному перечню осуществляется за счет средств муниципального образования городского поселения «Печора» в размере 10% от стоимости работ, субсидий республиканского бюджета Республики Коми и федерального бюджета в размере 85%, средств собственников помещений в многоквартирных домах в размере 5%.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2.3. Обязательным условием включения дворовой территории в муниципальную программу в рамках минимального и дополнительного перечней работ по благоустройству является трудовое участие собственников (нанимателей, арендаторов)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Трудовое участие собственников (нанимателей, арендаторов) может выражается в следующих формах: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другие работы: покраска оборудования, при озеленении территории - посадка деревьев, кустарников, обеспечение охраны возводимых объектов; 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предоставление строительных материалов, техники и т.д. при наличии возможности.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2.4. Предложения заинтересованных лиц о включении дворовой территории в муниципальную программу представляются в администрацию муниципального </w:t>
      </w:r>
      <w:r w:rsidRPr="00CA608E">
        <w:rPr>
          <w:szCs w:val="26"/>
        </w:rPr>
        <w:lastRenderedPageBreak/>
        <w:t xml:space="preserve">района «Печора» в виде заявления установленной формы (приложение № 1 к настоящему </w:t>
      </w:r>
      <w:proofErr w:type="gramStart"/>
      <w:r w:rsidRPr="00CA608E">
        <w:rPr>
          <w:szCs w:val="26"/>
        </w:rPr>
        <w:t>порядку)  с</w:t>
      </w:r>
      <w:proofErr w:type="gramEnd"/>
      <w:r w:rsidRPr="00CA608E">
        <w:rPr>
          <w:szCs w:val="26"/>
        </w:rPr>
        <w:t xml:space="preserve"> приложением следующих документов: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1) описание проекта;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2) схемы, рисунки, чертежи, планы, фотографии, иные визуализированные формы, отражающие территорию до реализации проекта;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3) дизайн-проект (схема), содержащий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4) смета расходов на реализацию проекта (с приложением расчетов, сметной документации на работы по благоустройству). Предоставление сметы не является обязательным приложением к заявлению.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5) количество многоквартирных домов с указанием количества квартир, участвующих в проекте;  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5) количество граждан, которых планируется привлечь в рамках реализации проекта;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6) протокол общего собрания собственников помещений в многоквартирном доме (рекомендуемая форма приведена в приложении № 2 к настоящему Порядку). При участии нескольких многоквартирных домов, зданий и/или сооружений в проекте благоустройства необходимо представить протоколы общих собраний собственников помещений в каждом многоквартирном доме, письменное согласие собственника нежилого здания и/</w:t>
      </w:r>
      <w:proofErr w:type="gramStart"/>
      <w:r w:rsidRPr="00CA608E">
        <w:rPr>
          <w:szCs w:val="26"/>
        </w:rPr>
        <w:t>или  сооружения</w:t>
      </w:r>
      <w:proofErr w:type="gramEnd"/>
      <w:r w:rsidRPr="00CA608E">
        <w:rPr>
          <w:szCs w:val="26"/>
        </w:rPr>
        <w:t xml:space="preserve">, образующих дворовую территорию. 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В протоколе общего собрания собственников необходимо отразить решение собственников по следующим вопросам: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выбор председателя, секретаря, счетной комиссии,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участие многоквартирного дома в муниципальной программе «Формирование комфортной городской среды на 2018-2022 гг.»;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перечень работ по благоустройству дворовой территории, сформированный исходя из минимального и/или дополнительного перечней работ по благоустройству;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утверждение дизайн-проекта и/или прочих материалов в соответствии с пп.3 п. 2.4 настоящего порядка,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выбор в качестве заказчика работ по благоустройству дворовой территории – администрация МР «Печора»;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- включение возведенных объектов благоустройства в состав общего имущества многоквартирного дома, а в случае участия нескольких многоквартирных домом и /или зданий и сооружений сведения об организации независимо от формы собственности, с которой будет заключен договор подряда в целях осуществления последующего содержания объектов благоустройства в надлежащем состоянии; 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наделение полномочиями лица из числа собственников на заключение договора подряда в целях осуществления последующего содержания объектов благоустройства, расположенных за пределами земельного участка, на котором расположен многоквартирный дом, в надлежащем состоянии;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- наделение полномочиями лица (лиц) на осуществление взаимодействия с администрацией муниципального района «Печора», на участие в контроле, в том </w:t>
      </w:r>
      <w:r w:rsidRPr="00CA608E">
        <w:rPr>
          <w:szCs w:val="26"/>
        </w:rPr>
        <w:lastRenderedPageBreak/>
        <w:t>числе промежуточной и окончательной приемке работ по благоустройству дворовой территории;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- способ уведомления собственников об итогах общего собрания;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- утверждение в качестве места хранения протокола и других документов данного общего собрания собственников помещений в доме – отдел </w:t>
      </w:r>
      <w:proofErr w:type="spellStart"/>
      <w:r w:rsidRPr="00CA608E">
        <w:rPr>
          <w:szCs w:val="26"/>
        </w:rPr>
        <w:t>жилищно</w:t>
      </w:r>
      <w:proofErr w:type="spellEnd"/>
      <w:r w:rsidRPr="00CA608E">
        <w:rPr>
          <w:szCs w:val="26"/>
        </w:rPr>
        <w:t xml:space="preserve"> – коммунального хозяйства администрации МР «Печора».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7) иные документы по усмотрению заинтересованного лица.</w:t>
      </w:r>
    </w:p>
    <w:p w:rsidR="00103D1A" w:rsidRPr="00CA608E" w:rsidRDefault="00103D1A" w:rsidP="00103D1A">
      <w:pPr>
        <w:jc w:val="both"/>
        <w:rPr>
          <w:szCs w:val="26"/>
        </w:rPr>
      </w:pPr>
    </w:p>
    <w:p w:rsidR="00103D1A" w:rsidRPr="00CA608E" w:rsidRDefault="00103D1A" w:rsidP="00103D1A">
      <w:pPr>
        <w:jc w:val="both"/>
        <w:rPr>
          <w:szCs w:val="26"/>
        </w:rPr>
      </w:pPr>
    </w:p>
    <w:p w:rsidR="00103D1A" w:rsidRPr="00CA608E" w:rsidRDefault="00103D1A" w:rsidP="00103D1A">
      <w:pPr>
        <w:jc w:val="center"/>
        <w:rPr>
          <w:szCs w:val="26"/>
        </w:rPr>
      </w:pPr>
      <w:r w:rsidRPr="00CA608E">
        <w:rPr>
          <w:szCs w:val="26"/>
        </w:rPr>
        <w:t>3.</w:t>
      </w:r>
      <w:r w:rsidRPr="00CA608E">
        <w:rPr>
          <w:szCs w:val="26"/>
        </w:rPr>
        <w:tab/>
        <w:t>Рассмотрение и оценка предложений заинтересованных лиц</w:t>
      </w:r>
    </w:p>
    <w:p w:rsidR="00103D1A" w:rsidRPr="00CA608E" w:rsidRDefault="00103D1A" w:rsidP="00103D1A">
      <w:pPr>
        <w:jc w:val="both"/>
        <w:rPr>
          <w:szCs w:val="26"/>
        </w:rPr>
      </w:pP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3.1. Поступившие предложения формируются отделом жилищно-коммунального хозяйства администрации муниципального района «Печора» для рассмотрения Общественной комиссией с момента поступления и до 1 августа текущего финансового года.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3.2. В период формирования предложения по устным и письменным запросам администрации муниципального района «Печора» представленные предложения могут быть заинтересованными лицами дополнены недостающими документами или отозваны. 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3.3. Общественная комиссия осуществляет оценку соответствия представленных предложений требованиям, установленным настоящим Порядком. На заседание комиссии могут быть приглашены заинтересованные лица - инициаторы проектов.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3.4. Критерии оценки предложений заинтересованных лиц о включении дворовой территории в муниципальную программу приведены в приложении 5 к настоящему постановлению.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 Для определения рейтинга предложений, суммируется количество баллов, набранных предложением по каждому критерию.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 Для участия в программе «Формирование комфортной городской среды» претендентами на участие признаются предложения, набравшие от 40 до 74 баллов. При количестве баллов менее 40 решение об участии предложения принимается большинством голосов, а при равенстве голосов – решающее значение имеет мнение председателя Комиссии.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3.5. Заключение Общественной комиссии об отказе участия предложения заинтересованных лиц в муниципальной программе «Формирование комфортной городской среды» принимается при наличии одного из следующих оснований: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1) представление предложения и документов, указанных в пункте 2.4 настоящего Порядка с нарушением установленных сроков, указанных в </w:t>
      </w:r>
      <w:proofErr w:type="gramStart"/>
      <w:r w:rsidRPr="00CA608E">
        <w:rPr>
          <w:szCs w:val="26"/>
        </w:rPr>
        <w:t>п.1.6  настоящего</w:t>
      </w:r>
      <w:proofErr w:type="gramEnd"/>
      <w:r w:rsidRPr="00CA608E">
        <w:rPr>
          <w:szCs w:val="26"/>
        </w:rPr>
        <w:t xml:space="preserve"> Порядка.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2) признание предложения не набравшим минимальное количество баллов при отсутствии принятого решения Общественной комиссии.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>3.5. Заинтересованным лицам, подавшим предложения, в течение 5 рабочих дней со дня принятия решения о включении предложения (либо отказе) в муниципальную программу, направляется письменное уведомление о принятом решении, подготовленное специалистами отдела жилищно-коммунального хозяйства администрации МР «Печора».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3.6. По итогам работы комиссии, при наличии решения о допуске к участию в муниципальной программе «Формирование городской комфортной среды» </w:t>
      </w:r>
      <w:r w:rsidRPr="00CA608E">
        <w:rPr>
          <w:szCs w:val="26"/>
        </w:rPr>
        <w:lastRenderedPageBreak/>
        <w:t>предложений заинтересованных лиц отдел жилищно-коммунального хозяйства формирует перечень объектов, подлежащих благоустройству по минимальному и дополнительному перечням работ, и направляет секретарю комиссии.</w:t>
      </w:r>
    </w:p>
    <w:p w:rsidR="00103D1A" w:rsidRPr="00CA608E" w:rsidRDefault="00103D1A" w:rsidP="00103D1A">
      <w:pPr>
        <w:ind w:firstLine="851"/>
        <w:jc w:val="both"/>
        <w:rPr>
          <w:szCs w:val="26"/>
        </w:rPr>
      </w:pPr>
      <w:r w:rsidRPr="00CA608E">
        <w:rPr>
          <w:szCs w:val="26"/>
        </w:rPr>
        <w:t xml:space="preserve"> </w:t>
      </w:r>
    </w:p>
    <w:p w:rsidR="00103D1A" w:rsidRPr="00CA608E" w:rsidRDefault="00103D1A" w:rsidP="00103D1A">
      <w:pPr>
        <w:jc w:val="both"/>
        <w:rPr>
          <w:szCs w:val="26"/>
        </w:rPr>
      </w:pPr>
    </w:p>
    <w:p w:rsidR="00103D1A" w:rsidRPr="00CA608E" w:rsidRDefault="00103D1A" w:rsidP="00103D1A">
      <w:pPr>
        <w:ind w:firstLine="567"/>
        <w:jc w:val="center"/>
        <w:rPr>
          <w:szCs w:val="26"/>
        </w:rPr>
      </w:pPr>
      <w:r w:rsidRPr="00CA608E">
        <w:rPr>
          <w:szCs w:val="26"/>
        </w:rPr>
        <w:t>_____________________________________________</w:t>
      </w:r>
    </w:p>
    <w:p w:rsidR="00103D1A" w:rsidRPr="00CA608E" w:rsidRDefault="00103D1A" w:rsidP="00103D1A">
      <w:pPr>
        <w:rPr>
          <w:szCs w:val="26"/>
        </w:rPr>
      </w:pPr>
    </w:p>
    <w:p w:rsidR="00103D1A" w:rsidRPr="00CA608E" w:rsidRDefault="00103D1A" w:rsidP="00103D1A">
      <w:pPr>
        <w:jc w:val="both"/>
        <w:rPr>
          <w:szCs w:val="26"/>
        </w:rPr>
      </w:pPr>
    </w:p>
    <w:p w:rsidR="008707BC" w:rsidRDefault="008707BC">
      <w:bookmarkStart w:id="0" w:name="_GoBack"/>
      <w:bookmarkEnd w:id="0"/>
    </w:p>
    <w:sectPr w:rsidR="008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1A"/>
    <w:rsid w:val="00103D1A"/>
    <w:rsid w:val="008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13A43-21F2-4C4C-AA24-4F37C4D5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03D1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2017-06-01T11:14:00Z</dcterms:created>
  <dcterms:modified xsi:type="dcterms:W3CDTF">2017-06-01T11:14:00Z</dcterms:modified>
</cp:coreProperties>
</file>