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6E" w:rsidRPr="00C9306E" w:rsidRDefault="00C9306E" w:rsidP="00C9306E">
      <w:pPr>
        <w:jc w:val="center"/>
        <w:rPr>
          <w:rFonts w:eastAsia="Times New Roman"/>
          <w:b/>
          <w:szCs w:val="26"/>
        </w:rPr>
      </w:pPr>
      <w:bookmarkStart w:id="0" w:name="_GoBack"/>
      <w:bookmarkEnd w:id="0"/>
      <w:r w:rsidRPr="00C9306E">
        <w:rPr>
          <w:rFonts w:eastAsia="Times New Roman"/>
          <w:b/>
          <w:szCs w:val="26"/>
        </w:rPr>
        <w:t>ПОРЯДОК</w:t>
      </w:r>
    </w:p>
    <w:p w:rsidR="00C9306E" w:rsidRPr="00C9306E" w:rsidRDefault="00C9306E" w:rsidP="00C9306E">
      <w:pPr>
        <w:jc w:val="center"/>
        <w:rPr>
          <w:rFonts w:eastAsia="Times New Roman"/>
          <w:b/>
          <w:szCs w:val="26"/>
        </w:rPr>
      </w:pPr>
      <w:r w:rsidRPr="00C9306E">
        <w:rPr>
          <w:rFonts w:eastAsia="Times New Roman"/>
          <w:b/>
          <w:szCs w:val="26"/>
        </w:rPr>
        <w:t xml:space="preserve"> предоставления на конкурсной основе субсидий </w:t>
      </w:r>
    </w:p>
    <w:p w:rsidR="00C9306E" w:rsidRPr="00C9306E" w:rsidRDefault="00C9306E" w:rsidP="00C9306E">
      <w:pPr>
        <w:jc w:val="center"/>
        <w:rPr>
          <w:rFonts w:eastAsia="Times New Roman"/>
          <w:b/>
          <w:szCs w:val="26"/>
        </w:rPr>
      </w:pPr>
      <w:r w:rsidRPr="00C9306E">
        <w:rPr>
          <w:rFonts w:eastAsia="Times New Roman"/>
          <w:b/>
          <w:szCs w:val="26"/>
        </w:rPr>
        <w:t>социально ориентированным некоммерческим организациям, не являющимися муниципальными учреждениями</w:t>
      </w:r>
    </w:p>
    <w:p w:rsidR="00C9306E" w:rsidRPr="00C9306E" w:rsidRDefault="00C9306E" w:rsidP="00C9306E">
      <w:pPr>
        <w:jc w:val="center"/>
        <w:rPr>
          <w:rFonts w:eastAsia="Times New Roman"/>
          <w:szCs w:val="26"/>
        </w:rPr>
      </w:pPr>
    </w:p>
    <w:p w:rsidR="00C9306E" w:rsidRPr="00C9306E" w:rsidRDefault="00C9306E" w:rsidP="00C9306E">
      <w:pPr>
        <w:overflowPunct/>
        <w:jc w:val="center"/>
        <w:rPr>
          <w:rFonts w:eastAsia="Calibri"/>
          <w:szCs w:val="26"/>
          <w:lang w:eastAsia="en-US"/>
        </w:rPr>
      </w:pPr>
      <w:r w:rsidRPr="00C9306E">
        <w:rPr>
          <w:rFonts w:eastAsia="Calibri"/>
          <w:szCs w:val="26"/>
          <w:lang w:eastAsia="en-US"/>
        </w:rPr>
        <w:t>1. Общие положения о предоставлении субсидий</w:t>
      </w:r>
    </w:p>
    <w:p w:rsidR="00C9306E" w:rsidRPr="00C9306E" w:rsidRDefault="00C9306E" w:rsidP="00C9306E">
      <w:pPr>
        <w:jc w:val="center"/>
        <w:rPr>
          <w:rFonts w:eastAsia="Times New Roman"/>
          <w:szCs w:val="26"/>
        </w:rPr>
      </w:pPr>
    </w:p>
    <w:p w:rsidR="00C9306E" w:rsidRPr="00C9306E" w:rsidRDefault="00C9306E" w:rsidP="00E85F7F">
      <w:pPr>
        <w:overflowPunct/>
        <w:autoSpaceDE/>
        <w:autoSpaceDN/>
        <w:adjustRightInd/>
        <w:ind w:firstLine="709"/>
        <w:jc w:val="both"/>
        <w:rPr>
          <w:rFonts w:eastAsia="Times New Roman"/>
          <w:szCs w:val="26"/>
        </w:rPr>
      </w:pPr>
      <w:r w:rsidRPr="00C9306E">
        <w:rPr>
          <w:rFonts w:eastAsia="Times New Roman"/>
          <w:szCs w:val="26"/>
        </w:rPr>
        <w:t xml:space="preserve">1.1. Настоящий Порядок регулирует предоставление на конкурсной основе субсидий социально ориентированным некоммерческим организациям (далее </w:t>
      </w:r>
      <w:r w:rsidR="005A5596">
        <w:rPr>
          <w:rFonts w:eastAsia="Times New Roman"/>
          <w:szCs w:val="26"/>
        </w:rPr>
        <w:t>соответственно - С</w:t>
      </w:r>
      <w:r w:rsidR="005A5596" w:rsidRPr="00C9306E">
        <w:rPr>
          <w:rFonts w:eastAsia="Times New Roman"/>
          <w:szCs w:val="26"/>
        </w:rPr>
        <w:t xml:space="preserve">убсидия, </w:t>
      </w:r>
      <w:r w:rsidR="005A5596">
        <w:rPr>
          <w:rFonts w:eastAsia="Times New Roman"/>
          <w:szCs w:val="26"/>
        </w:rPr>
        <w:t>з</w:t>
      </w:r>
      <w:r w:rsidR="005A5596" w:rsidRPr="00C9306E">
        <w:rPr>
          <w:rFonts w:eastAsia="Times New Roman"/>
          <w:szCs w:val="26"/>
        </w:rPr>
        <w:t>аявитель</w:t>
      </w:r>
      <w:r w:rsidRPr="00C9306E">
        <w:rPr>
          <w:rFonts w:eastAsia="Times New Roman"/>
          <w:szCs w:val="26"/>
        </w:rPr>
        <w:t xml:space="preserve">), зарегистрированным и осуществляющим на территории МО МР «Печора» в соответствии с учредительными документами виды деятельности, предусмотренные </w:t>
      </w:r>
      <w:r w:rsidR="00AC175F">
        <w:rPr>
          <w:rFonts w:eastAsia="Times New Roman"/>
          <w:szCs w:val="26"/>
        </w:rPr>
        <w:t xml:space="preserve">пунктом 1 </w:t>
      </w:r>
      <w:r w:rsidRPr="00C9306E">
        <w:rPr>
          <w:rFonts w:eastAsia="Times New Roman"/>
          <w:szCs w:val="26"/>
        </w:rPr>
        <w:t>стать</w:t>
      </w:r>
      <w:r w:rsidR="00AC175F">
        <w:rPr>
          <w:rFonts w:eastAsia="Times New Roman"/>
          <w:szCs w:val="26"/>
        </w:rPr>
        <w:t>и</w:t>
      </w:r>
      <w:r w:rsidRPr="00C9306E">
        <w:rPr>
          <w:rFonts w:eastAsia="Times New Roman"/>
          <w:szCs w:val="26"/>
        </w:rPr>
        <w:t xml:space="preserve"> 31.1 Фе</w:t>
      </w:r>
      <w:r w:rsidR="00E85F7F">
        <w:rPr>
          <w:rFonts w:eastAsia="Times New Roman"/>
          <w:szCs w:val="26"/>
        </w:rPr>
        <w:t>дерального закона от 12.01.1996</w:t>
      </w:r>
      <w:r w:rsidRPr="00C9306E">
        <w:rPr>
          <w:rFonts w:eastAsia="Times New Roman"/>
          <w:szCs w:val="26"/>
        </w:rPr>
        <w:t xml:space="preserve"> №7-ФЗ «О некоммерческих организациях», </w:t>
      </w:r>
      <w:r w:rsidR="00E85F7F">
        <w:rPr>
          <w:rFonts w:eastAsia="Times New Roman"/>
          <w:szCs w:val="26"/>
        </w:rPr>
        <w:t xml:space="preserve">статьей 4 </w:t>
      </w:r>
      <w:r w:rsidR="00E85F7F" w:rsidRPr="00E85F7F">
        <w:rPr>
          <w:rFonts w:eastAsia="Times New Roman"/>
          <w:szCs w:val="26"/>
        </w:rPr>
        <w:t>З</w:t>
      </w:r>
      <w:r w:rsidR="00E85F7F">
        <w:rPr>
          <w:rFonts w:eastAsia="Times New Roman"/>
          <w:szCs w:val="26"/>
        </w:rPr>
        <w:t xml:space="preserve">акона Республики Коми </w:t>
      </w:r>
      <w:r w:rsidR="000058B0">
        <w:rPr>
          <w:rFonts w:eastAsia="Times New Roman"/>
          <w:szCs w:val="26"/>
        </w:rPr>
        <w:t>от 05.12.</w:t>
      </w:r>
      <w:r w:rsidR="00E85F7F" w:rsidRPr="00E85F7F">
        <w:rPr>
          <w:rFonts w:eastAsia="Times New Roman"/>
          <w:szCs w:val="26"/>
        </w:rPr>
        <w:t xml:space="preserve">2011 </w:t>
      </w:r>
      <w:r w:rsidR="00E85F7F">
        <w:rPr>
          <w:rFonts w:eastAsia="Times New Roman"/>
          <w:szCs w:val="26"/>
        </w:rPr>
        <w:t>№</w:t>
      </w:r>
      <w:r w:rsidR="00E85F7F" w:rsidRPr="00E85F7F">
        <w:rPr>
          <w:rFonts w:eastAsia="Times New Roman"/>
          <w:szCs w:val="26"/>
        </w:rPr>
        <w:t xml:space="preserve"> 127-РЗ</w:t>
      </w:r>
      <w:r w:rsidR="00E85F7F">
        <w:rPr>
          <w:rFonts w:eastAsia="Times New Roman"/>
          <w:szCs w:val="26"/>
        </w:rPr>
        <w:t xml:space="preserve"> «О некоторых вопросах поддержки социально ориентированных некоммерческих организаций в Республике Коми», </w:t>
      </w:r>
      <w:r w:rsidRPr="00C9306E">
        <w:rPr>
          <w:rFonts w:eastAsia="Times New Roman"/>
          <w:szCs w:val="26"/>
        </w:rPr>
        <w:t>и не являющимся государственными (мун</w:t>
      </w:r>
      <w:r w:rsidR="005A5596">
        <w:rPr>
          <w:rFonts w:eastAsia="Times New Roman"/>
          <w:szCs w:val="26"/>
        </w:rPr>
        <w:t>иципальными) учреждениями</w:t>
      </w:r>
      <w:r w:rsidRPr="00C9306E">
        <w:rPr>
          <w:rFonts w:eastAsia="Times New Roman"/>
          <w:szCs w:val="26"/>
        </w:rPr>
        <w:t>.</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 xml:space="preserve">1.2. </w:t>
      </w:r>
      <w:bookmarkStart w:id="1" w:name="Par11"/>
      <w:bookmarkEnd w:id="1"/>
      <w:r w:rsidRPr="00C9306E">
        <w:rPr>
          <w:rFonts w:eastAsia="Times New Roman"/>
          <w:szCs w:val="26"/>
        </w:rPr>
        <w:t>Субсидия предоставляется администрацией МР «Печора» в пределах средств, предусмотренных бюджетом МО МР «Печора» на очередной финансовый год и плановый период (в том числе за счет предоставленных средств субсидий из республиканского бюджета Республики Коми), на реализацию муниципальной программы «Социальное развитие».</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1.3. Главным распорядителем средств бюджета МО МР «Печора» (далее – Главный распорядитель), осуществляющим предоставление субсидий, является администрация МР «Печора».</w:t>
      </w:r>
    </w:p>
    <w:p w:rsidR="003E77A0" w:rsidRPr="003E77A0" w:rsidRDefault="00C9306E" w:rsidP="003E77A0">
      <w:pPr>
        <w:overflowPunct/>
        <w:autoSpaceDE/>
        <w:autoSpaceDN/>
        <w:adjustRightInd/>
        <w:ind w:firstLine="709"/>
        <w:jc w:val="both"/>
        <w:rPr>
          <w:rFonts w:eastAsia="Times New Roman"/>
          <w:szCs w:val="26"/>
        </w:rPr>
      </w:pPr>
      <w:r w:rsidRPr="00C9306E">
        <w:rPr>
          <w:rFonts w:eastAsia="Times New Roman"/>
          <w:szCs w:val="26"/>
        </w:rPr>
        <w:t xml:space="preserve">1.4. </w:t>
      </w:r>
      <w:r w:rsidR="003E77A0" w:rsidRPr="003E77A0">
        <w:rPr>
          <w:rFonts w:eastAsia="Times New Roman"/>
          <w:szCs w:val="26"/>
        </w:rPr>
        <w:t>Целью предоставления субсидии на конкурсной основе (далее - конкурсный отбор) Заявителям, является финансовое обеспечение затрат, связанных с реализацией социально-значимых проектов по приоритетным направлениям (далее -</w:t>
      </w:r>
      <w:r w:rsidR="00352A0D">
        <w:rPr>
          <w:rFonts w:eastAsia="Times New Roman"/>
          <w:szCs w:val="26"/>
        </w:rPr>
        <w:t xml:space="preserve"> проекты)</w:t>
      </w:r>
      <w:r w:rsidR="003E77A0" w:rsidRPr="003E77A0">
        <w:rPr>
          <w:rFonts w:eastAsia="Times New Roman"/>
          <w:szCs w:val="26"/>
        </w:rPr>
        <w:t>:</w:t>
      </w:r>
    </w:p>
    <w:p w:rsidR="004978E2" w:rsidRDefault="003E77A0" w:rsidP="004978E2">
      <w:pPr>
        <w:overflowPunct/>
        <w:autoSpaceDE/>
        <w:autoSpaceDN/>
        <w:adjustRightInd/>
        <w:ind w:firstLine="709"/>
        <w:jc w:val="both"/>
        <w:rPr>
          <w:rFonts w:eastAsia="Times New Roman"/>
          <w:szCs w:val="26"/>
        </w:rPr>
      </w:pPr>
      <w:proofErr w:type="gramStart"/>
      <w:r w:rsidRPr="003E77A0">
        <w:rPr>
          <w:rFonts w:eastAsia="Times New Roman"/>
          <w:szCs w:val="26"/>
        </w:rPr>
        <w:t xml:space="preserve">1) профилактика социального сиротства, поддержка материнства и детства (проекты в области профилактики отказов матерей от детей при их рождении, содействия устройству детей в семьи, поддержки семей с детьми, оказавшихся в трудной жизненной ситуации, содействия социальной адаптации воспитанников детских домов и учреждений </w:t>
      </w:r>
      <w:proofErr w:type="spellStart"/>
      <w:r w:rsidRPr="003E77A0">
        <w:rPr>
          <w:rFonts w:eastAsia="Times New Roman"/>
          <w:szCs w:val="26"/>
        </w:rPr>
        <w:t>интернатного</w:t>
      </w:r>
      <w:proofErr w:type="spellEnd"/>
      <w:r w:rsidRPr="003E77A0">
        <w:rPr>
          <w:rFonts w:eastAsia="Times New Roman"/>
          <w:szCs w:val="26"/>
        </w:rPr>
        <w:t xml:space="preserve"> типа, содействия профилактике правонарушений несовершеннолетних, поддержки многодетных семей, потерявших кормильца, содействия занятости членов таких семей, предоставления бесплатной информации</w:t>
      </w:r>
      <w:proofErr w:type="gramEnd"/>
      <w:r w:rsidRPr="003E77A0">
        <w:rPr>
          <w:rFonts w:eastAsia="Times New Roman"/>
          <w:szCs w:val="26"/>
        </w:rPr>
        <w:t xml:space="preserve"> семьям с детьми о формах предоставления помощи);</w:t>
      </w:r>
    </w:p>
    <w:p w:rsidR="003E77A0" w:rsidRPr="003E77A0" w:rsidRDefault="003E77A0" w:rsidP="004978E2">
      <w:pPr>
        <w:overflowPunct/>
        <w:autoSpaceDE/>
        <w:autoSpaceDN/>
        <w:adjustRightInd/>
        <w:ind w:firstLine="709"/>
        <w:jc w:val="both"/>
        <w:rPr>
          <w:rFonts w:eastAsia="Times New Roman"/>
          <w:szCs w:val="26"/>
        </w:rPr>
      </w:pPr>
      <w:r w:rsidRPr="003E77A0">
        <w:rPr>
          <w:rFonts w:eastAsia="Times New Roman"/>
          <w:szCs w:val="26"/>
        </w:rPr>
        <w:t>2) повышение качества жизни людей пожилого возраста (проекты в области оказания услуг социального обслуживания одиноких граждан пожилого возраста, социальной поддержки граждан пожилого возраста, помещенных в стационарные учреждения социального обслуживания, содействия дополнительному образованию, социализации и занятости граждан пожилого возраста);</w:t>
      </w:r>
    </w:p>
    <w:p w:rsidR="003E77A0" w:rsidRPr="003E77A0" w:rsidRDefault="003E77A0" w:rsidP="003E77A0">
      <w:pPr>
        <w:overflowPunct/>
        <w:autoSpaceDE/>
        <w:autoSpaceDN/>
        <w:adjustRightInd/>
        <w:ind w:firstLine="709"/>
        <w:jc w:val="both"/>
        <w:rPr>
          <w:rFonts w:eastAsia="Times New Roman"/>
          <w:szCs w:val="26"/>
        </w:rPr>
      </w:pPr>
      <w:r w:rsidRPr="003E77A0">
        <w:rPr>
          <w:rFonts w:eastAsia="Times New Roman"/>
          <w:szCs w:val="26"/>
        </w:rPr>
        <w:t>3) социальная адаптация инвалидов и их семей (проекты в области оказания услуг социального обслуживания инвалидов, содействия занятости инвалидов, поддержки семей, воспитывающих детей-инвалидов, содействия развитию инклюзивного образования и дополнительного образования инвалидов);</w:t>
      </w:r>
    </w:p>
    <w:p w:rsidR="003E77A0" w:rsidRPr="003E77A0" w:rsidRDefault="003E77A0" w:rsidP="003E77A0">
      <w:pPr>
        <w:overflowPunct/>
        <w:autoSpaceDE/>
        <w:autoSpaceDN/>
        <w:adjustRightInd/>
        <w:ind w:firstLine="709"/>
        <w:jc w:val="both"/>
        <w:rPr>
          <w:rFonts w:eastAsia="Times New Roman"/>
          <w:szCs w:val="26"/>
        </w:rPr>
      </w:pPr>
      <w:proofErr w:type="gramStart"/>
      <w:r w:rsidRPr="003E77A0">
        <w:rPr>
          <w:rFonts w:eastAsia="Times New Roman"/>
          <w:szCs w:val="26"/>
        </w:rPr>
        <w:t xml:space="preserve">4) развитие дополнительного образования, научно-технического и художественного творчества, массового спорта, краеведческой и экологической деятельности (проекты в области создания и развития организаций дополнительного образования, кружков, секций, проведения научных экспедиций, </w:t>
      </w:r>
      <w:r w:rsidRPr="003E77A0">
        <w:rPr>
          <w:rFonts w:eastAsia="Times New Roman"/>
          <w:szCs w:val="26"/>
        </w:rPr>
        <w:lastRenderedPageBreak/>
        <w:t>разработки, апробации и распространения методик гражданского образования, связывающих учебный процесс и участие обучающихся в общественно полезной деятельности; реализации программ повышения квалификации специалистов, работающих в данных направлениях;</w:t>
      </w:r>
      <w:proofErr w:type="gramEnd"/>
      <w:r w:rsidRPr="003E77A0">
        <w:rPr>
          <w:rFonts w:eastAsia="Times New Roman"/>
          <w:szCs w:val="26"/>
        </w:rPr>
        <w:t xml:space="preserve"> реконструкции и строительства спортивных объектов в образовательных организациях; организации пропаганды занятий физической культурой и спортом; разработки соответствующих современным требованиям методик занятий физической культурой и спортом);</w:t>
      </w:r>
    </w:p>
    <w:p w:rsidR="003E77A0" w:rsidRPr="003E77A0" w:rsidRDefault="003E77A0" w:rsidP="003E77A0">
      <w:pPr>
        <w:overflowPunct/>
        <w:autoSpaceDE/>
        <w:autoSpaceDN/>
        <w:adjustRightInd/>
        <w:ind w:firstLine="709"/>
        <w:jc w:val="both"/>
        <w:rPr>
          <w:rFonts w:eastAsia="Times New Roman"/>
          <w:szCs w:val="26"/>
        </w:rPr>
      </w:pPr>
      <w:r w:rsidRPr="003E77A0">
        <w:rPr>
          <w:rFonts w:eastAsia="Times New Roman"/>
          <w:szCs w:val="26"/>
        </w:rPr>
        <w:t>5) развитие межнационального сотрудничества (проекты в области развития практики межнационального сотрудничества, обеспечивающей предупреждение возникновения и обострения межнациональной напряженности в обществе);</w:t>
      </w:r>
    </w:p>
    <w:p w:rsidR="003E77A0" w:rsidRPr="003E77A0" w:rsidRDefault="003E77A0" w:rsidP="003E77A0">
      <w:pPr>
        <w:overflowPunct/>
        <w:autoSpaceDE/>
        <w:autoSpaceDN/>
        <w:adjustRightInd/>
        <w:ind w:firstLine="709"/>
        <w:jc w:val="both"/>
        <w:rPr>
          <w:rFonts w:eastAsia="Times New Roman"/>
          <w:szCs w:val="26"/>
        </w:rPr>
      </w:pPr>
      <w:proofErr w:type="gramStart"/>
      <w:r w:rsidRPr="003E77A0">
        <w:rPr>
          <w:rFonts w:eastAsia="Times New Roman"/>
          <w:szCs w:val="26"/>
        </w:rPr>
        <w:t>6) пропаганда здорового образа жизни, в том числе профилактика употребления психотропных веществ, наркотических средств, алкоголя, курения табака, реабилитации лиц, страдающих алкогольной зависимостью и зависимостью от наркотического средства или психотропного вещества (проекты в области предотвращения аддитивного поведения населения, предотвращения рецидивов после лечения ранних форм алкоголизма и наркомании, реабилитации в случаях неоднократных рецидивов);</w:t>
      </w:r>
      <w:proofErr w:type="gramEnd"/>
    </w:p>
    <w:p w:rsidR="003E77A0" w:rsidRPr="003E77A0" w:rsidRDefault="003E77A0" w:rsidP="003E77A0">
      <w:pPr>
        <w:overflowPunct/>
        <w:autoSpaceDE/>
        <w:autoSpaceDN/>
        <w:adjustRightInd/>
        <w:ind w:firstLine="709"/>
        <w:jc w:val="both"/>
        <w:rPr>
          <w:rFonts w:eastAsia="Times New Roman"/>
          <w:szCs w:val="26"/>
        </w:rPr>
      </w:pPr>
      <w:proofErr w:type="gramStart"/>
      <w:r w:rsidRPr="003E77A0">
        <w:rPr>
          <w:rFonts w:eastAsia="Times New Roman"/>
          <w:szCs w:val="26"/>
        </w:rPr>
        <w:t>7) развитие активности молодежи в различных сферах деятельности (проекты в области патриотического воспитания молодежи, поддержки молодежи, оказавшейся в трудной жизненной ситуации, содействия в организации летнего отдыха и здорового образа жизни молодежи, кадрового и информационного обеспечения молодежи, содействия в организации труда и занятости молодежи, волонтерской деятельности молодежи; допризывной подготовки молодежи);</w:t>
      </w:r>
      <w:proofErr w:type="gramEnd"/>
    </w:p>
    <w:p w:rsidR="003E77A0" w:rsidRPr="003E77A0" w:rsidRDefault="003E77A0" w:rsidP="003E77A0">
      <w:pPr>
        <w:overflowPunct/>
        <w:autoSpaceDE/>
        <w:autoSpaceDN/>
        <w:adjustRightInd/>
        <w:ind w:firstLine="709"/>
        <w:jc w:val="both"/>
        <w:rPr>
          <w:rFonts w:eastAsia="Times New Roman"/>
          <w:szCs w:val="26"/>
        </w:rPr>
      </w:pPr>
      <w:r w:rsidRPr="003E77A0">
        <w:rPr>
          <w:rFonts w:eastAsia="Times New Roman"/>
          <w:szCs w:val="26"/>
        </w:rPr>
        <w:t>8) оказание всесторонней помощи гражданам по обеспечению реализации и защиты их прав на приобретение качественных товаров, работ и услуг (проекты в области защиты прав потребителей);</w:t>
      </w:r>
    </w:p>
    <w:p w:rsidR="003E77A0" w:rsidRPr="003E77A0" w:rsidRDefault="003E77A0" w:rsidP="003E77A0">
      <w:pPr>
        <w:overflowPunct/>
        <w:autoSpaceDE/>
        <w:autoSpaceDN/>
        <w:adjustRightInd/>
        <w:ind w:firstLine="709"/>
        <w:jc w:val="both"/>
        <w:rPr>
          <w:rFonts w:eastAsia="Times New Roman"/>
          <w:szCs w:val="26"/>
        </w:rPr>
      </w:pPr>
      <w:r w:rsidRPr="003E77A0">
        <w:rPr>
          <w:rFonts w:eastAsia="Times New Roman"/>
          <w:szCs w:val="26"/>
        </w:rPr>
        <w:t>9) развитие деятельности в области самоорганизации граждан для осуществления собственных инициатив по вопросам местного значения (проекты, направленные на улучшение качества жизни населения на отдельно взятой территории МР «Печора», а также на повышение активности населения в деятельности территориального общественного самоуправления на этой территории);</w:t>
      </w:r>
    </w:p>
    <w:p w:rsidR="003E77A0" w:rsidRPr="003E77A0" w:rsidRDefault="003E77A0" w:rsidP="003E77A0">
      <w:pPr>
        <w:overflowPunct/>
        <w:autoSpaceDE/>
        <w:autoSpaceDN/>
        <w:adjustRightInd/>
        <w:ind w:firstLine="709"/>
        <w:jc w:val="both"/>
        <w:rPr>
          <w:rFonts w:eastAsia="Times New Roman"/>
          <w:szCs w:val="26"/>
        </w:rPr>
      </w:pPr>
      <w:r w:rsidRPr="003E77A0">
        <w:rPr>
          <w:rFonts w:eastAsia="Times New Roman"/>
          <w:szCs w:val="26"/>
        </w:rPr>
        <w:t>10) формирование в обществе нетерпимости к коррупционному поведению (проекты, направленные на искоренение в обществе коррупционных явлений);</w:t>
      </w:r>
    </w:p>
    <w:p w:rsidR="00A20EEA" w:rsidRPr="004D6065" w:rsidRDefault="003E77A0" w:rsidP="003E77A0">
      <w:pPr>
        <w:overflowPunct/>
        <w:autoSpaceDE/>
        <w:autoSpaceDN/>
        <w:adjustRightInd/>
        <w:ind w:firstLine="709"/>
        <w:jc w:val="both"/>
        <w:rPr>
          <w:rFonts w:eastAsia="Times New Roman"/>
          <w:szCs w:val="26"/>
        </w:rPr>
      </w:pPr>
      <w:r w:rsidRPr="003E77A0">
        <w:rPr>
          <w:rFonts w:eastAsia="Times New Roman"/>
          <w:szCs w:val="26"/>
        </w:rPr>
        <w:t>11) использование и популяризация объектов культурного наследия и их территорий (проекты, направленные на сохранение, использование, популяризацию объектов культурного наследия (памятников истории и культуры) МР «Печора», представляющих ценность для многонационального населения МР «Печора»).</w:t>
      </w:r>
    </w:p>
    <w:p w:rsidR="004D6065" w:rsidRPr="004D6065" w:rsidRDefault="00C9306E" w:rsidP="004D6065">
      <w:pPr>
        <w:overflowPunct/>
        <w:autoSpaceDE/>
        <w:autoSpaceDN/>
        <w:adjustRightInd/>
        <w:ind w:firstLine="709"/>
        <w:jc w:val="both"/>
        <w:rPr>
          <w:rFonts w:eastAsia="Times New Roman"/>
          <w:szCs w:val="26"/>
        </w:rPr>
      </w:pPr>
      <w:r w:rsidRPr="004D6065">
        <w:rPr>
          <w:rFonts w:eastAsia="Times New Roman"/>
          <w:szCs w:val="26"/>
        </w:rPr>
        <w:t xml:space="preserve">1.5. </w:t>
      </w:r>
      <w:r w:rsidR="004D6065" w:rsidRPr="004D6065">
        <w:rPr>
          <w:rFonts w:eastAsia="Times New Roman"/>
          <w:szCs w:val="26"/>
        </w:rPr>
        <w:t>Субсидия предоставляется</w:t>
      </w:r>
      <w:r w:rsidR="004D6065">
        <w:rPr>
          <w:rFonts w:eastAsia="Times New Roman"/>
          <w:szCs w:val="26"/>
        </w:rPr>
        <w:t xml:space="preserve"> по результатам конкурсного отбора, исходя</w:t>
      </w:r>
      <w:r w:rsidR="004D6065" w:rsidRPr="004D6065">
        <w:rPr>
          <w:rFonts w:eastAsia="Times New Roman"/>
          <w:szCs w:val="26"/>
        </w:rPr>
        <w:t xml:space="preserve"> из соответствия </w:t>
      </w:r>
      <w:r w:rsidR="004D6065">
        <w:rPr>
          <w:rFonts w:eastAsia="Times New Roman"/>
          <w:szCs w:val="26"/>
        </w:rPr>
        <w:t xml:space="preserve">проекта Заявителя </w:t>
      </w:r>
      <w:r w:rsidR="004D6065" w:rsidRPr="004D6065">
        <w:rPr>
          <w:rFonts w:eastAsia="Times New Roman"/>
          <w:szCs w:val="26"/>
        </w:rPr>
        <w:t>критериям конкурсного отбора.</w:t>
      </w:r>
    </w:p>
    <w:p w:rsidR="00C9306E" w:rsidRDefault="004D6065" w:rsidP="00C9306E">
      <w:pPr>
        <w:overflowPunct/>
        <w:autoSpaceDE/>
        <w:autoSpaceDN/>
        <w:adjustRightInd/>
        <w:ind w:firstLine="709"/>
        <w:jc w:val="both"/>
        <w:rPr>
          <w:rFonts w:eastAsia="Times New Roman"/>
          <w:szCs w:val="26"/>
        </w:rPr>
      </w:pPr>
      <w:r w:rsidRPr="004D6065">
        <w:rPr>
          <w:rFonts w:eastAsia="Times New Roman"/>
          <w:szCs w:val="26"/>
        </w:rPr>
        <w:t xml:space="preserve">1.6. </w:t>
      </w:r>
      <w:r w:rsidR="00C9306E" w:rsidRPr="004D6065">
        <w:rPr>
          <w:rFonts w:eastAsia="Times New Roman"/>
          <w:szCs w:val="26"/>
        </w:rPr>
        <w:t xml:space="preserve">Организация проведения конкурсного отбора осуществляется </w:t>
      </w:r>
      <w:r w:rsidR="009C6FFC" w:rsidRPr="004D6065">
        <w:rPr>
          <w:rFonts w:eastAsia="Times New Roman"/>
          <w:szCs w:val="26"/>
        </w:rPr>
        <w:t>отделом по вопросам</w:t>
      </w:r>
      <w:r w:rsidR="009C6FFC" w:rsidRPr="009C6FFC">
        <w:rPr>
          <w:rFonts w:eastAsia="Times New Roman"/>
          <w:szCs w:val="26"/>
        </w:rPr>
        <w:t xml:space="preserve"> социальной политики, здравоохранения и взаимодействия с общественными объединениями администрации МР «Печора»</w:t>
      </w:r>
      <w:r w:rsidR="00C9306E" w:rsidRPr="00C9306E">
        <w:rPr>
          <w:rFonts w:eastAsia="Times New Roman"/>
          <w:szCs w:val="26"/>
        </w:rPr>
        <w:t xml:space="preserve"> (далее – организатор конкурсного отбора).</w:t>
      </w:r>
    </w:p>
    <w:p w:rsidR="000F3C88" w:rsidRPr="00C9306E" w:rsidRDefault="000F3C88" w:rsidP="00C9306E">
      <w:pPr>
        <w:overflowPunct/>
        <w:autoSpaceDE/>
        <w:autoSpaceDN/>
        <w:adjustRightInd/>
        <w:ind w:firstLine="709"/>
        <w:jc w:val="both"/>
        <w:rPr>
          <w:rFonts w:eastAsia="Times New Roman"/>
          <w:szCs w:val="26"/>
        </w:rPr>
      </w:pPr>
      <w:r>
        <w:rPr>
          <w:rFonts w:eastAsia="Times New Roman"/>
          <w:szCs w:val="26"/>
        </w:rPr>
        <w:t xml:space="preserve">1.7. Сведения о субсидиях размещаются на едином </w:t>
      </w:r>
      <w:r w:rsidR="00B2722E">
        <w:rPr>
          <w:rFonts w:eastAsia="Times New Roman"/>
          <w:szCs w:val="26"/>
        </w:rPr>
        <w:t>портале</w:t>
      </w:r>
      <w:r>
        <w:rPr>
          <w:rFonts w:eastAsia="Times New Roman"/>
          <w:szCs w:val="26"/>
        </w:rPr>
        <w:t xml:space="preserve"> бюджетной системы Российской Федерации в информационно-</w:t>
      </w:r>
      <w:r w:rsidR="00B2722E">
        <w:rPr>
          <w:rFonts w:eastAsia="Times New Roman"/>
          <w:szCs w:val="26"/>
        </w:rPr>
        <w:t>телекоммуникационной</w:t>
      </w:r>
      <w:r>
        <w:rPr>
          <w:rFonts w:eastAsia="Times New Roman"/>
          <w:szCs w:val="26"/>
        </w:rPr>
        <w:t xml:space="preserve"> сети «Интернет»</w:t>
      </w:r>
      <w:r w:rsidR="00B2722E">
        <w:rPr>
          <w:rFonts w:eastAsia="Times New Roman"/>
          <w:szCs w:val="26"/>
        </w:rPr>
        <w:t xml:space="preserve"> в разделе «Бюджет».</w:t>
      </w:r>
    </w:p>
    <w:p w:rsidR="00C9306E" w:rsidRPr="00C9306E" w:rsidRDefault="00C9306E" w:rsidP="00C9306E">
      <w:pPr>
        <w:overflowPunct/>
        <w:autoSpaceDE/>
        <w:autoSpaceDN/>
        <w:adjustRightInd/>
        <w:ind w:firstLine="709"/>
        <w:jc w:val="both"/>
        <w:rPr>
          <w:rFonts w:eastAsia="Times New Roman"/>
          <w:szCs w:val="26"/>
        </w:rPr>
      </w:pPr>
    </w:p>
    <w:p w:rsidR="00265C8B" w:rsidRDefault="00C9306E" w:rsidP="00C9306E">
      <w:pPr>
        <w:overflowPunct/>
        <w:ind w:firstLine="709"/>
        <w:jc w:val="center"/>
        <w:rPr>
          <w:rFonts w:eastAsia="Calibri"/>
          <w:szCs w:val="26"/>
          <w:lang w:eastAsia="en-US"/>
        </w:rPr>
      </w:pPr>
      <w:r w:rsidRPr="00C9306E">
        <w:rPr>
          <w:rFonts w:eastAsia="Calibri"/>
          <w:szCs w:val="26"/>
          <w:lang w:eastAsia="en-US"/>
        </w:rPr>
        <w:lastRenderedPageBreak/>
        <w:t xml:space="preserve">2. </w:t>
      </w:r>
      <w:r w:rsidR="00D875E8">
        <w:rPr>
          <w:rFonts w:eastAsia="Calibri"/>
          <w:szCs w:val="26"/>
          <w:lang w:eastAsia="en-US"/>
        </w:rPr>
        <w:t>П</w:t>
      </w:r>
      <w:r w:rsidR="00265C8B">
        <w:rPr>
          <w:rFonts w:eastAsia="Calibri"/>
          <w:szCs w:val="26"/>
          <w:lang w:eastAsia="en-US"/>
        </w:rPr>
        <w:t>орядок проведения отбора получателей субсидий</w:t>
      </w:r>
    </w:p>
    <w:p w:rsidR="00C9306E" w:rsidRPr="00C9306E" w:rsidRDefault="00C9306E" w:rsidP="00C9306E">
      <w:pPr>
        <w:overflowPunct/>
        <w:autoSpaceDE/>
        <w:autoSpaceDN/>
        <w:adjustRightInd/>
        <w:ind w:firstLine="709"/>
        <w:jc w:val="both"/>
        <w:rPr>
          <w:rFonts w:eastAsia="Times New Roman"/>
          <w:szCs w:val="26"/>
        </w:rPr>
      </w:pPr>
    </w:p>
    <w:p w:rsidR="00876024" w:rsidRDefault="00C9306E" w:rsidP="00FE65E8">
      <w:pPr>
        <w:overflowPunct/>
        <w:autoSpaceDE/>
        <w:autoSpaceDN/>
        <w:adjustRightInd/>
        <w:ind w:firstLine="709"/>
        <w:jc w:val="both"/>
        <w:rPr>
          <w:rFonts w:eastAsia="Times New Roman"/>
          <w:szCs w:val="26"/>
        </w:rPr>
      </w:pPr>
      <w:bookmarkStart w:id="2" w:name="Par24"/>
      <w:bookmarkEnd w:id="2"/>
      <w:r w:rsidRPr="00C9306E">
        <w:rPr>
          <w:rFonts w:eastAsia="Times New Roman"/>
          <w:szCs w:val="26"/>
        </w:rPr>
        <w:t xml:space="preserve">2.1. </w:t>
      </w:r>
      <w:r w:rsidR="000F3C88" w:rsidRPr="000F3C88">
        <w:rPr>
          <w:rFonts w:eastAsia="Times New Roman"/>
          <w:szCs w:val="26"/>
        </w:rPr>
        <w:t>Субсидия предоставляется Заявителю при условии внесения заявителем собственного вклада из внебюджетных источников на реализацию мероприятий, предусмотренных проектом, в размере не менее 5 (пяти) процентов от размера получаемой субсидии на реализацию проекта (далее – собственный вклад).</w:t>
      </w:r>
    </w:p>
    <w:p w:rsidR="00C9306E" w:rsidRPr="00C9306E" w:rsidRDefault="00876024" w:rsidP="00FE65E8">
      <w:pPr>
        <w:overflowPunct/>
        <w:autoSpaceDE/>
        <w:autoSpaceDN/>
        <w:adjustRightInd/>
        <w:ind w:firstLine="709"/>
        <w:jc w:val="both"/>
        <w:rPr>
          <w:rFonts w:eastAsia="Times New Roman"/>
          <w:szCs w:val="26"/>
        </w:rPr>
      </w:pPr>
      <w:r>
        <w:rPr>
          <w:rFonts w:eastAsia="Times New Roman"/>
          <w:szCs w:val="26"/>
        </w:rPr>
        <w:t xml:space="preserve">2.2. </w:t>
      </w:r>
      <w:r w:rsidR="00CB4698">
        <w:rPr>
          <w:rFonts w:eastAsia="Times New Roman"/>
          <w:szCs w:val="26"/>
        </w:rPr>
        <w:t>Заявитель</w:t>
      </w:r>
      <w:r w:rsidR="00C9306E" w:rsidRPr="00C9306E">
        <w:rPr>
          <w:rFonts w:eastAsia="Times New Roman"/>
          <w:szCs w:val="26"/>
        </w:rPr>
        <w:t xml:space="preserve">, претендующий на заключение </w:t>
      </w:r>
      <w:proofErr w:type="gramStart"/>
      <w:r w:rsidR="00C9306E" w:rsidRPr="00C9306E">
        <w:rPr>
          <w:rFonts w:eastAsia="Times New Roman"/>
          <w:szCs w:val="26"/>
        </w:rPr>
        <w:t>соглашения</w:t>
      </w:r>
      <w:proofErr w:type="gramEnd"/>
      <w:r w:rsidR="00C9306E" w:rsidRPr="00C9306E">
        <w:rPr>
          <w:rFonts w:eastAsia="Times New Roman"/>
          <w:szCs w:val="26"/>
        </w:rPr>
        <w:t xml:space="preserve"> на получение </w:t>
      </w:r>
      <w:r w:rsidR="00CB4698">
        <w:rPr>
          <w:rFonts w:eastAsia="Times New Roman"/>
          <w:szCs w:val="26"/>
        </w:rPr>
        <w:t>С</w:t>
      </w:r>
      <w:r w:rsidR="00C9306E" w:rsidRPr="00C9306E">
        <w:rPr>
          <w:rFonts w:eastAsia="Times New Roman"/>
          <w:szCs w:val="26"/>
        </w:rPr>
        <w:t>убсидии должен соответствовать на дату подачи заявки следующим требованиям:</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б) отсутствие просроченной задолженности по возврату в бюджет муниципального образования муниципального района «Печора»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муниципального района «Печора»;</w:t>
      </w:r>
    </w:p>
    <w:p w:rsidR="00082823" w:rsidRPr="00813F6C" w:rsidRDefault="00C9306E" w:rsidP="00813F6C">
      <w:pPr>
        <w:overflowPunct/>
        <w:ind w:firstLine="709"/>
        <w:jc w:val="both"/>
        <w:rPr>
          <w:rFonts w:eastAsia="Calibri"/>
          <w:szCs w:val="26"/>
          <w:lang w:eastAsia="en-US"/>
        </w:rPr>
      </w:pPr>
      <w:r w:rsidRPr="00C9306E">
        <w:rPr>
          <w:rFonts w:eastAsia="Times New Roman"/>
          <w:szCs w:val="26"/>
        </w:rPr>
        <w:t xml:space="preserve">в) </w:t>
      </w:r>
      <w:r w:rsidR="00CB4698">
        <w:rPr>
          <w:rFonts w:eastAsia="Calibri"/>
          <w:szCs w:val="26"/>
          <w:lang w:eastAsia="en-US"/>
        </w:rPr>
        <w:t>Заявитель</w:t>
      </w:r>
      <w:r w:rsidRPr="00C9306E">
        <w:rPr>
          <w:rFonts w:eastAsia="Calibri"/>
          <w:szCs w:val="26"/>
          <w:lang w:eastAsia="en-US"/>
        </w:rPr>
        <w:t xml:space="preserve">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(в случае если такие требования предусмотрены правовым актом);</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 xml:space="preserve">г) </w:t>
      </w:r>
      <w:r w:rsidR="00CB4698">
        <w:rPr>
          <w:rFonts w:eastAsia="Times New Roman"/>
          <w:szCs w:val="26"/>
        </w:rPr>
        <w:t>Заявитель</w:t>
      </w:r>
      <w:r w:rsidR="00FE65E8" w:rsidRPr="00FE65E8">
        <w:rPr>
          <w:rFonts w:eastAsia="Times New Roman"/>
          <w:szCs w:val="26"/>
        </w:rPr>
        <w:t xml:space="preserve"> </w:t>
      </w:r>
      <w:r w:rsidR="00813F6C" w:rsidRPr="00813F6C">
        <w:rPr>
          <w:rFonts w:eastAsia="Times New Roman"/>
          <w:szCs w:val="26"/>
        </w:rPr>
        <w:t>не долж</w:t>
      </w:r>
      <w:r w:rsidR="00FE65E8">
        <w:rPr>
          <w:rFonts w:eastAsia="Times New Roman"/>
          <w:szCs w:val="26"/>
        </w:rPr>
        <w:t>ен являться иностранным юридическим</w:t>
      </w:r>
      <w:r w:rsidR="00813F6C" w:rsidRPr="00813F6C">
        <w:rPr>
          <w:rFonts w:eastAsia="Times New Roman"/>
          <w:szCs w:val="26"/>
        </w:rPr>
        <w:t xml:space="preserve"> лиц</w:t>
      </w:r>
      <w:r w:rsidR="00A233A2">
        <w:rPr>
          <w:rFonts w:eastAsia="Times New Roman"/>
          <w:szCs w:val="26"/>
        </w:rPr>
        <w:t>ом</w:t>
      </w:r>
      <w:r w:rsidR="00813F6C" w:rsidRPr="00813F6C">
        <w:rPr>
          <w:rFonts w:eastAsia="Times New Roman"/>
          <w:szCs w:val="26"/>
        </w:rPr>
        <w:t xml:space="preserve">, в том числе местом </w:t>
      </w:r>
      <w:proofErr w:type="gramStart"/>
      <w:r w:rsidR="00813F6C" w:rsidRPr="00813F6C">
        <w:rPr>
          <w:rFonts w:eastAsia="Times New Roman"/>
          <w:szCs w:val="26"/>
        </w:rPr>
        <w:t>регистрации</w:t>
      </w:r>
      <w:proofErr w:type="gramEnd"/>
      <w:r w:rsidR="00813F6C" w:rsidRPr="00813F6C">
        <w:rPr>
          <w:rFonts w:eastAsia="Times New Roman"/>
          <w:szCs w:val="26"/>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9306E">
        <w:rPr>
          <w:rFonts w:eastAsia="Times New Roman"/>
          <w:szCs w:val="26"/>
        </w:rPr>
        <w:t>;</w:t>
      </w:r>
    </w:p>
    <w:p w:rsidR="00667AF0" w:rsidRDefault="00C9306E" w:rsidP="00C9306E">
      <w:pPr>
        <w:overflowPunct/>
        <w:autoSpaceDE/>
        <w:autoSpaceDN/>
        <w:adjustRightInd/>
        <w:ind w:firstLine="709"/>
        <w:jc w:val="both"/>
        <w:rPr>
          <w:rFonts w:eastAsia="Times New Roman"/>
          <w:szCs w:val="26"/>
        </w:rPr>
      </w:pPr>
      <w:r w:rsidRPr="00C9306E">
        <w:rPr>
          <w:rFonts w:eastAsia="Times New Roman"/>
          <w:szCs w:val="26"/>
        </w:rPr>
        <w:t xml:space="preserve">д) </w:t>
      </w:r>
      <w:r w:rsidR="00667AF0">
        <w:rPr>
          <w:rFonts w:eastAsia="Times New Roman"/>
          <w:szCs w:val="26"/>
        </w:rPr>
        <w:t>Заявитель</w:t>
      </w:r>
      <w:r w:rsidR="00667AF0" w:rsidRPr="00667AF0">
        <w:rPr>
          <w:rFonts w:eastAsia="Times New Roman"/>
          <w:szCs w:val="26"/>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9306E" w:rsidRPr="00C9306E" w:rsidRDefault="00667AF0" w:rsidP="00C9306E">
      <w:pPr>
        <w:overflowPunct/>
        <w:autoSpaceDE/>
        <w:autoSpaceDN/>
        <w:adjustRightInd/>
        <w:ind w:firstLine="709"/>
        <w:jc w:val="both"/>
        <w:rPr>
          <w:rFonts w:eastAsia="Times New Roman"/>
          <w:szCs w:val="26"/>
        </w:rPr>
      </w:pPr>
      <w:r>
        <w:rPr>
          <w:rFonts w:eastAsia="Times New Roman"/>
          <w:szCs w:val="26"/>
        </w:rPr>
        <w:t>е) З</w:t>
      </w:r>
      <w:r w:rsidR="00CB4698">
        <w:rPr>
          <w:rFonts w:eastAsia="Times New Roman"/>
          <w:szCs w:val="26"/>
        </w:rPr>
        <w:t>аявитель</w:t>
      </w:r>
      <w:r w:rsidR="00C9306E" w:rsidRPr="00C9306E">
        <w:rPr>
          <w:rFonts w:eastAsia="Times New Roman"/>
          <w:szCs w:val="26"/>
        </w:rPr>
        <w:t xml:space="preserve"> не должен получать средства из бюджета МО МР «Печора» в соответствии с правовым актом, на основании иных нормативных правовых актов или муниципальных правовых актов на цели, указанные в пункте 1.4. настоящего Порядка;</w:t>
      </w:r>
    </w:p>
    <w:p w:rsidR="00C9306E" w:rsidRPr="00C9306E" w:rsidRDefault="00667AF0" w:rsidP="00C9306E">
      <w:pPr>
        <w:overflowPunct/>
        <w:autoSpaceDE/>
        <w:autoSpaceDN/>
        <w:adjustRightInd/>
        <w:ind w:firstLine="709"/>
        <w:jc w:val="both"/>
        <w:rPr>
          <w:rFonts w:eastAsia="Times New Roman"/>
          <w:szCs w:val="26"/>
        </w:rPr>
      </w:pPr>
      <w:r>
        <w:rPr>
          <w:rFonts w:eastAsia="Times New Roman"/>
          <w:szCs w:val="26"/>
        </w:rPr>
        <w:t>ж</w:t>
      </w:r>
      <w:r w:rsidR="00C9306E" w:rsidRPr="00C9306E">
        <w:rPr>
          <w:rFonts w:eastAsia="Times New Roman"/>
          <w:szCs w:val="26"/>
        </w:rPr>
        <w:t xml:space="preserve">) отсутствие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w:t>
      </w:r>
      <w:proofErr w:type="gramStart"/>
      <w:r w:rsidR="00C9306E" w:rsidRPr="00C9306E">
        <w:rPr>
          <w:rFonts w:eastAsia="Times New Roman"/>
          <w:szCs w:val="26"/>
        </w:rPr>
        <w:t xml:space="preserve">значений показателей </w:t>
      </w:r>
      <w:r w:rsidR="00C9306E" w:rsidRPr="00C9306E">
        <w:rPr>
          <w:rFonts w:eastAsia="Times New Roman"/>
          <w:szCs w:val="26"/>
        </w:rPr>
        <w:lastRenderedPageBreak/>
        <w:t>результативности использования субсидии</w:t>
      </w:r>
      <w:proofErr w:type="gramEnd"/>
      <w:r w:rsidR="00C9306E" w:rsidRPr="00C9306E">
        <w:rPr>
          <w:rFonts w:eastAsia="Times New Roman"/>
          <w:szCs w:val="26"/>
        </w:rPr>
        <w:t xml:space="preserve"> и (или) иной отчетности, которая предусмотрена соглашением о предоставлении субсидии в течение 3 последних отчетных периодов;</w:t>
      </w:r>
    </w:p>
    <w:p w:rsidR="00C9306E" w:rsidRPr="00C9306E" w:rsidRDefault="00667AF0" w:rsidP="00C9306E">
      <w:pPr>
        <w:overflowPunct/>
        <w:autoSpaceDE/>
        <w:autoSpaceDN/>
        <w:adjustRightInd/>
        <w:ind w:firstLine="709"/>
        <w:jc w:val="both"/>
        <w:rPr>
          <w:rFonts w:eastAsia="Times New Roman"/>
          <w:szCs w:val="26"/>
        </w:rPr>
      </w:pPr>
      <w:r>
        <w:rPr>
          <w:rFonts w:eastAsia="Times New Roman"/>
          <w:szCs w:val="26"/>
        </w:rPr>
        <w:t>з</w:t>
      </w:r>
      <w:r w:rsidR="00C9306E" w:rsidRPr="00C9306E">
        <w:rPr>
          <w:rFonts w:eastAsia="Times New Roman"/>
          <w:szCs w:val="26"/>
        </w:rPr>
        <w:t>)</w:t>
      </w:r>
      <w:r w:rsidR="00C9306E" w:rsidRPr="00C9306E">
        <w:rPr>
          <w:rFonts w:eastAsia="Times New Roman"/>
          <w:sz w:val="20"/>
        </w:rPr>
        <w:t xml:space="preserve"> </w:t>
      </w:r>
      <w:r w:rsidR="00C9306E" w:rsidRPr="00C9306E">
        <w:rPr>
          <w:rFonts w:eastAsia="Times New Roman"/>
          <w:szCs w:val="26"/>
        </w:rPr>
        <w:t>наличие государственной регистрации и осуществление деятельности на территории МР «Печора» не менее 1 (одного) года до дня подачи заявки</w:t>
      </w:r>
      <w:bookmarkStart w:id="3" w:name="Par29"/>
      <w:bookmarkEnd w:id="3"/>
      <w:r w:rsidR="00CB4698">
        <w:rPr>
          <w:rFonts w:eastAsia="Times New Roman"/>
          <w:szCs w:val="26"/>
        </w:rPr>
        <w:t xml:space="preserve"> </w:t>
      </w:r>
      <w:r w:rsidR="00CB4698" w:rsidRPr="0039334D">
        <w:rPr>
          <w:rFonts w:eastAsia="Times New Roman"/>
          <w:szCs w:val="26"/>
        </w:rPr>
        <w:t xml:space="preserve">и </w:t>
      </w:r>
      <w:r w:rsidR="0039334D" w:rsidRPr="0039334D">
        <w:rPr>
          <w:rFonts w:eastAsia="Times New Roman"/>
          <w:szCs w:val="26"/>
        </w:rPr>
        <w:t xml:space="preserve">наличие опыта, необходимого для достижения результатов предоставления Субсидии. </w:t>
      </w:r>
      <w:r w:rsidR="00C9306E" w:rsidRPr="00C9306E">
        <w:rPr>
          <w:rFonts w:eastAsia="Times New Roman"/>
          <w:szCs w:val="26"/>
        </w:rPr>
        <w:t xml:space="preserve">Заключение о признании проектов прошедшими (не прошедшими) конкурсный отбор и о возможности (невозможности) предоставления </w:t>
      </w:r>
      <w:r w:rsidR="00CB4698">
        <w:rPr>
          <w:rFonts w:eastAsia="Times New Roman"/>
          <w:szCs w:val="26"/>
        </w:rPr>
        <w:t>С</w:t>
      </w:r>
      <w:r w:rsidR="00C9306E" w:rsidRPr="00C9306E">
        <w:rPr>
          <w:rFonts w:eastAsia="Times New Roman"/>
          <w:szCs w:val="26"/>
        </w:rPr>
        <w:t>убсидии принимается Конкурсной комиссией по отбору проектов (далее - Комиссия).</w:t>
      </w:r>
    </w:p>
    <w:p w:rsidR="00FE65E8" w:rsidRPr="00C9306E" w:rsidRDefault="00C9306E" w:rsidP="00FE65E8">
      <w:pPr>
        <w:overflowPunct/>
        <w:autoSpaceDE/>
        <w:autoSpaceDN/>
        <w:adjustRightInd/>
        <w:ind w:firstLine="709"/>
        <w:jc w:val="both"/>
        <w:rPr>
          <w:rFonts w:eastAsia="Times New Roman"/>
          <w:szCs w:val="26"/>
        </w:rPr>
      </w:pPr>
      <w:r w:rsidRPr="00C9306E">
        <w:rPr>
          <w:rFonts w:eastAsia="Times New Roman"/>
          <w:szCs w:val="26"/>
        </w:rPr>
        <w:t xml:space="preserve">Состав Комиссии и положение о ее работе утверждается постановлением администрации МР «Печора». </w:t>
      </w:r>
      <w:bookmarkStart w:id="4" w:name="Par36"/>
      <w:bookmarkEnd w:id="4"/>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2.</w:t>
      </w:r>
      <w:r w:rsidR="00FE65E8">
        <w:rPr>
          <w:rFonts w:eastAsia="Times New Roman"/>
          <w:szCs w:val="26"/>
        </w:rPr>
        <w:t>2</w:t>
      </w:r>
      <w:r w:rsidRPr="00C9306E">
        <w:rPr>
          <w:rFonts w:eastAsia="Times New Roman"/>
          <w:szCs w:val="26"/>
        </w:rPr>
        <w:t xml:space="preserve">. Для получения </w:t>
      </w:r>
      <w:r w:rsidR="00CB4698">
        <w:rPr>
          <w:rFonts w:eastAsia="Times New Roman"/>
          <w:szCs w:val="26"/>
        </w:rPr>
        <w:t>С</w:t>
      </w:r>
      <w:r w:rsidRPr="00C9306E">
        <w:rPr>
          <w:rFonts w:eastAsia="Times New Roman"/>
          <w:szCs w:val="26"/>
        </w:rPr>
        <w:t xml:space="preserve">убсидии Заявитель в сроки, указанные в извещении о проведении конкурсного отбора, опубликованном в средствах массовой информации и на официальном сайте </w:t>
      </w:r>
      <w:r w:rsidR="00B04F58">
        <w:rPr>
          <w:rFonts w:eastAsia="Times New Roman"/>
          <w:szCs w:val="26"/>
        </w:rPr>
        <w:t>муниципального района</w:t>
      </w:r>
      <w:r w:rsidRPr="00C9306E">
        <w:rPr>
          <w:rFonts w:eastAsia="Times New Roman"/>
          <w:szCs w:val="26"/>
        </w:rPr>
        <w:t xml:space="preserve"> «Печора», представляет в адрес организатора конкурсного отбора заявку, которая должна включать следующие документы, (</w:t>
      </w:r>
      <w:r w:rsidRPr="00C9306E">
        <w:rPr>
          <w:rFonts w:eastAsia="Calibri"/>
          <w:szCs w:val="26"/>
          <w:lang w:eastAsia="en-US"/>
        </w:rPr>
        <w:t>за исключением документов, которые были представлены при проведении отбора, если это предусмотрено правовым актом)</w:t>
      </w:r>
      <w:r w:rsidRPr="00C9306E">
        <w:rPr>
          <w:rFonts w:eastAsia="Times New Roman"/>
          <w:szCs w:val="26"/>
        </w:rPr>
        <w:t>:</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1) заявку по форме согласно приложению 1 к настоящему Порядку;</w:t>
      </w:r>
    </w:p>
    <w:p w:rsidR="00C9306E" w:rsidRPr="00C9306E" w:rsidRDefault="00C9306E" w:rsidP="00C9306E">
      <w:pPr>
        <w:overflowPunct/>
        <w:autoSpaceDE/>
        <w:autoSpaceDN/>
        <w:adjustRightInd/>
        <w:ind w:firstLine="709"/>
        <w:jc w:val="both"/>
        <w:rPr>
          <w:rFonts w:eastAsia="Times New Roman"/>
          <w:szCs w:val="26"/>
        </w:rPr>
      </w:pPr>
      <w:bookmarkStart w:id="5" w:name="Par38"/>
      <w:bookmarkEnd w:id="5"/>
      <w:r w:rsidRPr="00C9306E">
        <w:rPr>
          <w:rFonts w:eastAsia="Times New Roman"/>
          <w:szCs w:val="26"/>
        </w:rPr>
        <w:t>2) копию устава Заявителя, заверенную Заявителем;</w:t>
      </w:r>
    </w:p>
    <w:p w:rsidR="00C9306E" w:rsidRPr="00C9306E" w:rsidRDefault="00C9306E" w:rsidP="00C9306E">
      <w:pPr>
        <w:overflowPunct/>
        <w:autoSpaceDE/>
        <w:autoSpaceDN/>
        <w:adjustRightInd/>
        <w:ind w:firstLine="709"/>
        <w:jc w:val="both"/>
        <w:rPr>
          <w:rFonts w:eastAsia="Times New Roman"/>
          <w:szCs w:val="26"/>
        </w:rPr>
      </w:pPr>
      <w:bookmarkStart w:id="6" w:name="Par41"/>
      <w:bookmarkEnd w:id="6"/>
      <w:r w:rsidRPr="00C9306E">
        <w:rPr>
          <w:rFonts w:eastAsia="Times New Roman"/>
          <w:szCs w:val="26"/>
        </w:rPr>
        <w:t xml:space="preserve">3) проект Заявителя, направленный на осуществление мероприятий по приоритетным направлениям, </w:t>
      </w:r>
      <w:r w:rsidR="00C4498F">
        <w:rPr>
          <w:rFonts w:eastAsia="Times New Roman"/>
          <w:szCs w:val="26"/>
        </w:rPr>
        <w:t>указанным в пункте 1.4</w:t>
      </w:r>
      <w:r w:rsidRPr="00C9306E">
        <w:rPr>
          <w:rFonts w:eastAsia="Times New Roman"/>
          <w:szCs w:val="26"/>
        </w:rPr>
        <w:t xml:space="preserve">, и </w:t>
      </w:r>
      <w:r w:rsidR="00C4498F" w:rsidRPr="00C9306E">
        <w:rPr>
          <w:rFonts w:eastAsia="Times New Roman"/>
          <w:szCs w:val="26"/>
        </w:rPr>
        <w:t>включающи</w:t>
      </w:r>
      <w:r w:rsidR="00C4498F">
        <w:rPr>
          <w:rFonts w:eastAsia="Times New Roman"/>
          <w:szCs w:val="26"/>
        </w:rPr>
        <w:t>й</w:t>
      </w:r>
      <w:r w:rsidRPr="00C9306E">
        <w:rPr>
          <w:rFonts w:eastAsia="Times New Roman"/>
          <w:szCs w:val="26"/>
        </w:rPr>
        <w:t xml:space="preserve"> следующие разделы:</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текущее состояние реализации проекта;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цель (цели) и задачи проекта;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основные мероприятия, этапы и сроки реализации проекта;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ресурсное обеспечение проекта;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ожидаемые результаты реализации проекта;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смета планируемых затрат на реализацию проекта с указанием всех источников.</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4) выписку из Единого государственного реестра юридических лиц, выданную не ранее чем за три месяца до начала срока приема заявок на участие в конкурсном отборе;</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5) справку по форме, утвержденной Федеральной налоговой службой (сформированную не ранее чем за один месяц до дня представления заявки, в случае если некоммерческая организация представляет ее самостоятельно) об исполнении налогоплательщиком:</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обязанности по уплате налогов, сборов, пеней, штрафов, процентов;</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обязательств по уплате страховых взносов на обязательное пенсионное страхование и обязательное медицинское страхование;</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 xml:space="preserve">6) справку регионального отделения </w:t>
      </w:r>
      <w:r w:rsidR="0005773D" w:rsidRPr="0005773D">
        <w:rPr>
          <w:rFonts w:eastAsia="Times New Roman"/>
          <w:szCs w:val="26"/>
        </w:rPr>
        <w:t>С</w:t>
      </w:r>
      <w:r w:rsidR="0005773D">
        <w:rPr>
          <w:rFonts w:eastAsia="Times New Roman"/>
          <w:szCs w:val="26"/>
        </w:rPr>
        <w:t>оциального фонда России</w:t>
      </w:r>
      <w:r w:rsidR="0005773D" w:rsidRPr="0005773D">
        <w:rPr>
          <w:rFonts w:eastAsia="Times New Roman"/>
          <w:szCs w:val="26"/>
        </w:rPr>
        <w:t xml:space="preserve"> по Республике Коми</w:t>
      </w:r>
      <w:r w:rsidRPr="00C9306E">
        <w:rPr>
          <w:rFonts w:eastAsia="Times New Roman"/>
          <w:szCs w:val="26"/>
        </w:rPr>
        <w:t xml:space="preserve"> или его территориальных органов об исполнении некоммерческой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сформированную на последнюю отчетную дату;</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В случае непредставления документов, указанных в подпунктах 4-6 настоящего пункта Заявителем по собственной инициативе, организатор конкурсного отбора в течение 5 рабочих дней от даты получения заявки запрашивает указанные сведения в порядке межведомственного информационного взаимодействия у органов, уполномоченных на выдачу данных документов.</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lastRenderedPageBreak/>
        <w:t>Один Заявитель может подать только одну заявку, в составе которой для участия в конкурсном отборе представляется только один проект по направлениям, указанным в пункте 1.4 настоящего Порядка.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Заявка представляется Заявителем (его доверенным лицом) на бумажном носителе непосредственно организатору конкурсного отбора или направляется ему через организацию почтовой связи, иную организацию, осуществляющую доставку корреспонденции.</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Датой подачи заявки в случае ее подачи Заявителем (его доверенным лицом) считается дата регистрации заявки организатором конкурсного отбора. В случае направления заявки через организацию почтовой связи, иную организацию, осуществляющую доставку корреспонденции, датой ее подачи считается дата, указанная на штемпеле данной организации по месту получения заявки.</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2.</w:t>
      </w:r>
      <w:r w:rsidR="0039334D">
        <w:rPr>
          <w:rFonts w:eastAsia="Times New Roman"/>
          <w:szCs w:val="26"/>
        </w:rPr>
        <w:t>3</w:t>
      </w:r>
      <w:r w:rsidRPr="00C9306E">
        <w:rPr>
          <w:rFonts w:eastAsia="Times New Roman"/>
          <w:szCs w:val="26"/>
        </w:rPr>
        <w:t xml:space="preserve">. Основаниями для отказа </w:t>
      </w:r>
      <w:r w:rsidR="0039334D">
        <w:rPr>
          <w:rFonts w:eastAsia="Times New Roman"/>
          <w:szCs w:val="26"/>
        </w:rPr>
        <w:t>Заявителю</w:t>
      </w:r>
      <w:r w:rsidRPr="00C9306E">
        <w:rPr>
          <w:rFonts w:eastAsia="Times New Roman"/>
          <w:szCs w:val="26"/>
        </w:rPr>
        <w:t xml:space="preserve"> в предоставлении субсидии является:</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 непредставление (предоставление не в полном объеме, не установленного образца, с нарушением требований) документов из перечня, определенного пунктом 2.</w:t>
      </w:r>
      <w:r w:rsidR="0039334D">
        <w:rPr>
          <w:rFonts w:eastAsia="Times New Roman"/>
          <w:szCs w:val="26"/>
        </w:rPr>
        <w:t>2</w:t>
      </w:r>
      <w:r w:rsidRPr="00C9306E">
        <w:rPr>
          <w:rFonts w:eastAsia="Times New Roman"/>
          <w:szCs w:val="26"/>
        </w:rPr>
        <w:t>. настоящего Порядка;</w:t>
      </w:r>
    </w:p>
    <w:p w:rsidR="00C9306E" w:rsidRPr="00C9306E" w:rsidRDefault="00C9306E" w:rsidP="00C9306E">
      <w:pPr>
        <w:overflowPunct/>
        <w:ind w:firstLine="709"/>
        <w:jc w:val="both"/>
        <w:rPr>
          <w:rFonts w:eastAsia="Calibri"/>
          <w:szCs w:val="26"/>
          <w:lang w:eastAsia="en-US"/>
        </w:rPr>
      </w:pPr>
      <w:r w:rsidRPr="00C9306E">
        <w:rPr>
          <w:rFonts w:eastAsia="Times New Roman"/>
          <w:szCs w:val="26"/>
        </w:rPr>
        <w:t>- недостоверность</w:t>
      </w:r>
      <w:r w:rsidRPr="00C9306E">
        <w:rPr>
          <w:rFonts w:eastAsia="Calibri"/>
          <w:szCs w:val="26"/>
          <w:lang w:eastAsia="en-US"/>
        </w:rPr>
        <w:t xml:space="preserve"> информации, содержащейся в документах, представленных</w:t>
      </w:r>
      <w:r w:rsidRPr="00C9306E">
        <w:rPr>
          <w:rFonts w:eastAsia="Times New Roman"/>
          <w:szCs w:val="26"/>
        </w:rPr>
        <w:t xml:space="preserve"> получателем субсидии информации (т.е. представленная информация не соответствует действительности или содержит неправильные, искаженные сведения). В целях установления факта достоверности представленных </w:t>
      </w:r>
      <w:r w:rsidR="007C1945">
        <w:rPr>
          <w:rFonts w:eastAsia="Times New Roman"/>
          <w:szCs w:val="26"/>
        </w:rPr>
        <w:t>Заявителем</w:t>
      </w:r>
      <w:r w:rsidRPr="00C9306E">
        <w:rPr>
          <w:rFonts w:eastAsia="Times New Roman"/>
          <w:szCs w:val="26"/>
        </w:rPr>
        <w:t xml:space="preserve"> сведений Главный распорядитель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На основании полученной информации, подтверждающей недостоверность представленных Заявителем сведений, принимает решение об отказе в предоставлении субсидии;</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 поступление организатору конкурсного отбора заявки после окончания срока приема заявок;</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 несоответствие получателя субсидии требованиям, предъявляемым к участникам конкурса;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w:t>
      </w:r>
      <w:r w:rsidRPr="00C9306E">
        <w:t xml:space="preserve"> </w:t>
      </w:r>
      <w:r w:rsidRPr="00C9306E">
        <w:rPr>
          <w:rFonts w:eastAsia="Times New Roman"/>
          <w:szCs w:val="26"/>
        </w:rPr>
        <w:t>заключение Комиссии о признании проекта не прошедшим конкурсный отбор и о невозможности предоставления субсидии.</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Заявитель вправе отказаться от участия в конкурсном отборе путем направления организатору конкурсного отбора соответствующего обращения Заявителя. При этом представленная заявка Заявителю не возвращается.</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Не может являться основанием для оформления заключения о не допуске Заявителя к участию в конкурсном отборе наличие в заявке описок, опечаток, орфографических ошибок.</w:t>
      </w:r>
    </w:p>
    <w:p w:rsidR="00C9306E" w:rsidRDefault="00C9306E" w:rsidP="00C9306E">
      <w:pPr>
        <w:ind w:firstLine="709"/>
        <w:jc w:val="both"/>
        <w:rPr>
          <w:rFonts w:eastAsia="Times New Roman"/>
          <w:szCs w:val="26"/>
        </w:rPr>
      </w:pPr>
      <w:r w:rsidRPr="00C9306E">
        <w:rPr>
          <w:rFonts w:eastAsia="Times New Roman"/>
          <w:szCs w:val="26"/>
        </w:rPr>
        <w:t>Заявитель,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E65E8" w:rsidRPr="00C9306E" w:rsidRDefault="00FE65E8" w:rsidP="00FE65E8">
      <w:pPr>
        <w:overflowPunct/>
        <w:autoSpaceDE/>
        <w:autoSpaceDN/>
        <w:adjustRightInd/>
        <w:rPr>
          <w:rFonts w:eastAsia="Calibri"/>
          <w:szCs w:val="26"/>
          <w:lang w:eastAsia="en-US"/>
        </w:rPr>
      </w:pPr>
    </w:p>
    <w:p w:rsidR="00FE65E8" w:rsidRPr="00C9306E" w:rsidRDefault="00FE65E8" w:rsidP="00FE65E8">
      <w:pPr>
        <w:overflowPunct/>
        <w:ind w:firstLine="709"/>
        <w:jc w:val="center"/>
        <w:rPr>
          <w:rFonts w:eastAsia="Calibri"/>
          <w:szCs w:val="26"/>
          <w:lang w:eastAsia="en-US"/>
        </w:rPr>
      </w:pPr>
      <w:r w:rsidRPr="00C9306E">
        <w:rPr>
          <w:rFonts w:eastAsia="Calibri"/>
          <w:szCs w:val="26"/>
          <w:lang w:eastAsia="en-US"/>
        </w:rPr>
        <w:t xml:space="preserve">3. Условия и порядок предоставления </w:t>
      </w:r>
      <w:r w:rsidR="0039334D">
        <w:rPr>
          <w:rFonts w:eastAsia="Calibri"/>
          <w:szCs w:val="26"/>
          <w:lang w:eastAsia="en-US"/>
        </w:rPr>
        <w:t>С</w:t>
      </w:r>
      <w:r w:rsidRPr="00C9306E">
        <w:rPr>
          <w:rFonts w:eastAsia="Calibri"/>
          <w:szCs w:val="26"/>
          <w:lang w:eastAsia="en-US"/>
        </w:rPr>
        <w:t>убсиди</w:t>
      </w:r>
      <w:r w:rsidR="0039334D">
        <w:rPr>
          <w:rFonts w:eastAsia="Calibri"/>
          <w:szCs w:val="26"/>
          <w:lang w:eastAsia="en-US"/>
        </w:rPr>
        <w:t>и</w:t>
      </w:r>
    </w:p>
    <w:p w:rsidR="00FE65E8" w:rsidRPr="00C9306E" w:rsidRDefault="00FE65E8" w:rsidP="00C9306E">
      <w:pPr>
        <w:ind w:firstLine="709"/>
        <w:jc w:val="both"/>
        <w:rPr>
          <w:rFonts w:eastAsia="Times New Roman"/>
          <w:szCs w:val="26"/>
        </w:rPr>
      </w:pPr>
    </w:p>
    <w:p w:rsidR="00C9306E" w:rsidRPr="00C9306E" w:rsidRDefault="00FE65E8" w:rsidP="00C9306E">
      <w:pPr>
        <w:overflowPunct/>
        <w:autoSpaceDE/>
        <w:autoSpaceDN/>
        <w:adjustRightInd/>
        <w:ind w:firstLine="709"/>
        <w:jc w:val="both"/>
        <w:rPr>
          <w:rFonts w:eastAsia="Times New Roman"/>
          <w:szCs w:val="26"/>
        </w:rPr>
      </w:pPr>
      <w:r>
        <w:rPr>
          <w:rFonts w:eastAsia="Times New Roman"/>
          <w:szCs w:val="26"/>
        </w:rPr>
        <w:t>3.1</w:t>
      </w:r>
      <w:r w:rsidR="00C9306E" w:rsidRPr="00C9306E">
        <w:rPr>
          <w:rFonts w:eastAsia="Times New Roman"/>
          <w:szCs w:val="26"/>
        </w:rPr>
        <w:t xml:space="preserve">. Предоставление </w:t>
      </w:r>
      <w:r w:rsidR="0039334D">
        <w:rPr>
          <w:rFonts w:eastAsia="Times New Roman"/>
          <w:szCs w:val="26"/>
        </w:rPr>
        <w:t>С</w:t>
      </w:r>
      <w:r w:rsidR="00C9306E" w:rsidRPr="00C9306E">
        <w:rPr>
          <w:rFonts w:eastAsia="Times New Roman"/>
          <w:szCs w:val="26"/>
        </w:rPr>
        <w:t>убсидии осуществляется в следующем порядке.</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 xml:space="preserve">Организатор конкурсного отбора не позднее 10 рабочих дней до начала приема заявок на конкурсный отбор публикует извещение о проведении </w:t>
      </w:r>
      <w:r w:rsidRPr="00C9306E">
        <w:rPr>
          <w:rFonts w:eastAsia="Times New Roman"/>
          <w:szCs w:val="26"/>
        </w:rPr>
        <w:lastRenderedPageBreak/>
        <w:t xml:space="preserve">конкурсного отбора в средствах массовой информации и на официальном сайте </w:t>
      </w:r>
      <w:r w:rsidR="00B04F58">
        <w:rPr>
          <w:rFonts w:eastAsia="Times New Roman"/>
          <w:szCs w:val="26"/>
        </w:rPr>
        <w:t>муниципального района</w:t>
      </w:r>
      <w:r w:rsidRPr="00C9306E">
        <w:rPr>
          <w:rFonts w:eastAsia="Times New Roman"/>
          <w:szCs w:val="26"/>
        </w:rPr>
        <w:t> «Печора», которое содержит следующие сведения:</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условия проведения конкурсного отбора;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порядок, место и срок приема заявок на участие в конкурсном отборе;</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адрес и контактный телефон организатора конкурсного отбора.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Организатор конкурсного отбора регистрирует заявку в соответствии с прилагаемыми документами по форме согласно пр</w:t>
      </w:r>
      <w:r w:rsidR="007C1945">
        <w:rPr>
          <w:rFonts w:eastAsia="Times New Roman"/>
          <w:szCs w:val="26"/>
        </w:rPr>
        <w:t>иложению 2 к настоящему Порядку</w:t>
      </w:r>
      <w:r w:rsidRPr="00C9306E">
        <w:rPr>
          <w:rFonts w:eastAsia="Times New Roman"/>
          <w:szCs w:val="26"/>
        </w:rPr>
        <w:t xml:space="preserve"> в течение одного рабочего дня с момента поступления.</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Экспертиза документов, представленных Заявителями до направления их на рассмотрение комиссии по конкурсному отбору проектов социально ориентированных некоммерческих организаций, претендующих на получение субсидий из бюджета МО МР «Печора» (далее – Комиссия), осуществляется организатором конкурсного отбора в срок не более 10 календарных дней после окончания срока приема заявок. Экспертиза проводится на предмет:</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а) полноты (комплектности), правильности оформления представленных документов, их соответствия требованиям, установленным настоящим Порядком;</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б) соответствия некоммерческих организаций критериям отнесения к социально ориентированным некоммерческим организациям.</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 xml:space="preserve">Результаты экспертизы документов оформляются в виде заключения о соответствии с требованиями, установленными настоящим Порядком по форме согласно приложению 3 к настоящему Порядку, в письменном виде и подписываются секретарем </w:t>
      </w:r>
      <w:r w:rsidR="007C1945">
        <w:rPr>
          <w:rFonts w:eastAsia="Times New Roman"/>
          <w:szCs w:val="26"/>
        </w:rPr>
        <w:t>К</w:t>
      </w:r>
      <w:r w:rsidRPr="00C9306E">
        <w:rPr>
          <w:rFonts w:eastAsia="Times New Roman"/>
          <w:szCs w:val="26"/>
        </w:rPr>
        <w:t>омиссии.</w:t>
      </w:r>
    </w:p>
    <w:p w:rsidR="00C9306E" w:rsidRPr="00C9306E" w:rsidRDefault="00C9306E" w:rsidP="00C9306E">
      <w:pPr>
        <w:widowControl w:val="0"/>
        <w:overflowPunct/>
        <w:ind w:firstLine="709"/>
        <w:jc w:val="both"/>
        <w:rPr>
          <w:rFonts w:eastAsia="Times New Roman"/>
          <w:szCs w:val="26"/>
        </w:rPr>
      </w:pPr>
      <w:r w:rsidRPr="00C9306E">
        <w:rPr>
          <w:rFonts w:eastAsia="Times New Roman"/>
          <w:szCs w:val="26"/>
        </w:rPr>
        <w:t>Комиссия:</w:t>
      </w:r>
    </w:p>
    <w:p w:rsidR="00C9306E" w:rsidRPr="00C9306E" w:rsidRDefault="00C9306E" w:rsidP="00C9306E">
      <w:pPr>
        <w:widowControl w:val="0"/>
        <w:overflowPunct/>
        <w:ind w:firstLine="709"/>
        <w:jc w:val="both"/>
        <w:rPr>
          <w:rFonts w:eastAsia="Times New Roman"/>
          <w:szCs w:val="26"/>
        </w:rPr>
      </w:pPr>
      <w:r w:rsidRPr="00C9306E">
        <w:rPr>
          <w:rFonts w:eastAsia="Times New Roman"/>
          <w:szCs w:val="26"/>
        </w:rPr>
        <w:t xml:space="preserve">рассматривает заявки, документы, представленные Заявителями в порядке очередности их регистрации, осуществляет оценку заявок по бальной системе  в соответствии с критериями конкурсного обора согласно приложению 6 к настоящему Порядку, в случае необходимости приглашает на заседание комиссии Заявителей; </w:t>
      </w:r>
    </w:p>
    <w:p w:rsidR="00C9306E" w:rsidRPr="00C9306E" w:rsidRDefault="00C9306E" w:rsidP="00C9306E">
      <w:pPr>
        <w:widowControl w:val="0"/>
        <w:overflowPunct/>
        <w:ind w:firstLine="709"/>
        <w:jc w:val="both"/>
        <w:rPr>
          <w:rFonts w:eastAsia="Times New Roman"/>
          <w:szCs w:val="26"/>
        </w:rPr>
      </w:pPr>
      <w:r w:rsidRPr="00C9306E">
        <w:rPr>
          <w:rFonts w:eastAsia="Times New Roman"/>
          <w:szCs w:val="26"/>
        </w:rPr>
        <w:t>принимает решение о признании Заявителя прошедшим (не прошедшим) конкурсный отбор и возможности предоставления (не предоставления) субсидии, в срок не более 20 календарных дней после окончания срока приема заявок на получение субсидии.</w:t>
      </w:r>
    </w:p>
    <w:p w:rsidR="00C9306E" w:rsidRPr="00C9306E" w:rsidRDefault="00C9306E" w:rsidP="00C9306E">
      <w:pPr>
        <w:overflowPunct/>
        <w:ind w:firstLine="709"/>
        <w:jc w:val="both"/>
        <w:rPr>
          <w:rFonts w:eastAsia="Calibri"/>
          <w:szCs w:val="26"/>
          <w:lang w:eastAsia="en-US"/>
        </w:rPr>
      </w:pPr>
      <w:r w:rsidRPr="00C9306E">
        <w:rPr>
          <w:rFonts w:eastAsia="Calibri"/>
          <w:szCs w:val="26"/>
          <w:lang w:eastAsia="en-US"/>
        </w:rPr>
        <w:t>Решение Комиссии о признании Заявителя прошедшим (не прошедшим) конкурсный отбор и возможности предоставления (не предоставления) субсидии не позднее 3-х дней после проведения заседания Комиссии о</w:t>
      </w:r>
      <w:r w:rsidRPr="00C9306E">
        <w:rPr>
          <w:rFonts w:eastAsia="Times New Roman"/>
          <w:szCs w:val="26"/>
        </w:rPr>
        <w:t>формляются протоколом и подписываются Председателем Комиссии, в его отсутствие - заместителем председателя, и секретарем. Решение о предоставлении (об отказе в предоставлении) финансовой поддержки оформляется постановлением администрации МР «Печора» (далее – Постановление) в течение 5-ти рабочих дней после подписания протокола.</w:t>
      </w:r>
    </w:p>
    <w:p w:rsidR="00C9306E" w:rsidRPr="00C9306E" w:rsidRDefault="00227673" w:rsidP="00C9306E">
      <w:pPr>
        <w:widowControl w:val="0"/>
        <w:overflowPunct/>
        <w:ind w:firstLine="709"/>
        <w:jc w:val="both"/>
        <w:rPr>
          <w:rFonts w:eastAsia="Times New Roman"/>
          <w:szCs w:val="26"/>
        </w:rPr>
      </w:pPr>
      <w:r>
        <w:rPr>
          <w:rFonts w:eastAsia="Times New Roman"/>
          <w:szCs w:val="26"/>
        </w:rPr>
        <w:t>3.2</w:t>
      </w:r>
      <w:r w:rsidR="00C9306E" w:rsidRPr="00C9306E">
        <w:rPr>
          <w:rFonts w:eastAsia="Times New Roman"/>
          <w:szCs w:val="26"/>
        </w:rPr>
        <w:t xml:space="preserve">. Организатор конкурсного отбора в течение 3-х рабочих дней после принятия Постановления направляет письменные уведомления каждой некоммерческой организации о принятом в отношении нее решении (о предоставлении или об отказе в предоставлении субсидии), по формам согласно </w:t>
      </w:r>
      <w:hyperlink w:anchor="P193" w:history="1">
        <w:r w:rsidR="00C9306E" w:rsidRPr="00C9306E">
          <w:rPr>
            <w:rFonts w:eastAsia="Times New Roman"/>
            <w:szCs w:val="26"/>
          </w:rPr>
          <w:t xml:space="preserve">приложениям </w:t>
        </w:r>
      </w:hyperlink>
      <w:r w:rsidR="00C9306E" w:rsidRPr="00C9306E">
        <w:rPr>
          <w:rFonts w:eastAsia="Times New Roman"/>
          <w:szCs w:val="26"/>
        </w:rPr>
        <w:t>4 и 5 к настоящему Порядку.</w:t>
      </w:r>
    </w:p>
    <w:p w:rsidR="00C9306E" w:rsidRPr="00C9306E" w:rsidRDefault="00227673" w:rsidP="00C9306E">
      <w:pPr>
        <w:widowControl w:val="0"/>
        <w:overflowPunct/>
        <w:ind w:firstLine="709"/>
        <w:jc w:val="both"/>
        <w:rPr>
          <w:rFonts w:eastAsia="Times New Roman"/>
          <w:szCs w:val="26"/>
        </w:rPr>
      </w:pPr>
      <w:r>
        <w:rPr>
          <w:rFonts w:eastAsia="Times New Roman"/>
          <w:szCs w:val="26"/>
        </w:rPr>
        <w:t>3.3</w:t>
      </w:r>
      <w:r w:rsidR="00C9306E" w:rsidRPr="00C9306E">
        <w:rPr>
          <w:rFonts w:eastAsia="Times New Roman"/>
          <w:szCs w:val="26"/>
        </w:rPr>
        <w:t>. Организатор конкурсного отбора не позднее 5 календарных дней со дня принятия</w:t>
      </w:r>
      <w:r w:rsidR="00B877F4">
        <w:rPr>
          <w:rFonts w:eastAsia="Times New Roman"/>
          <w:szCs w:val="26"/>
        </w:rPr>
        <w:t xml:space="preserve"> Постановления</w:t>
      </w:r>
      <w:r w:rsidR="00C9306E" w:rsidRPr="00C9306E">
        <w:rPr>
          <w:rFonts w:eastAsia="Times New Roman"/>
          <w:szCs w:val="26"/>
        </w:rPr>
        <w:t xml:space="preserve"> письменно приглашает представителя некоммерческой организации, в отношении которой принято решение о предоставлении субсиди</w:t>
      </w:r>
      <w:r w:rsidR="0039334D">
        <w:rPr>
          <w:rFonts w:eastAsia="Times New Roman"/>
          <w:szCs w:val="26"/>
        </w:rPr>
        <w:t>и</w:t>
      </w:r>
      <w:r w:rsidR="00C9306E" w:rsidRPr="00C9306E">
        <w:rPr>
          <w:rFonts w:eastAsia="Times New Roman"/>
          <w:szCs w:val="26"/>
        </w:rPr>
        <w:t>, для подписания соглашения (Приложение 7 к настоящему Порядку).</w:t>
      </w:r>
    </w:p>
    <w:p w:rsidR="00C9306E" w:rsidRPr="00C9306E" w:rsidRDefault="00C9306E" w:rsidP="00C9306E">
      <w:pPr>
        <w:widowControl w:val="0"/>
        <w:overflowPunct/>
        <w:ind w:firstLine="709"/>
        <w:jc w:val="both"/>
        <w:rPr>
          <w:rFonts w:eastAsia="Times New Roman"/>
          <w:szCs w:val="26"/>
        </w:rPr>
      </w:pPr>
      <w:r w:rsidRPr="00C9306E">
        <w:rPr>
          <w:rFonts w:eastAsia="Times New Roman"/>
          <w:szCs w:val="26"/>
        </w:rPr>
        <w:lastRenderedPageBreak/>
        <w:t>Обязательным условием, включаемым в соглашение, является согласие получателей субсидии на осуществление Главным распорядителем бюджетных средств  и органами муниципального финансового контроля проверок соблюдения условий, целей и порядка предоставления субсидии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w:t>
      </w:r>
    </w:p>
    <w:p w:rsidR="00C9306E" w:rsidRPr="00C9306E" w:rsidRDefault="00C9306E" w:rsidP="00C9306E">
      <w:pPr>
        <w:widowControl w:val="0"/>
        <w:overflowPunct/>
        <w:ind w:firstLine="709"/>
        <w:jc w:val="both"/>
        <w:rPr>
          <w:rFonts w:eastAsia="Times New Roman"/>
          <w:szCs w:val="26"/>
        </w:rPr>
      </w:pPr>
      <w:r w:rsidRPr="00C9306E">
        <w:rPr>
          <w:rFonts w:eastAsia="Times New Roman"/>
          <w:szCs w:val="26"/>
        </w:rPr>
        <w:t>Срок подписания соглашения не должен превышать 7 рабочих дней со дня принятия Постановления.</w:t>
      </w:r>
    </w:p>
    <w:p w:rsidR="00C9306E" w:rsidRPr="00C9306E" w:rsidRDefault="00227673" w:rsidP="00C9306E">
      <w:pPr>
        <w:widowControl w:val="0"/>
        <w:overflowPunct/>
        <w:ind w:firstLine="709"/>
        <w:jc w:val="both"/>
        <w:rPr>
          <w:rFonts w:eastAsia="Times New Roman"/>
          <w:szCs w:val="26"/>
        </w:rPr>
      </w:pPr>
      <w:r>
        <w:rPr>
          <w:rFonts w:eastAsia="Times New Roman"/>
          <w:szCs w:val="26"/>
        </w:rPr>
        <w:t>3.4</w:t>
      </w:r>
      <w:r w:rsidR="00C9306E" w:rsidRPr="00C9306E">
        <w:rPr>
          <w:rFonts w:eastAsia="Times New Roman"/>
          <w:szCs w:val="26"/>
        </w:rPr>
        <w:t>. Организатор конкурсного отбора в течение 5 рабочих дней со дня подписания соглашения с некоммерческой организацией направляет протокол Комиссии, Постановление и соглашение в бюджетно-финансовый отдел  администрации МР «Печора».</w:t>
      </w:r>
    </w:p>
    <w:p w:rsidR="00C9306E" w:rsidRPr="00C9306E" w:rsidRDefault="00227673" w:rsidP="00C9306E">
      <w:pPr>
        <w:widowControl w:val="0"/>
        <w:overflowPunct/>
        <w:ind w:firstLine="709"/>
        <w:jc w:val="both"/>
        <w:rPr>
          <w:rFonts w:eastAsia="Times New Roman"/>
          <w:szCs w:val="26"/>
        </w:rPr>
      </w:pPr>
      <w:r>
        <w:rPr>
          <w:rFonts w:eastAsia="Times New Roman"/>
          <w:szCs w:val="26"/>
        </w:rPr>
        <w:t>3.5</w:t>
      </w:r>
      <w:r w:rsidR="00C9306E" w:rsidRPr="00C9306E">
        <w:rPr>
          <w:rFonts w:eastAsia="Times New Roman"/>
          <w:szCs w:val="26"/>
        </w:rPr>
        <w:t>. Бюджетно-финансовый отдел администрации МР «Печора» перечисляет в установленном порядке субсидии на расчетные счета получателей субсидий (Заявителей), открытые в кредитных организациях либо на лицевой счет в течение 10 рабочих дней со дня подписания соглашения.</w:t>
      </w:r>
    </w:p>
    <w:p w:rsidR="00C9306E" w:rsidRPr="00C9306E" w:rsidRDefault="00227673" w:rsidP="00C9306E">
      <w:pPr>
        <w:overflowPunct/>
        <w:autoSpaceDE/>
        <w:autoSpaceDN/>
        <w:adjustRightInd/>
        <w:ind w:firstLine="709"/>
        <w:jc w:val="both"/>
        <w:rPr>
          <w:rFonts w:eastAsia="Times New Roman"/>
          <w:szCs w:val="26"/>
        </w:rPr>
      </w:pPr>
      <w:r>
        <w:rPr>
          <w:rFonts w:eastAsia="Times New Roman"/>
          <w:szCs w:val="26"/>
        </w:rPr>
        <w:t>3.6</w:t>
      </w:r>
      <w:r w:rsidR="00C9306E" w:rsidRPr="00C9306E">
        <w:rPr>
          <w:rFonts w:eastAsia="Times New Roman"/>
          <w:szCs w:val="26"/>
        </w:rPr>
        <w:t xml:space="preserve">. Финансирование расходов производится в соответствии со сводной бюджетной росписью бюджета МО МР «Печора»  и кассовым планом в пределах установленных лимитов бюджетных обязательств. </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Размер субсидии определяется пропорционально заявленным получателями субсидий суммам, в пределах средств, предусмотренных бюджетом МО МР  «Печора» на очередной финансовый год и плановый период (в том числе за счет средств республиканского бюджета Республики Коми).</w:t>
      </w:r>
    </w:p>
    <w:p w:rsidR="00C9306E" w:rsidRPr="00C9306E" w:rsidRDefault="00227673" w:rsidP="00C9306E">
      <w:pPr>
        <w:overflowPunct/>
        <w:autoSpaceDE/>
        <w:autoSpaceDN/>
        <w:adjustRightInd/>
        <w:ind w:firstLine="709"/>
        <w:jc w:val="both"/>
        <w:rPr>
          <w:rFonts w:eastAsia="Times New Roman"/>
          <w:szCs w:val="26"/>
        </w:rPr>
      </w:pPr>
      <w:r>
        <w:rPr>
          <w:rFonts w:eastAsia="Times New Roman"/>
          <w:szCs w:val="26"/>
        </w:rPr>
        <w:t>3.7</w:t>
      </w:r>
      <w:r w:rsidR="00C9306E" w:rsidRPr="00C9306E">
        <w:rPr>
          <w:rFonts w:eastAsia="Times New Roman"/>
          <w:szCs w:val="26"/>
        </w:rPr>
        <w:t>. За счет предоставленной субсидии Заявитель вправе осуществлять расходы  на реализацию мероприятий, определенных проектом, связанные с:</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оплатой труда, за исключением административного персонала;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оплатой товаров, работ, услуг, в том числе жилищно-коммунальных услуг;</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арендной платой;</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уплатой налогов, сборов, страховых взносов и иных обязательных платежей в бюджет соответствующего уровня бюджетной системы;</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 xml:space="preserve">оплатой командировочных расходов. </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За счет предоставленной субсидии Заявителю запрещается осуществлять следующие расходы:</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расходы, связанные с осуществлением предпринимательской деятельности и оказанием финансовой помощи коммерческим организациям, единственным учредителем которых является Заявитель, а также всех видов помощи иным коммерческим организациям;</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расходы, связанные с осуществлением деятельности, напрямую не связанной с проектами, расходы на поддержку политических партий и избирательных кампаний;</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расходы на проведение митингов, демонстраций, пикетирований;</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расходы на фундаментальные научные исследования;</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расходы на приобретение алкогольных напитков и табачной продукции;</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lastRenderedPageBreak/>
        <w:t>расходы по уплате штрафов;</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расходы на оказание материальной помощи, а также платных услуг населению;</w:t>
      </w:r>
    </w:p>
    <w:p w:rsid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расходы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w:t>
      </w:r>
    </w:p>
    <w:p w:rsidR="0005773D" w:rsidRPr="00C9306E" w:rsidRDefault="00227673" w:rsidP="0005773D">
      <w:pPr>
        <w:overflowPunct/>
        <w:autoSpaceDE/>
        <w:autoSpaceDN/>
        <w:adjustRightInd/>
        <w:ind w:firstLine="709"/>
        <w:jc w:val="both"/>
        <w:rPr>
          <w:rFonts w:eastAsia="Times New Roman"/>
          <w:szCs w:val="26"/>
        </w:rPr>
      </w:pPr>
      <w:r>
        <w:rPr>
          <w:rFonts w:eastAsia="Times New Roman"/>
          <w:szCs w:val="26"/>
        </w:rPr>
        <w:t>3.8</w:t>
      </w:r>
      <w:r w:rsidR="00093D12">
        <w:rPr>
          <w:rFonts w:eastAsia="Times New Roman"/>
          <w:szCs w:val="26"/>
        </w:rPr>
        <w:t xml:space="preserve">. </w:t>
      </w:r>
      <w:r w:rsidR="00093D12" w:rsidRPr="00C9306E">
        <w:rPr>
          <w:rFonts w:eastAsia="Times New Roman"/>
          <w:szCs w:val="26"/>
        </w:rPr>
        <w:t>Субсидия является целевой и не может быть направлена на иные цели.</w:t>
      </w:r>
    </w:p>
    <w:p w:rsidR="00C9306E" w:rsidRPr="00C9306E" w:rsidRDefault="00227673" w:rsidP="00AC6B5A">
      <w:pPr>
        <w:overflowPunct/>
        <w:autoSpaceDE/>
        <w:autoSpaceDN/>
        <w:adjustRightInd/>
        <w:ind w:firstLine="709"/>
        <w:jc w:val="both"/>
        <w:rPr>
          <w:rFonts w:eastAsia="Times New Roman"/>
          <w:szCs w:val="26"/>
        </w:rPr>
      </w:pPr>
      <w:r>
        <w:rPr>
          <w:rFonts w:eastAsia="Times New Roman"/>
          <w:szCs w:val="26"/>
        </w:rPr>
        <w:t>3.9</w:t>
      </w:r>
      <w:r w:rsidR="00C9306E" w:rsidRPr="00C9306E">
        <w:rPr>
          <w:rFonts w:eastAsia="Times New Roman"/>
          <w:szCs w:val="26"/>
        </w:rPr>
        <w:t xml:space="preserve">. </w:t>
      </w:r>
      <w:r w:rsidR="001742FB">
        <w:rPr>
          <w:rFonts w:eastAsia="Times New Roman"/>
          <w:szCs w:val="26"/>
        </w:rPr>
        <w:t>Результатом предоставления Субсидии является реализованн</w:t>
      </w:r>
      <w:r w:rsidR="00095AE2">
        <w:rPr>
          <w:rFonts w:eastAsia="Times New Roman"/>
          <w:szCs w:val="26"/>
        </w:rPr>
        <w:t>ый получателем Субсидии проект</w:t>
      </w:r>
      <w:r w:rsidR="001742FB">
        <w:rPr>
          <w:rFonts w:eastAsia="Times New Roman"/>
          <w:szCs w:val="26"/>
        </w:rPr>
        <w:t xml:space="preserve"> по приоритетным направления</w:t>
      </w:r>
      <w:r w:rsidR="00095AE2">
        <w:rPr>
          <w:rFonts w:eastAsia="Times New Roman"/>
          <w:szCs w:val="26"/>
        </w:rPr>
        <w:t>м</w:t>
      </w:r>
      <w:r w:rsidR="001742FB">
        <w:rPr>
          <w:rFonts w:eastAsia="Times New Roman"/>
          <w:szCs w:val="26"/>
        </w:rPr>
        <w:t>, указанным в пункте 1.4.</w:t>
      </w:r>
    </w:p>
    <w:p w:rsidR="00C9306E" w:rsidRPr="00C9306E" w:rsidRDefault="00227673" w:rsidP="00C9306E">
      <w:pPr>
        <w:overflowPunct/>
        <w:autoSpaceDE/>
        <w:autoSpaceDN/>
        <w:adjustRightInd/>
        <w:ind w:firstLine="709"/>
        <w:jc w:val="both"/>
        <w:rPr>
          <w:rFonts w:eastAsia="Times New Roman"/>
          <w:szCs w:val="26"/>
        </w:rPr>
      </w:pPr>
      <w:r>
        <w:rPr>
          <w:rFonts w:eastAsia="Times New Roman"/>
          <w:szCs w:val="26"/>
        </w:rPr>
        <w:t>3.1</w:t>
      </w:r>
      <w:r w:rsidR="00894052">
        <w:rPr>
          <w:rFonts w:eastAsia="Times New Roman"/>
          <w:szCs w:val="26"/>
        </w:rPr>
        <w:t>0</w:t>
      </w:r>
      <w:r w:rsidR="00C9306E" w:rsidRPr="00C9306E">
        <w:rPr>
          <w:rFonts w:eastAsia="Times New Roman"/>
          <w:szCs w:val="26"/>
        </w:rPr>
        <w:t xml:space="preserve">. </w:t>
      </w:r>
      <w:r w:rsidR="00093D12" w:rsidRPr="00C9306E">
        <w:rPr>
          <w:rFonts w:eastAsia="Times New Roman"/>
          <w:szCs w:val="26"/>
        </w:rPr>
        <w:t>Сведения о некоммерческой общественной организации</w:t>
      </w:r>
      <w:r w:rsidR="00093D12">
        <w:rPr>
          <w:rFonts w:eastAsia="Times New Roman"/>
          <w:szCs w:val="26"/>
        </w:rPr>
        <w:t xml:space="preserve"> - получателе субсидии</w:t>
      </w:r>
      <w:r w:rsidR="00093D12" w:rsidRPr="00C9306E">
        <w:rPr>
          <w:rFonts w:eastAsia="Times New Roman"/>
          <w:szCs w:val="26"/>
        </w:rPr>
        <w:t xml:space="preserve"> подлежат включению в Реестр социально-ориентированных некоммерческих организаций (далее – Реестр) в течение 15 рабочих дней со дня принятия решения о предоставления </w:t>
      </w:r>
      <w:r w:rsidR="00093D12">
        <w:rPr>
          <w:rFonts w:eastAsia="Times New Roman"/>
          <w:szCs w:val="26"/>
        </w:rPr>
        <w:t>с</w:t>
      </w:r>
      <w:r w:rsidR="00093D12" w:rsidRPr="00C9306E">
        <w:rPr>
          <w:rFonts w:eastAsia="Times New Roman"/>
          <w:szCs w:val="26"/>
        </w:rPr>
        <w:t>убсидии.</w:t>
      </w:r>
    </w:p>
    <w:p w:rsidR="00265C8B" w:rsidRPr="001742FB" w:rsidRDefault="00227673" w:rsidP="001742FB">
      <w:pPr>
        <w:overflowPunct/>
        <w:autoSpaceDE/>
        <w:autoSpaceDN/>
        <w:adjustRightInd/>
        <w:ind w:firstLine="709"/>
        <w:jc w:val="both"/>
        <w:rPr>
          <w:rFonts w:eastAsia="Times New Roman"/>
          <w:szCs w:val="26"/>
        </w:rPr>
      </w:pPr>
      <w:r>
        <w:rPr>
          <w:rFonts w:eastAsia="Times New Roman"/>
          <w:szCs w:val="26"/>
        </w:rPr>
        <w:t>3.1</w:t>
      </w:r>
      <w:r w:rsidR="00894052">
        <w:rPr>
          <w:rFonts w:eastAsia="Times New Roman"/>
          <w:szCs w:val="26"/>
        </w:rPr>
        <w:t>1</w:t>
      </w:r>
      <w:r w:rsidR="00C9306E" w:rsidRPr="00C9306E">
        <w:rPr>
          <w:rFonts w:eastAsia="Times New Roman"/>
          <w:szCs w:val="26"/>
        </w:rPr>
        <w:t xml:space="preserve">. </w:t>
      </w:r>
      <w:r w:rsidR="00093D12" w:rsidRPr="00C9306E">
        <w:rPr>
          <w:rFonts w:eastAsia="Times New Roman"/>
          <w:szCs w:val="26"/>
        </w:rPr>
        <w:t xml:space="preserve">Реестр подлежит размещению на официальном сайте </w:t>
      </w:r>
      <w:r w:rsidR="00B04F58">
        <w:rPr>
          <w:rFonts w:eastAsia="Times New Roman"/>
          <w:szCs w:val="26"/>
        </w:rPr>
        <w:t>муниципального района</w:t>
      </w:r>
      <w:r w:rsidR="00093D12" w:rsidRPr="00C9306E">
        <w:rPr>
          <w:rFonts w:eastAsia="Times New Roman"/>
          <w:szCs w:val="26"/>
        </w:rPr>
        <w:t xml:space="preserve"> «Печора».   </w:t>
      </w:r>
    </w:p>
    <w:p w:rsidR="00C9306E" w:rsidRDefault="00265C8B" w:rsidP="00B76F07">
      <w:pPr>
        <w:overflowPunct/>
        <w:autoSpaceDE/>
        <w:autoSpaceDN/>
        <w:adjustRightInd/>
        <w:ind w:firstLine="709"/>
        <w:jc w:val="center"/>
        <w:rPr>
          <w:rFonts w:eastAsia="Calibri"/>
          <w:szCs w:val="26"/>
          <w:lang w:eastAsia="en-US"/>
        </w:rPr>
      </w:pPr>
      <w:r>
        <w:rPr>
          <w:rFonts w:eastAsia="Calibri"/>
          <w:szCs w:val="26"/>
          <w:lang w:eastAsia="en-US"/>
        </w:rPr>
        <w:t xml:space="preserve">4. </w:t>
      </w:r>
      <w:r w:rsidR="00B76F07">
        <w:rPr>
          <w:rFonts w:eastAsia="Calibri"/>
          <w:szCs w:val="26"/>
          <w:lang w:eastAsia="en-US"/>
        </w:rPr>
        <w:t>Требования к отчетности.</w:t>
      </w:r>
    </w:p>
    <w:p w:rsidR="00B76F07" w:rsidRPr="00B76F07" w:rsidRDefault="00B76F07" w:rsidP="00B76F07">
      <w:pPr>
        <w:overflowPunct/>
        <w:autoSpaceDE/>
        <w:autoSpaceDN/>
        <w:adjustRightInd/>
        <w:ind w:firstLine="709"/>
        <w:jc w:val="center"/>
        <w:rPr>
          <w:rFonts w:eastAsia="Calibri"/>
          <w:sz w:val="16"/>
          <w:szCs w:val="16"/>
          <w:lang w:eastAsia="en-US"/>
        </w:rPr>
      </w:pPr>
    </w:p>
    <w:p w:rsidR="00C9306E" w:rsidRPr="00C9306E" w:rsidRDefault="00265C8B" w:rsidP="00C9306E">
      <w:pPr>
        <w:overflowPunct/>
        <w:ind w:firstLine="709"/>
        <w:jc w:val="both"/>
        <w:rPr>
          <w:rFonts w:eastAsia="Calibri"/>
          <w:szCs w:val="26"/>
          <w:lang w:eastAsia="en-US"/>
        </w:rPr>
      </w:pPr>
      <w:r>
        <w:rPr>
          <w:rFonts w:eastAsia="Calibri"/>
          <w:szCs w:val="26"/>
          <w:lang w:eastAsia="en-US"/>
        </w:rPr>
        <w:t>4</w:t>
      </w:r>
      <w:r w:rsidR="00C9306E" w:rsidRPr="00C9306E">
        <w:rPr>
          <w:rFonts w:eastAsia="Calibri"/>
          <w:szCs w:val="26"/>
          <w:lang w:eastAsia="en-US"/>
        </w:rPr>
        <w:t xml:space="preserve">.1. Получатель субсидии представляет в  администрацию МР «Печора» отчет о реализации проекта согласно установленным срокам и формам предоставления получателем субсидии отчетности об использовании субсидии, реализации мероприятий проекта, включая описание достигнутых результатов. </w:t>
      </w:r>
    </w:p>
    <w:p w:rsidR="00C9306E" w:rsidRPr="00C9306E" w:rsidRDefault="00265C8B" w:rsidP="00C9306E">
      <w:pPr>
        <w:overflowPunct/>
        <w:ind w:firstLine="709"/>
        <w:jc w:val="both"/>
        <w:rPr>
          <w:rFonts w:eastAsia="Calibri"/>
          <w:szCs w:val="26"/>
          <w:lang w:eastAsia="en-US"/>
        </w:rPr>
      </w:pPr>
      <w:r>
        <w:rPr>
          <w:rFonts w:eastAsia="Calibri"/>
          <w:szCs w:val="26"/>
          <w:lang w:eastAsia="en-US"/>
        </w:rPr>
        <w:t>4</w:t>
      </w:r>
      <w:r w:rsidR="00C9306E" w:rsidRPr="00C9306E">
        <w:rPr>
          <w:rFonts w:eastAsia="Calibri"/>
          <w:szCs w:val="26"/>
          <w:lang w:eastAsia="en-US"/>
        </w:rPr>
        <w:t>.2. Главный распорядитель бюджетных средств, предоставляющий субсидию, вправе устанавливать в соглашении сроки и формы предоставления получателем субсидии дополнительной отчетности, с приложением копий документов и иных материалов (фото-, видеоматериалов, печатной продукции, информации, размещенной в сети «Интернет»).</w:t>
      </w:r>
    </w:p>
    <w:p w:rsidR="00C9306E" w:rsidRPr="00C9306E" w:rsidRDefault="00C9306E" w:rsidP="00C9306E">
      <w:pPr>
        <w:overflowPunct/>
        <w:ind w:firstLine="709"/>
        <w:jc w:val="center"/>
        <w:rPr>
          <w:rFonts w:eastAsia="Calibri"/>
          <w:szCs w:val="26"/>
          <w:lang w:eastAsia="en-US"/>
        </w:rPr>
      </w:pPr>
    </w:p>
    <w:p w:rsidR="00C9306E" w:rsidRPr="00C9306E" w:rsidRDefault="00265C8B" w:rsidP="00C9306E">
      <w:pPr>
        <w:overflowPunct/>
        <w:ind w:firstLine="709"/>
        <w:jc w:val="center"/>
        <w:rPr>
          <w:rFonts w:eastAsia="Calibri"/>
          <w:szCs w:val="26"/>
          <w:lang w:eastAsia="en-US"/>
        </w:rPr>
      </w:pPr>
      <w:r>
        <w:rPr>
          <w:rFonts w:eastAsia="Calibri"/>
          <w:szCs w:val="26"/>
          <w:lang w:eastAsia="en-US"/>
        </w:rPr>
        <w:t>5</w:t>
      </w:r>
      <w:r w:rsidR="00C9306E" w:rsidRPr="00C9306E">
        <w:rPr>
          <w:rFonts w:eastAsia="Calibri"/>
          <w:szCs w:val="26"/>
          <w:lang w:eastAsia="en-US"/>
        </w:rPr>
        <w:t>. Требования об осуществлении контроля за соблюдением условий,</w:t>
      </w:r>
    </w:p>
    <w:p w:rsidR="00C9306E" w:rsidRPr="00C9306E" w:rsidRDefault="00C9306E" w:rsidP="00C9306E">
      <w:pPr>
        <w:overflowPunct/>
        <w:ind w:firstLine="709"/>
        <w:jc w:val="center"/>
        <w:rPr>
          <w:rFonts w:eastAsia="Calibri"/>
          <w:szCs w:val="26"/>
          <w:lang w:eastAsia="en-US"/>
        </w:rPr>
      </w:pPr>
      <w:r w:rsidRPr="00C9306E">
        <w:rPr>
          <w:rFonts w:eastAsia="Calibri"/>
          <w:szCs w:val="26"/>
          <w:lang w:eastAsia="en-US"/>
        </w:rPr>
        <w:t>целей и порядка предоставления субсидий и</w:t>
      </w:r>
    </w:p>
    <w:p w:rsidR="00C9306E" w:rsidRPr="00C9306E" w:rsidRDefault="00C9306E" w:rsidP="00C9306E">
      <w:pPr>
        <w:overflowPunct/>
        <w:ind w:firstLine="709"/>
        <w:jc w:val="center"/>
        <w:rPr>
          <w:rFonts w:eastAsia="Calibri"/>
          <w:szCs w:val="26"/>
          <w:lang w:eastAsia="en-US"/>
        </w:rPr>
      </w:pPr>
      <w:r w:rsidRPr="00C9306E">
        <w:rPr>
          <w:rFonts w:eastAsia="Calibri"/>
          <w:szCs w:val="26"/>
          <w:lang w:eastAsia="en-US"/>
        </w:rPr>
        <w:t>ответственности за их нарушение</w:t>
      </w:r>
    </w:p>
    <w:p w:rsidR="00C9306E" w:rsidRPr="00C9306E" w:rsidRDefault="00C9306E" w:rsidP="00C9306E">
      <w:pPr>
        <w:overflowPunct/>
        <w:ind w:firstLine="709"/>
        <w:jc w:val="center"/>
        <w:rPr>
          <w:rFonts w:eastAsia="Calibri"/>
          <w:szCs w:val="26"/>
          <w:lang w:eastAsia="en-US"/>
        </w:rPr>
      </w:pPr>
    </w:p>
    <w:p w:rsidR="00C9306E" w:rsidRPr="00C9306E" w:rsidRDefault="00265C8B" w:rsidP="00C9306E">
      <w:pPr>
        <w:widowControl w:val="0"/>
        <w:overflowPunct/>
        <w:adjustRightInd/>
        <w:ind w:firstLine="709"/>
        <w:jc w:val="both"/>
        <w:rPr>
          <w:rFonts w:eastAsia="Times New Roman"/>
          <w:szCs w:val="26"/>
        </w:rPr>
      </w:pPr>
      <w:bookmarkStart w:id="7" w:name="Par47"/>
      <w:bookmarkEnd w:id="7"/>
      <w:r>
        <w:rPr>
          <w:rFonts w:eastAsia="Times New Roman"/>
          <w:szCs w:val="26"/>
        </w:rPr>
        <w:t>5</w:t>
      </w:r>
      <w:r w:rsidR="00C9306E" w:rsidRPr="00C9306E">
        <w:rPr>
          <w:rFonts w:eastAsia="Times New Roman"/>
          <w:szCs w:val="26"/>
        </w:rPr>
        <w:t>.1. Главный распорядитель бюджетных средств, предоставляющий субсидию, и орган муниципального финансового контроля в обязательном порядке осуществляют проверку соблюдения Заявителем условий, целей и порядка предоставления субсидии.</w:t>
      </w:r>
    </w:p>
    <w:p w:rsidR="00C9306E" w:rsidRPr="00C9306E" w:rsidRDefault="00265C8B" w:rsidP="00C9306E">
      <w:pPr>
        <w:overflowPunct/>
        <w:autoSpaceDE/>
        <w:autoSpaceDN/>
        <w:adjustRightInd/>
        <w:ind w:firstLine="709"/>
        <w:jc w:val="both"/>
        <w:rPr>
          <w:rFonts w:eastAsia="Times New Roman"/>
          <w:szCs w:val="26"/>
        </w:rPr>
      </w:pPr>
      <w:r>
        <w:rPr>
          <w:rFonts w:eastAsia="Times New Roman"/>
          <w:szCs w:val="26"/>
        </w:rPr>
        <w:t>5</w:t>
      </w:r>
      <w:r w:rsidR="00C9306E" w:rsidRPr="00C9306E">
        <w:rPr>
          <w:rFonts w:eastAsia="Times New Roman"/>
          <w:szCs w:val="26"/>
        </w:rPr>
        <w:t>.2. Субсидии подлежат возврату в бюджет МО МР «Печора» в случаях:</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нецелевого использования средств;</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неисполнения обязательства Заявителем по внесению собственного вклада;</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несоблюдения сметы планируемых затрат на реализацию проекта за счет средств субсидии из бюджета МО МР «Печора», а также собственного вклада в реализацию мероприятий проекта, источником которых не являются денежные средства (безвозмездно полученное имущество, работы и услуги, труд добровольцев);</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lastRenderedPageBreak/>
        <w:t>неисполнения мероприятий проекта в сроки, установленные соглашением о предоставлении субсидии;</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недостижения показателей результатов (целевых показателей) предоставления субсидии, установленных соглашением (в случае установлении таких показателей).</w:t>
      </w:r>
    </w:p>
    <w:p w:rsidR="00C9306E" w:rsidRPr="00C9306E" w:rsidRDefault="00C9306E" w:rsidP="00C9306E">
      <w:pPr>
        <w:overflowPunct/>
        <w:autoSpaceDE/>
        <w:autoSpaceDN/>
        <w:adjustRightInd/>
        <w:ind w:firstLine="709"/>
        <w:jc w:val="both"/>
        <w:rPr>
          <w:rFonts w:eastAsia="Times New Roman"/>
          <w:szCs w:val="26"/>
        </w:rPr>
      </w:pPr>
    </w:p>
    <w:p w:rsidR="00C9306E" w:rsidRPr="00C9306E" w:rsidRDefault="00265C8B" w:rsidP="00C9306E">
      <w:pPr>
        <w:overflowPunct/>
        <w:autoSpaceDE/>
        <w:autoSpaceDN/>
        <w:adjustRightInd/>
        <w:ind w:firstLine="709"/>
        <w:jc w:val="both"/>
        <w:rPr>
          <w:rFonts w:eastAsia="Times New Roman"/>
          <w:szCs w:val="26"/>
        </w:rPr>
      </w:pPr>
      <w:r>
        <w:rPr>
          <w:rFonts w:eastAsia="Times New Roman"/>
          <w:szCs w:val="26"/>
        </w:rPr>
        <w:t>5</w:t>
      </w:r>
      <w:r w:rsidR="00C9306E" w:rsidRPr="00C9306E">
        <w:rPr>
          <w:rFonts w:eastAsia="Times New Roman"/>
          <w:szCs w:val="26"/>
        </w:rPr>
        <w:t>.3. Возврат бюджетных средств (субсидии) обеспечивается в следующем порядке:</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Администрация МР «Печора» в течение 10 рабочих дней со дня подписания акта проверки целевого использования бюджетных средств (субсидии) или получения сведений об установлении фактов нарушения условий их предоставления, выявленных в ходе проверок, направляет Заявителю, получившему субсидию письмо – уведомление о возврате бюджетных средств (субсидии);</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Заявитель в течение 30 календарных дней (если в уведомлении о возврате бюджетных средств не указан иной срок) с даты его получения перечисляет на лицевой счет администрации МР «Печора» сумму бюджетных средств (субсидии), использованных не по назначению или с нарушением установленных условий их предоставления;</w:t>
      </w:r>
    </w:p>
    <w:p w:rsidR="00C9306E" w:rsidRPr="00C9306E" w:rsidRDefault="00C9306E" w:rsidP="00C9306E">
      <w:pPr>
        <w:overflowPunct/>
        <w:autoSpaceDE/>
        <w:autoSpaceDN/>
        <w:adjustRightInd/>
        <w:ind w:firstLine="709"/>
        <w:jc w:val="both"/>
        <w:rPr>
          <w:rFonts w:eastAsia="Times New Roman"/>
          <w:szCs w:val="26"/>
        </w:rPr>
      </w:pPr>
      <w:r w:rsidRPr="00C9306E">
        <w:rPr>
          <w:rFonts w:eastAsia="Times New Roman"/>
          <w:szCs w:val="26"/>
        </w:rPr>
        <w:t>в случае отсутствия или недостатка источников на возврат бюджетных средств (субсидии), использованных не по целевому назначению или с нарушением установленных условий их предоставления, Заявитель представляет в администрацию МР «Печора» на согласование график, в соответствии  с которым устанавливается срок возврата бюджетных средств (субсидии), но не более чем на 6 месяцев с даты получения уведомления о возврате бюджетных средств (субсидии).</w:t>
      </w:r>
    </w:p>
    <w:p w:rsidR="00C9306E" w:rsidRPr="00C9306E" w:rsidRDefault="00265C8B" w:rsidP="00C9306E">
      <w:pPr>
        <w:overflowPunct/>
        <w:autoSpaceDE/>
        <w:autoSpaceDN/>
        <w:adjustRightInd/>
        <w:ind w:firstLine="709"/>
        <w:jc w:val="both"/>
        <w:rPr>
          <w:rFonts w:eastAsia="Times New Roman"/>
          <w:szCs w:val="26"/>
        </w:rPr>
      </w:pPr>
      <w:r>
        <w:rPr>
          <w:rFonts w:eastAsia="Times New Roman"/>
          <w:szCs w:val="26"/>
        </w:rPr>
        <w:t>5</w:t>
      </w:r>
      <w:r w:rsidR="00C9306E" w:rsidRPr="00C9306E">
        <w:rPr>
          <w:rFonts w:eastAsia="Times New Roman"/>
          <w:szCs w:val="26"/>
        </w:rPr>
        <w:t>.4. Целевыми считаются расходы, предусмотренные на организацию деятельности в соответствии с направлениями, предусмотренными в проекте.</w:t>
      </w:r>
    </w:p>
    <w:p w:rsidR="00C9306E" w:rsidRPr="00C9306E" w:rsidRDefault="00265C8B" w:rsidP="00C9306E">
      <w:pPr>
        <w:overflowPunct/>
        <w:autoSpaceDE/>
        <w:autoSpaceDN/>
        <w:adjustRightInd/>
        <w:ind w:firstLine="709"/>
        <w:jc w:val="both"/>
        <w:rPr>
          <w:rFonts w:eastAsia="Times New Roman"/>
          <w:szCs w:val="26"/>
        </w:rPr>
      </w:pPr>
      <w:r>
        <w:rPr>
          <w:rFonts w:eastAsia="Times New Roman"/>
          <w:szCs w:val="26"/>
        </w:rPr>
        <w:t>5</w:t>
      </w:r>
      <w:r w:rsidR="00C9306E" w:rsidRPr="00C9306E">
        <w:rPr>
          <w:rFonts w:eastAsia="Times New Roman"/>
          <w:szCs w:val="26"/>
        </w:rPr>
        <w:t>.5. В случае невыполнения в установленный срок требования или несоблюдение графика, в соответствии с которым устанавливается срок возврата бюджетных средств (субсидии), администрация МР «Печора» обеспечивает взыскание бюджетных средств (субсидии) в судебном порядке.</w:t>
      </w:r>
    </w:p>
    <w:p w:rsidR="00C9306E" w:rsidRPr="00C9306E" w:rsidRDefault="00C9306E" w:rsidP="00C9306E">
      <w:pPr>
        <w:overflowPunct/>
        <w:autoSpaceDE/>
        <w:autoSpaceDN/>
        <w:adjustRightInd/>
        <w:ind w:firstLine="709"/>
        <w:jc w:val="right"/>
        <w:rPr>
          <w:rFonts w:eastAsia="Times New Roman"/>
          <w:color w:val="FF0000"/>
          <w:szCs w:val="26"/>
        </w:rPr>
      </w:pPr>
    </w:p>
    <w:p w:rsidR="00C9306E" w:rsidRPr="00C9306E" w:rsidRDefault="00C9306E" w:rsidP="00C9306E">
      <w:pPr>
        <w:overflowPunct/>
        <w:autoSpaceDE/>
        <w:autoSpaceDN/>
        <w:adjustRightInd/>
        <w:ind w:firstLine="709"/>
        <w:jc w:val="right"/>
        <w:rPr>
          <w:rFonts w:eastAsia="Times New Roman"/>
          <w:color w:val="FF0000"/>
          <w:szCs w:val="26"/>
        </w:rPr>
        <w:sectPr w:rsidR="00C9306E" w:rsidRPr="00C9306E" w:rsidSect="00590149">
          <w:pgSz w:w="11906" w:h="16838"/>
          <w:pgMar w:top="1134" w:right="851" w:bottom="993" w:left="1701" w:header="709" w:footer="709" w:gutter="0"/>
          <w:cols w:space="708"/>
          <w:docGrid w:linePitch="360"/>
        </w:sectPr>
      </w:pP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lastRenderedPageBreak/>
        <w:t xml:space="preserve">Приложение 1 к Порядку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предоставления на конкурсной основе</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 xml:space="preserve">субсидий социально ориентированным </w:t>
      </w:r>
    </w:p>
    <w:p w:rsidR="00C9306E" w:rsidRPr="00C9306E" w:rsidRDefault="00C9306E" w:rsidP="00C9306E">
      <w:pPr>
        <w:jc w:val="right"/>
        <w:rPr>
          <w:rFonts w:eastAsia="Times New Roman"/>
          <w:szCs w:val="26"/>
        </w:rPr>
      </w:pPr>
      <w:r w:rsidRPr="00C9306E">
        <w:rPr>
          <w:rFonts w:eastAsia="Times New Roman"/>
          <w:szCs w:val="26"/>
        </w:rPr>
        <w:t>некоммерческим организациям</w:t>
      </w:r>
    </w:p>
    <w:p w:rsidR="00C9306E" w:rsidRPr="00C9306E" w:rsidRDefault="00C9306E" w:rsidP="00C9306E">
      <w:pPr>
        <w:overflowPunct/>
        <w:autoSpaceDE/>
        <w:autoSpaceDN/>
        <w:adjustRightInd/>
        <w:jc w:val="right"/>
        <w:rPr>
          <w:rFonts w:eastAsia="Times New Roman"/>
          <w:szCs w:val="26"/>
        </w:rPr>
      </w:pPr>
    </w:p>
    <w:p w:rsidR="00C9306E" w:rsidRPr="00C9306E" w:rsidRDefault="00C9306E" w:rsidP="00C9306E">
      <w:pPr>
        <w:overflowPunct/>
        <w:autoSpaceDE/>
        <w:autoSpaceDN/>
        <w:adjustRightInd/>
        <w:rPr>
          <w:rFonts w:eastAsia="Times New Roman"/>
          <w:szCs w:val="26"/>
        </w:rPr>
      </w:pPr>
    </w:p>
    <w:p w:rsidR="00C9306E" w:rsidRPr="00C9306E" w:rsidRDefault="00C9306E" w:rsidP="00C9306E">
      <w:pPr>
        <w:jc w:val="center"/>
        <w:rPr>
          <w:rFonts w:eastAsia="Times New Roman"/>
          <w:szCs w:val="26"/>
        </w:rPr>
      </w:pPr>
      <w:r w:rsidRPr="00C9306E">
        <w:rPr>
          <w:rFonts w:eastAsia="Times New Roman"/>
          <w:szCs w:val="26"/>
        </w:rPr>
        <w:t>Представляется в Администрацию МР «Печора»</w:t>
      </w:r>
    </w:p>
    <w:p w:rsidR="00C9306E" w:rsidRPr="00C9306E" w:rsidRDefault="00C9306E" w:rsidP="00C9306E">
      <w:pPr>
        <w:jc w:val="center"/>
        <w:outlineLvl w:val="0"/>
        <w:rPr>
          <w:rFonts w:eastAsia="Times New Roman"/>
          <w:szCs w:val="26"/>
        </w:rPr>
      </w:pPr>
    </w:p>
    <w:p w:rsidR="00C9306E" w:rsidRPr="00C9306E" w:rsidRDefault="00C9306E" w:rsidP="00C9306E">
      <w:pPr>
        <w:jc w:val="center"/>
        <w:rPr>
          <w:rFonts w:eastAsia="Times New Roman"/>
          <w:szCs w:val="26"/>
        </w:rPr>
      </w:pPr>
      <w:r w:rsidRPr="00C9306E">
        <w:rPr>
          <w:rFonts w:eastAsia="Times New Roman"/>
          <w:szCs w:val="26"/>
        </w:rPr>
        <w:t>ЗАЯВКА</w:t>
      </w:r>
    </w:p>
    <w:p w:rsidR="00C9306E" w:rsidRPr="00C9306E" w:rsidRDefault="00C9306E" w:rsidP="00C9306E">
      <w:pPr>
        <w:jc w:val="center"/>
        <w:rPr>
          <w:rFonts w:eastAsia="Times New Roman"/>
          <w:szCs w:val="26"/>
        </w:rPr>
      </w:pPr>
      <w:r w:rsidRPr="00C9306E">
        <w:rPr>
          <w:rFonts w:eastAsia="Times New Roman"/>
          <w:szCs w:val="26"/>
        </w:rPr>
        <w:t>для предоставления субсидии из бюджета МО МР «Печора»</w:t>
      </w:r>
    </w:p>
    <w:p w:rsidR="00C9306E" w:rsidRPr="00C9306E" w:rsidRDefault="00C9306E" w:rsidP="00C9306E">
      <w:pPr>
        <w:jc w:val="center"/>
        <w:rPr>
          <w:rFonts w:ascii="Courier New" w:eastAsia="Times New Roman" w:hAnsi="Courier New" w:cs="Courier New"/>
          <w:szCs w:val="26"/>
        </w:rPr>
      </w:pPr>
    </w:p>
    <w:p w:rsidR="00C9306E" w:rsidRPr="00C9306E" w:rsidRDefault="00C9306E" w:rsidP="00C9306E">
      <w:pPr>
        <w:jc w:val="center"/>
        <w:rPr>
          <w:rFonts w:ascii="Courier New" w:eastAsia="Times New Roman" w:hAnsi="Courier New" w:cs="Courier New"/>
          <w:szCs w:val="26"/>
        </w:rPr>
      </w:pPr>
      <w:r w:rsidRPr="00C9306E">
        <w:rPr>
          <w:rFonts w:ascii="Courier New" w:eastAsia="Times New Roman" w:hAnsi="Courier New" w:cs="Courier New"/>
          <w:szCs w:val="26"/>
        </w:rPr>
        <w:t>___________________________________________________________</w:t>
      </w:r>
    </w:p>
    <w:p w:rsidR="00C9306E" w:rsidRPr="00C9306E" w:rsidRDefault="00C9306E" w:rsidP="00C9306E">
      <w:pPr>
        <w:jc w:val="center"/>
        <w:rPr>
          <w:rFonts w:eastAsia="Times New Roman"/>
          <w:sz w:val="20"/>
        </w:rPr>
      </w:pPr>
      <w:r w:rsidRPr="00C9306E">
        <w:rPr>
          <w:rFonts w:eastAsia="Times New Roman"/>
          <w:sz w:val="20"/>
        </w:rPr>
        <w:t>(полное наименование некоммерческой организации)</w:t>
      </w:r>
    </w:p>
    <w:p w:rsidR="00C9306E" w:rsidRPr="00C9306E" w:rsidRDefault="00C9306E" w:rsidP="00C9306E">
      <w:pPr>
        <w:jc w:val="center"/>
        <w:rPr>
          <w:rFonts w:eastAsia="Times New Roman"/>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20"/>
        <w:gridCol w:w="3061"/>
      </w:tblGrid>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Сокращенное наименование некоммерческой организации</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Организационно-правовая форма</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both"/>
              <w:rPr>
                <w:rFonts w:eastAsia="Times New Roman"/>
                <w:szCs w:val="26"/>
              </w:rPr>
            </w:pPr>
            <w:r w:rsidRPr="00C9306E">
              <w:rPr>
                <w:rFonts w:eastAsia="Times New Roman"/>
                <w:szCs w:val="26"/>
              </w:rPr>
              <w:t>Дата регистрации (при создании до 1 июля 2002 года)</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both"/>
              <w:rPr>
                <w:rFonts w:eastAsia="Times New Roman"/>
                <w:szCs w:val="26"/>
              </w:rPr>
            </w:pPr>
            <w:r w:rsidRPr="00C9306E">
              <w:rPr>
                <w:rFonts w:eastAsia="Times New Roman"/>
                <w:szCs w:val="26"/>
              </w:rPr>
              <w:t>Дата внесения записи о создании в Единый государственный реестр юридических лиц (при создании после 1 июля 2002 года)</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both"/>
              <w:rPr>
                <w:rFonts w:eastAsia="Times New Roman"/>
                <w:szCs w:val="26"/>
              </w:rPr>
            </w:pPr>
            <w:r w:rsidRPr="00C9306E">
              <w:rPr>
                <w:rFonts w:eastAsia="Times New Roman"/>
                <w:szCs w:val="26"/>
              </w:rPr>
              <w:t>Основной государственный регистрационный номер</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both"/>
              <w:rPr>
                <w:rFonts w:eastAsia="Times New Roman"/>
                <w:szCs w:val="26"/>
              </w:rPr>
            </w:pPr>
            <w:r w:rsidRPr="00C9306E">
              <w:rPr>
                <w:rFonts w:eastAsia="Times New Roman"/>
                <w:szCs w:val="26"/>
              </w:rPr>
              <w:t>Код по общероссийскому классификатору продукции (ОКПО)</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both"/>
              <w:rPr>
                <w:rFonts w:eastAsia="Times New Roman"/>
                <w:szCs w:val="26"/>
              </w:rPr>
            </w:pPr>
            <w:r w:rsidRPr="00C9306E">
              <w:rPr>
                <w:rFonts w:eastAsia="Times New Roman"/>
                <w:szCs w:val="26"/>
              </w:rPr>
              <w:t>Индивидуальный номер налогоплательщика (ИНН)</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Код причины постановки на учет (КПП)</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Номер расчетного счета</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Наименование банка</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bl>
    <w:p w:rsidR="00C9306E" w:rsidRPr="00C9306E" w:rsidRDefault="00C9306E" w:rsidP="00C9306E">
      <w:pPr>
        <w:rPr>
          <w:rFonts w:eastAsia="Times New Roman"/>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20"/>
        <w:gridCol w:w="3061"/>
      </w:tblGrid>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Банковский идентификационный код (БИК)</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Номер корреспондентского счета</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both"/>
              <w:rPr>
                <w:rFonts w:eastAsia="Times New Roman"/>
                <w:szCs w:val="26"/>
              </w:rPr>
            </w:pPr>
            <w:r w:rsidRPr="00C9306E">
              <w:rPr>
                <w:rFonts w:eastAsia="Times New Roman"/>
                <w:szCs w:val="26"/>
              </w:rPr>
              <w:t>Адрес (место нахождения) постоянно действующего органа некоммерческой организации</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Почтовый адрес</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Телефон</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Адрес электронной почты</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lastRenderedPageBreak/>
              <w:t>Наименование должности руководителя</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Фамилия, имя, отчество руководителя</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r w:rsidRPr="00C9306E">
              <w:rPr>
                <w:rFonts w:eastAsia="Times New Roman"/>
                <w:szCs w:val="26"/>
              </w:rPr>
              <w:t>Численность работников</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r w:rsidR="00C9306E" w:rsidRPr="00C9306E" w:rsidTr="00C9306E">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both"/>
              <w:rPr>
                <w:rFonts w:eastAsia="Times New Roman"/>
                <w:szCs w:val="26"/>
              </w:rPr>
            </w:pPr>
            <w:r w:rsidRPr="00C9306E">
              <w:rPr>
                <w:rFonts w:eastAsia="Times New Roman"/>
                <w:szCs w:val="26"/>
              </w:rPr>
              <w:t>Численность учредителей (участников, членов)</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bl>
    <w:p w:rsidR="00C9306E" w:rsidRPr="00C9306E" w:rsidRDefault="00C9306E" w:rsidP="00C9306E">
      <w:pPr>
        <w:rPr>
          <w:rFonts w:eastAsia="Times New Roman"/>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C9306E" w:rsidRPr="00C9306E" w:rsidTr="00C9306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center"/>
              <w:rPr>
                <w:rFonts w:eastAsia="Times New Roman"/>
                <w:szCs w:val="26"/>
              </w:rPr>
            </w:pPr>
            <w:r w:rsidRPr="00C9306E">
              <w:rPr>
                <w:rFonts w:eastAsia="Times New Roman"/>
                <w:szCs w:val="26"/>
              </w:rPr>
              <w:t>Информация о видах деятельности, осуществляемых некоммерческой организацией</w:t>
            </w:r>
          </w:p>
        </w:tc>
      </w:tr>
      <w:tr w:rsidR="00C9306E" w:rsidRPr="00C9306E" w:rsidTr="00C9306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tc>
      </w:tr>
    </w:tbl>
    <w:p w:rsidR="00C9306E" w:rsidRPr="00C9306E" w:rsidRDefault="00C9306E" w:rsidP="00C9306E">
      <w:pPr>
        <w:rPr>
          <w:rFonts w:eastAsia="Times New Roman"/>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C9306E" w:rsidRPr="00C9306E" w:rsidTr="00C9306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center"/>
              <w:rPr>
                <w:rFonts w:eastAsia="Times New Roman"/>
                <w:szCs w:val="26"/>
              </w:rPr>
            </w:pPr>
            <w:r w:rsidRPr="00C9306E">
              <w:rPr>
                <w:rFonts w:eastAsia="Times New Roman"/>
                <w:szCs w:val="26"/>
              </w:rPr>
              <w:t>Запрашиваемый размер субсидии из бюджета МО МР  «Печора»</w:t>
            </w:r>
          </w:p>
        </w:tc>
      </w:tr>
      <w:tr w:rsidR="00C9306E" w:rsidRPr="00C9306E" w:rsidTr="00C9306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p w:rsidR="00C9306E" w:rsidRPr="00C9306E" w:rsidRDefault="00C9306E" w:rsidP="00C9306E">
            <w:pPr>
              <w:rPr>
                <w:rFonts w:eastAsia="Times New Roman"/>
                <w:szCs w:val="26"/>
              </w:rPr>
            </w:pPr>
          </w:p>
        </w:tc>
      </w:tr>
    </w:tbl>
    <w:p w:rsidR="00C9306E" w:rsidRPr="00C9306E" w:rsidRDefault="00C9306E" w:rsidP="00C9306E">
      <w:pPr>
        <w:rPr>
          <w:rFonts w:eastAsia="Times New Roman"/>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C9306E" w:rsidRPr="00C9306E" w:rsidTr="00C9306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center"/>
              <w:rPr>
                <w:rFonts w:eastAsia="Times New Roman"/>
                <w:szCs w:val="26"/>
              </w:rPr>
            </w:pPr>
            <w:r w:rsidRPr="00C9306E">
              <w:rPr>
                <w:rFonts w:eastAsia="Times New Roman"/>
                <w:szCs w:val="26"/>
              </w:rPr>
              <w:t>Краткое описание мероприятий, для финансового обеспечения которых запрашивается субсидия из бюджета МО МР  «Печора»</w:t>
            </w:r>
          </w:p>
        </w:tc>
      </w:tr>
      <w:tr w:rsidR="00C9306E" w:rsidRPr="00C9306E" w:rsidTr="00C9306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p w:rsidR="00C9306E" w:rsidRPr="00C9306E" w:rsidRDefault="00C9306E" w:rsidP="00C9306E">
            <w:pPr>
              <w:rPr>
                <w:rFonts w:eastAsia="Times New Roman"/>
                <w:szCs w:val="26"/>
              </w:rPr>
            </w:pPr>
          </w:p>
          <w:p w:rsidR="00C9306E" w:rsidRPr="00C9306E" w:rsidRDefault="00C9306E" w:rsidP="00C9306E">
            <w:pPr>
              <w:rPr>
                <w:rFonts w:eastAsia="Times New Roman"/>
                <w:szCs w:val="26"/>
              </w:rPr>
            </w:pPr>
          </w:p>
        </w:tc>
      </w:tr>
    </w:tbl>
    <w:p w:rsidR="00C9306E" w:rsidRPr="00C9306E" w:rsidRDefault="00C9306E" w:rsidP="00C9306E">
      <w:pPr>
        <w:rPr>
          <w:rFonts w:eastAsia="Times New Roman"/>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C9306E" w:rsidRPr="00C9306E" w:rsidTr="00C9306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jc w:val="center"/>
              <w:rPr>
                <w:rFonts w:eastAsia="Times New Roman"/>
                <w:szCs w:val="26"/>
              </w:rPr>
            </w:pPr>
            <w:r w:rsidRPr="00C9306E">
              <w:rPr>
                <w:rFonts w:eastAsia="Times New Roman"/>
                <w:szCs w:val="26"/>
              </w:rPr>
              <w:t>Краткое описание опыта деятельности, осуществляемое некоммерческой организацией</w:t>
            </w:r>
          </w:p>
        </w:tc>
      </w:tr>
      <w:tr w:rsidR="00C9306E" w:rsidRPr="00C9306E" w:rsidTr="00C9306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306E" w:rsidRPr="00C9306E" w:rsidRDefault="00C9306E" w:rsidP="00C9306E">
            <w:pPr>
              <w:rPr>
                <w:rFonts w:eastAsia="Times New Roman"/>
                <w:szCs w:val="26"/>
              </w:rPr>
            </w:pPr>
          </w:p>
          <w:p w:rsidR="00C9306E" w:rsidRPr="00C9306E" w:rsidRDefault="00C9306E" w:rsidP="00C9306E">
            <w:pPr>
              <w:rPr>
                <w:rFonts w:eastAsia="Times New Roman"/>
                <w:szCs w:val="26"/>
              </w:rPr>
            </w:pPr>
          </w:p>
          <w:p w:rsidR="00C9306E" w:rsidRPr="00C9306E" w:rsidRDefault="00C9306E" w:rsidP="00C9306E">
            <w:pPr>
              <w:rPr>
                <w:rFonts w:eastAsia="Times New Roman"/>
                <w:szCs w:val="26"/>
              </w:rPr>
            </w:pPr>
          </w:p>
        </w:tc>
      </w:tr>
    </w:tbl>
    <w:p w:rsidR="00C9306E" w:rsidRPr="00C9306E" w:rsidRDefault="00C9306E" w:rsidP="00C9306E">
      <w:pPr>
        <w:rPr>
          <w:rFonts w:eastAsia="Times New Roman"/>
          <w:szCs w:val="26"/>
        </w:rPr>
      </w:pPr>
    </w:p>
    <w:p w:rsidR="00C9306E" w:rsidRPr="00C9306E" w:rsidRDefault="00C9306E" w:rsidP="00C9306E">
      <w:pPr>
        <w:rPr>
          <w:rFonts w:eastAsia="Times New Roman"/>
          <w:szCs w:val="26"/>
        </w:rPr>
      </w:pPr>
    </w:p>
    <w:p w:rsidR="00C9306E" w:rsidRPr="00C9306E" w:rsidRDefault="00C9306E" w:rsidP="00C9306E">
      <w:pPr>
        <w:rPr>
          <w:rFonts w:eastAsia="Times New Roman"/>
          <w:szCs w:val="26"/>
        </w:rPr>
      </w:pPr>
    </w:p>
    <w:p w:rsidR="00C9306E" w:rsidRPr="00C9306E" w:rsidRDefault="00C9306E" w:rsidP="00C9306E">
      <w:pPr>
        <w:jc w:val="both"/>
        <w:rPr>
          <w:rFonts w:eastAsia="Times New Roman"/>
          <w:szCs w:val="26"/>
        </w:rPr>
      </w:pPr>
      <w:r w:rsidRPr="00C9306E">
        <w:rPr>
          <w:rFonts w:eastAsia="Times New Roman"/>
          <w:szCs w:val="26"/>
        </w:rPr>
        <w:t xml:space="preserve">           Достоверность  информации  (в  том  числе документов), представленной в составе   заявки   для   предоставления   субсидии   из   бюджета   МО   МР «Печора»   подтверждаю.</w:t>
      </w:r>
    </w:p>
    <w:p w:rsidR="00C9306E" w:rsidRPr="00C9306E" w:rsidRDefault="00C9306E" w:rsidP="00C9306E">
      <w:pPr>
        <w:jc w:val="both"/>
        <w:rPr>
          <w:rFonts w:eastAsia="Times New Roman"/>
          <w:szCs w:val="26"/>
        </w:rPr>
      </w:pPr>
      <w:r w:rsidRPr="00C9306E">
        <w:rPr>
          <w:rFonts w:eastAsia="Times New Roman"/>
          <w:szCs w:val="26"/>
        </w:rPr>
        <w:t xml:space="preserve">           С  условиями  предоставления субсидии из бюджета МО МР «Печора» ознакомлен и согласен.</w:t>
      </w:r>
    </w:p>
    <w:p w:rsidR="00C9306E" w:rsidRPr="00C9306E" w:rsidRDefault="00C9306E" w:rsidP="00C9306E">
      <w:pPr>
        <w:rPr>
          <w:rFonts w:eastAsia="Times New Roman"/>
          <w:szCs w:val="26"/>
        </w:rPr>
      </w:pPr>
      <w:r w:rsidRPr="00C9306E">
        <w:rPr>
          <w:rFonts w:eastAsia="Times New Roman"/>
          <w:szCs w:val="26"/>
        </w:rPr>
        <w:t xml:space="preserve">  ______________________________    _______              _____________       </w:t>
      </w:r>
    </w:p>
    <w:p w:rsidR="00C9306E" w:rsidRPr="00C9306E" w:rsidRDefault="00C9306E" w:rsidP="00C9306E">
      <w:pPr>
        <w:rPr>
          <w:rFonts w:eastAsia="Times New Roman"/>
          <w:sz w:val="20"/>
        </w:rPr>
      </w:pPr>
      <w:r w:rsidRPr="00C9306E">
        <w:rPr>
          <w:rFonts w:eastAsia="Times New Roman"/>
          <w:szCs w:val="26"/>
        </w:rPr>
        <w:t xml:space="preserve">      </w:t>
      </w:r>
      <w:r w:rsidRPr="00C9306E">
        <w:rPr>
          <w:rFonts w:eastAsia="Times New Roman"/>
          <w:sz w:val="20"/>
        </w:rPr>
        <w:t>(наименование должности  руководителя       (подпись)                   (фамилия, инициалы)</w:t>
      </w:r>
    </w:p>
    <w:p w:rsidR="00C9306E" w:rsidRPr="00C9306E" w:rsidRDefault="00C9306E" w:rsidP="00C9306E">
      <w:pPr>
        <w:rPr>
          <w:rFonts w:eastAsia="Times New Roman"/>
          <w:sz w:val="20"/>
        </w:rPr>
      </w:pPr>
      <w:r w:rsidRPr="00C9306E">
        <w:rPr>
          <w:rFonts w:eastAsia="Times New Roman"/>
          <w:sz w:val="20"/>
        </w:rPr>
        <w:t xml:space="preserve">          некоммерческой организации)</w:t>
      </w:r>
    </w:p>
    <w:p w:rsidR="00C9306E" w:rsidRPr="00C9306E" w:rsidRDefault="00C9306E" w:rsidP="00C9306E">
      <w:pPr>
        <w:rPr>
          <w:rFonts w:eastAsia="Times New Roman"/>
          <w:szCs w:val="26"/>
        </w:rPr>
      </w:pPr>
    </w:p>
    <w:p w:rsidR="00C9306E" w:rsidRPr="00C9306E" w:rsidRDefault="00C9306E" w:rsidP="00C9306E">
      <w:pPr>
        <w:rPr>
          <w:rFonts w:eastAsia="Times New Roman"/>
          <w:szCs w:val="26"/>
        </w:rPr>
      </w:pPr>
      <w:r w:rsidRPr="00C9306E">
        <w:rPr>
          <w:rFonts w:eastAsia="Times New Roman"/>
          <w:szCs w:val="26"/>
        </w:rPr>
        <w:t>«___» ____________ 20__ г.                  М.П.</w:t>
      </w:r>
    </w:p>
    <w:p w:rsidR="00C9306E" w:rsidRPr="00C9306E" w:rsidRDefault="00C9306E" w:rsidP="00C9306E">
      <w:pPr>
        <w:widowControl w:val="0"/>
        <w:overflowPunct/>
        <w:jc w:val="right"/>
        <w:rPr>
          <w:rFonts w:eastAsia="Times New Roman"/>
          <w:szCs w:val="26"/>
        </w:rPr>
      </w:pPr>
      <w:r w:rsidRPr="00C9306E">
        <w:rPr>
          <w:rFonts w:eastAsia="Times New Roman" w:cs="Arial"/>
          <w:szCs w:val="26"/>
        </w:rPr>
        <w:br w:type="page"/>
      </w:r>
      <w:r w:rsidRPr="00C9306E">
        <w:rPr>
          <w:rFonts w:eastAsia="Times New Roman"/>
          <w:szCs w:val="26"/>
        </w:rPr>
        <w:lastRenderedPageBreak/>
        <w:t xml:space="preserve">Приложение </w:t>
      </w:r>
      <w:bookmarkStart w:id="8" w:name="P95"/>
      <w:bookmarkEnd w:id="8"/>
      <w:r w:rsidRPr="00C9306E">
        <w:rPr>
          <w:rFonts w:eastAsia="Times New Roman"/>
          <w:szCs w:val="26"/>
        </w:rPr>
        <w:t>2 к П</w:t>
      </w:r>
      <w:r w:rsidRPr="00C9306E">
        <w:rPr>
          <w:rFonts w:eastAsia="Times New Roman" w:cs="Arial"/>
          <w:szCs w:val="26"/>
        </w:rPr>
        <w:t xml:space="preserve">орядку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предоставления на конкурсной основе</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 xml:space="preserve">субсидий социально ориентированным </w:t>
      </w:r>
    </w:p>
    <w:p w:rsidR="00C9306E" w:rsidRPr="00C9306E" w:rsidRDefault="00C9306E" w:rsidP="00C9306E">
      <w:pPr>
        <w:jc w:val="right"/>
        <w:rPr>
          <w:rFonts w:eastAsia="Times New Roman"/>
          <w:szCs w:val="26"/>
        </w:rPr>
      </w:pPr>
      <w:r w:rsidRPr="00C9306E">
        <w:rPr>
          <w:rFonts w:eastAsia="Times New Roman"/>
          <w:szCs w:val="26"/>
        </w:rPr>
        <w:t>некоммерческим организациям</w:t>
      </w:r>
    </w:p>
    <w:p w:rsidR="00C9306E" w:rsidRPr="00C9306E" w:rsidRDefault="00C9306E" w:rsidP="00C9306E">
      <w:pPr>
        <w:jc w:val="right"/>
        <w:rPr>
          <w:rFonts w:eastAsia="Times New Roman"/>
          <w:szCs w:val="26"/>
        </w:rPr>
      </w:pPr>
    </w:p>
    <w:p w:rsidR="00C9306E" w:rsidRPr="00C9306E" w:rsidRDefault="00C9306E" w:rsidP="00C9306E">
      <w:pPr>
        <w:widowControl w:val="0"/>
        <w:overflowPunct/>
        <w:jc w:val="center"/>
        <w:rPr>
          <w:rFonts w:eastAsia="Times New Roman"/>
          <w:szCs w:val="26"/>
        </w:rPr>
      </w:pPr>
      <w:r w:rsidRPr="00C9306E">
        <w:rPr>
          <w:rFonts w:eastAsia="Times New Roman"/>
          <w:szCs w:val="26"/>
        </w:rPr>
        <w:t>ЖУРНАЛ РЕГИСТРАЦИИ</w:t>
      </w:r>
    </w:p>
    <w:p w:rsidR="00C9306E" w:rsidRPr="00C9306E" w:rsidRDefault="00C9306E" w:rsidP="00C9306E">
      <w:pPr>
        <w:widowControl w:val="0"/>
        <w:overflowPunct/>
        <w:spacing w:line="276" w:lineRule="auto"/>
        <w:jc w:val="center"/>
        <w:rPr>
          <w:rFonts w:eastAsia="Times New Roman"/>
          <w:szCs w:val="26"/>
        </w:rPr>
      </w:pPr>
    </w:p>
    <w:tbl>
      <w:tblPr>
        <w:tblW w:w="96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992"/>
        <w:gridCol w:w="1560"/>
        <w:gridCol w:w="3473"/>
        <w:gridCol w:w="2047"/>
      </w:tblGrid>
      <w:tr w:rsidR="00C9306E" w:rsidRPr="00C9306E" w:rsidTr="00C9306E">
        <w:trPr>
          <w:trHeight w:val="240"/>
        </w:trPr>
        <w:tc>
          <w:tcPr>
            <w:tcW w:w="600" w:type="dxa"/>
          </w:tcPr>
          <w:p w:rsidR="00C9306E" w:rsidRPr="00C9306E" w:rsidRDefault="00C9306E" w:rsidP="00C9306E">
            <w:pPr>
              <w:widowControl w:val="0"/>
              <w:overflowPunct/>
              <w:spacing w:line="276" w:lineRule="auto"/>
              <w:jc w:val="center"/>
              <w:rPr>
                <w:rFonts w:eastAsia="Times New Roman"/>
                <w:szCs w:val="26"/>
              </w:rPr>
            </w:pPr>
            <w:r w:rsidRPr="00C9306E">
              <w:rPr>
                <w:rFonts w:eastAsia="Times New Roman"/>
                <w:szCs w:val="26"/>
              </w:rPr>
              <w:t>№ п/п</w:t>
            </w:r>
          </w:p>
        </w:tc>
        <w:tc>
          <w:tcPr>
            <w:tcW w:w="1992" w:type="dxa"/>
          </w:tcPr>
          <w:p w:rsidR="00C9306E" w:rsidRPr="00C9306E" w:rsidRDefault="00C9306E" w:rsidP="00C9306E">
            <w:pPr>
              <w:widowControl w:val="0"/>
              <w:overflowPunct/>
              <w:jc w:val="center"/>
              <w:rPr>
                <w:rFonts w:eastAsia="Times New Roman"/>
                <w:szCs w:val="26"/>
              </w:rPr>
            </w:pPr>
            <w:r w:rsidRPr="00C9306E">
              <w:rPr>
                <w:rFonts w:eastAsia="Times New Roman"/>
                <w:szCs w:val="26"/>
              </w:rPr>
              <w:t>Наименование</w:t>
            </w:r>
          </w:p>
          <w:p w:rsidR="00C9306E" w:rsidRPr="00C9306E" w:rsidRDefault="00C9306E" w:rsidP="00C9306E">
            <w:pPr>
              <w:widowControl w:val="0"/>
              <w:overflowPunct/>
              <w:jc w:val="center"/>
              <w:rPr>
                <w:rFonts w:eastAsia="Times New Roman"/>
                <w:szCs w:val="26"/>
              </w:rPr>
            </w:pPr>
            <w:r w:rsidRPr="00C9306E">
              <w:rPr>
                <w:rFonts w:eastAsia="Times New Roman"/>
                <w:szCs w:val="26"/>
              </w:rPr>
              <w:t>некоммерческой</w:t>
            </w:r>
          </w:p>
          <w:p w:rsidR="00C9306E" w:rsidRPr="00C9306E" w:rsidRDefault="00C9306E" w:rsidP="00C9306E">
            <w:pPr>
              <w:widowControl w:val="0"/>
              <w:overflowPunct/>
              <w:jc w:val="center"/>
              <w:rPr>
                <w:rFonts w:eastAsia="Times New Roman"/>
                <w:szCs w:val="26"/>
              </w:rPr>
            </w:pPr>
            <w:r w:rsidRPr="00C9306E">
              <w:rPr>
                <w:rFonts w:eastAsia="Times New Roman"/>
                <w:szCs w:val="26"/>
              </w:rPr>
              <w:t>организации</w:t>
            </w:r>
          </w:p>
        </w:tc>
        <w:tc>
          <w:tcPr>
            <w:tcW w:w="1560" w:type="dxa"/>
          </w:tcPr>
          <w:p w:rsidR="00C9306E" w:rsidRPr="00C9306E" w:rsidRDefault="00C9306E" w:rsidP="00C9306E">
            <w:pPr>
              <w:widowControl w:val="0"/>
              <w:overflowPunct/>
              <w:jc w:val="center"/>
              <w:rPr>
                <w:rFonts w:eastAsia="Times New Roman"/>
                <w:szCs w:val="26"/>
              </w:rPr>
            </w:pPr>
            <w:r w:rsidRPr="00C9306E">
              <w:rPr>
                <w:rFonts w:eastAsia="Times New Roman"/>
                <w:szCs w:val="26"/>
              </w:rPr>
              <w:t>Дата</w:t>
            </w:r>
          </w:p>
          <w:p w:rsidR="00C9306E" w:rsidRPr="00C9306E" w:rsidRDefault="00C9306E" w:rsidP="00C9306E">
            <w:pPr>
              <w:widowControl w:val="0"/>
              <w:overflowPunct/>
              <w:jc w:val="center"/>
              <w:rPr>
                <w:rFonts w:eastAsia="Times New Roman"/>
                <w:szCs w:val="26"/>
              </w:rPr>
            </w:pPr>
            <w:r w:rsidRPr="00C9306E">
              <w:rPr>
                <w:rFonts w:eastAsia="Times New Roman"/>
                <w:szCs w:val="26"/>
              </w:rPr>
              <w:t>регистрации</w:t>
            </w:r>
          </w:p>
          <w:p w:rsidR="00C9306E" w:rsidRPr="00C9306E" w:rsidRDefault="00C9306E" w:rsidP="00C9306E">
            <w:pPr>
              <w:widowControl w:val="0"/>
              <w:overflowPunct/>
              <w:jc w:val="center"/>
              <w:rPr>
                <w:rFonts w:eastAsia="Times New Roman"/>
                <w:szCs w:val="26"/>
              </w:rPr>
            </w:pPr>
            <w:r w:rsidRPr="00C9306E">
              <w:rPr>
                <w:rFonts w:eastAsia="Times New Roman"/>
                <w:szCs w:val="26"/>
              </w:rPr>
              <w:t>заявки</w:t>
            </w:r>
          </w:p>
        </w:tc>
        <w:tc>
          <w:tcPr>
            <w:tcW w:w="3473" w:type="dxa"/>
          </w:tcPr>
          <w:p w:rsidR="00C9306E" w:rsidRPr="00C9306E" w:rsidRDefault="00C9306E" w:rsidP="00C9306E">
            <w:pPr>
              <w:widowControl w:val="0"/>
              <w:overflowPunct/>
              <w:jc w:val="center"/>
              <w:rPr>
                <w:rFonts w:eastAsia="Times New Roman"/>
                <w:szCs w:val="26"/>
              </w:rPr>
            </w:pPr>
            <w:r w:rsidRPr="00C9306E">
              <w:rPr>
                <w:rFonts w:eastAsia="Times New Roman"/>
                <w:szCs w:val="26"/>
              </w:rPr>
              <w:t>Ф.И.О. и должность</w:t>
            </w:r>
          </w:p>
          <w:p w:rsidR="00C9306E" w:rsidRPr="00C9306E" w:rsidRDefault="00C9306E" w:rsidP="009C6FFC">
            <w:pPr>
              <w:widowControl w:val="0"/>
              <w:overflowPunct/>
              <w:jc w:val="center"/>
              <w:rPr>
                <w:rFonts w:eastAsia="Times New Roman"/>
                <w:szCs w:val="26"/>
              </w:rPr>
            </w:pPr>
            <w:r w:rsidRPr="00C9306E">
              <w:rPr>
                <w:rFonts w:eastAsia="Times New Roman"/>
                <w:szCs w:val="26"/>
              </w:rPr>
              <w:t xml:space="preserve">специалиста </w:t>
            </w:r>
            <w:r w:rsidR="009C6FFC" w:rsidRPr="009C6FFC">
              <w:rPr>
                <w:rFonts w:eastAsia="Times New Roman"/>
                <w:szCs w:val="26"/>
              </w:rPr>
              <w:t>отдел</w:t>
            </w:r>
            <w:r w:rsidR="009C6FFC">
              <w:rPr>
                <w:rFonts w:eastAsia="Times New Roman"/>
                <w:szCs w:val="26"/>
              </w:rPr>
              <w:t>а</w:t>
            </w:r>
            <w:r w:rsidR="009C6FFC" w:rsidRPr="009C6FFC">
              <w:rPr>
                <w:rFonts w:eastAsia="Times New Roman"/>
                <w:szCs w:val="26"/>
              </w:rPr>
              <w:t xml:space="preserve"> по вопросам социальной политики, здравоохранения и взаимодействия с общественными объединениями администрации МР «Печора»</w:t>
            </w:r>
            <w:r w:rsidR="009C6FFC">
              <w:rPr>
                <w:rFonts w:eastAsia="Times New Roman"/>
                <w:szCs w:val="26"/>
              </w:rPr>
              <w:t xml:space="preserve">, </w:t>
            </w:r>
            <w:r w:rsidRPr="00C9306E">
              <w:rPr>
                <w:rFonts w:eastAsia="Times New Roman"/>
                <w:szCs w:val="26"/>
              </w:rPr>
              <w:t>осуществившего прием заявки</w:t>
            </w:r>
          </w:p>
        </w:tc>
        <w:tc>
          <w:tcPr>
            <w:tcW w:w="2047" w:type="dxa"/>
          </w:tcPr>
          <w:p w:rsidR="00C9306E" w:rsidRPr="00C9306E" w:rsidRDefault="00C9306E" w:rsidP="00C9306E">
            <w:pPr>
              <w:widowControl w:val="0"/>
              <w:overflowPunct/>
              <w:jc w:val="center"/>
              <w:rPr>
                <w:rFonts w:eastAsia="Times New Roman"/>
                <w:szCs w:val="26"/>
              </w:rPr>
            </w:pPr>
            <w:r w:rsidRPr="00C9306E">
              <w:rPr>
                <w:rFonts w:eastAsia="Times New Roman"/>
                <w:szCs w:val="26"/>
              </w:rPr>
              <w:t>Отметка о дате</w:t>
            </w:r>
          </w:p>
          <w:p w:rsidR="00C9306E" w:rsidRPr="00C9306E" w:rsidRDefault="00C9306E" w:rsidP="00C9306E">
            <w:pPr>
              <w:widowControl w:val="0"/>
              <w:overflowPunct/>
              <w:jc w:val="center"/>
              <w:rPr>
                <w:rFonts w:eastAsia="Times New Roman"/>
                <w:szCs w:val="26"/>
              </w:rPr>
            </w:pPr>
            <w:r w:rsidRPr="00C9306E">
              <w:rPr>
                <w:rFonts w:eastAsia="Times New Roman"/>
                <w:szCs w:val="26"/>
              </w:rPr>
              <w:t>рассмотрения</w:t>
            </w:r>
          </w:p>
          <w:p w:rsidR="00C9306E" w:rsidRPr="00C9306E" w:rsidRDefault="00C9306E" w:rsidP="00C9306E">
            <w:pPr>
              <w:widowControl w:val="0"/>
              <w:overflowPunct/>
              <w:jc w:val="center"/>
              <w:rPr>
                <w:rFonts w:eastAsia="Times New Roman"/>
                <w:szCs w:val="26"/>
              </w:rPr>
            </w:pPr>
            <w:r w:rsidRPr="00C9306E">
              <w:rPr>
                <w:rFonts w:eastAsia="Times New Roman"/>
                <w:szCs w:val="26"/>
              </w:rPr>
              <w:t>заявки и</w:t>
            </w:r>
          </w:p>
          <w:p w:rsidR="00C9306E" w:rsidRPr="00C9306E" w:rsidRDefault="00C9306E" w:rsidP="00C9306E">
            <w:pPr>
              <w:widowControl w:val="0"/>
              <w:overflowPunct/>
              <w:jc w:val="center"/>
              <w:rPr>
                <w:rFonts w:eastAsia="Times New Roman"/>
                <w:szCs w:val="26"/>
              </w:rPr>
            </w:pPr>
            <w:r w:rsidRPr="00C9306E">
              <w:rPr>
                <w:rFonts w:eastAsia="Times New Roman"/>
                <w:szCs w:val="26"/>
              </w:rPr>
              <w:t>документов на</w:t>
            </w:r>
          </w:p>
          <w:p w:rsidR="00C9306E" w:rsidRPr="00C9306E" w:rsidRDefault="00C9306E" w:rsidP="00C9306E">
            <w:pPr>
              <w:widowControl w:val="0"/>
              <w:overflowPunct/>
              <w:jc w:val="center"/>
              <w:rPr>
                <w:rFonts w:eastAsia="Times New Roman"/>
                <w:szCs w:val="26"/>
              </w:rPr>
            </w:pPr>
            <w:r w:rsidRPr="00C9306E">
              <w:rPr>
                <w:rFonts w:eastAsia="Times New Roman"/>
                <w:szCs w:val="26"/>
              </w:rPr>
              <w:t>заседании</w:t>
            </w:r>
          </w:p>
          <w:p w:rsidR="00C9306E" w:rsidRPr="00C9306E" w:rsidRDefault="00C9306E" w:rsidP="00C9306E">
            <w:pPr>
              <w:widowControl w:val="0"/>
              <w:overflowPunct/>
              <w:jc w:val="center"/>
              <w:rPr>
                <w:rFonts w:eastAsia="Times New Roman"/>
                <w:szCs w:val="26"/>
              </w:rPr>
            </w:pPr>
            <w:r w:rsidRPr="00C9306E">
              <w:rPr>
                <w:rFonts w:eastAsia="Times New Roman"/>
                <w:szCs w:val="26"/>
              </w:rPr>
              <w:t>Комиссии</w:t>
            </w:r>
          </w:p>
        </w:tc>
      </w:tr>
      <w:tr w:rsidR="00C9306E" w:rsidRPr="00C9306E" w:rsidTr="00C9306E">
        <w:trPr>
          <w:trHeight w:val="240"/>
        </w:trPr>
        <w:tc>
          <w:tcPr>
            <w:tcW w:w="600" w:type="dxa"/>
            <w:tcBorders>
              <w:top w:val="nil"/>
            </w:tcBorders>
          </w:tcPr>
          <w:p w:rsidR="00C9306E" w:rsidRPr="00C9306E" w:rsidRDefault="00C9306E" w:rsidP="00C9306E">
            <w:pPr>
              <w:widowControl w:val="0"/>
              <w:overflowPunct/>
              <w:spacing w:line="276" w:lineRule="auto"/>
              <w:jc w:val="both"/>
              <w:rPr>
                <w:rFonts w:eastAsia="Times New Roman"/>
                <w:szCs w:val="26"/>
              </w:rPr>
            </w:pPr>
            <w:r w:rsidRPr="00C9306E">
              <w:rPr>
                <w:rFonts w:eastAsia="Times New Roman"/>
                <w:szCs w:val="26"/>
              </w:rPr>
              <w:t xml:space="preserve"> 1 </w:t>
            </w:r>
          </w:p>
        </w:tc>
        <w:tc>
          <w:tcPr>
            <w:tcW w:w="1992" w:type="dxa"/>
            <w:tcBorders>
              <w:top w:val="nil"/>
            </w:tcBorders>
          </w:tcPr>
          <w:p w:rsidR="00C9306E" w:rsidRPr="00C9306E" w:rsidRDefault="00C9306E" w:rsidP="00C9306E">
            <w:pPr>
              <w:widowControl w:val="0"/>
              <w:overflowPunct/>
              <w:spacing w:line="276" w:lineRule="auto"/>
              <w:jc w:val="both"/>
              <w:rPr>
                <w:rFonts w:eastAsia="Times New Roman"/>
                <w:szCs w:val="26"/>
              </w:rPr>
            </w:pPr>
          </w:p>
        </w:tc>
        <w:tc>
          <w:tcPr>
            <w:tcW w:w="1560" w:type="dxa"/>
            <w:tcBorders>
              <w:top w:val="nil"/>
            </w:tcBorders>
          </w:tcPr>
          <w:p w:rsidR="00C9306E" w:rsidRPr="00C9306E" w:rsidRDefault="00C9306E" w:rsidP="00C9306E">
            <w:pPr>
              <w:widowControl w:val="0"/>
              <w:overflowPunct/>
              <w:spacing w:line="276" w:lineRule="auto"/>
              <w:jc w:val="both"/>
              <w:rPr>
                <w:rFonts w:eastAsia="Times New Roman"/>
                <w:szCs w:val="26"/>
              </w:rPr>
            </w:pPr>
          </w:p>
        </w:tc>
        <w:tc>
          <w:tcPr>
            <w:tcW w:w="3473" w:type="dxa"/>
            <w:tcBorders>
              <w:top w:val="nil"/>
            </w:tcBorders>
          </w:tcPr>
          <w:p w:rsidR="00C9306E" w:rsidRPr="00C9306E" w:rsidRDefault="00C9306E" w:rsidP="00C9306E">
            <w:pPr>
              <w:widowControl w:val="0"/>
              <w:overflowPunct/>
              <w:spacing w:line="276" w:lineRule="auto"/>
              <w:jc w:val="both"/>
              <w:rPr>
                <w:rFonts w:eastAsia="Times New Roman"/>
                <w:szCs w:val="26"/>
              </w:rPr>
            </w:pPr>
          </w:p>
        </w:tc>
        <w:tc>
          <w:tcPr>
            <w:tcW w:w="2047" w:type="dxa"/>
            <w:tcBorders>
              <w:top w:val="nil"/>
            </w:tcBorders>
          </w:tcPr>
          <w:p w:rsidR="00C9306E" w:rsidRPr="00C9306E" w:rsidRDefault="00C9306E" w:rsidP="00C9306E">
            <w:pPr>
              <w:widowControl w:val="0"/>
              <w:overflowPunct/>
              <w:spacing w:line="276" w:lineRule="auto"/>
              <w:jc w:val="both"/>
              <w:rPr>
                <w:rFonts w:eastAsia="Times New Roman"/>
                <w:szCs w:val="26"/>
              </w:rPr>
            </w:pPr>
          </w:p>
        </w:tc>
      </w:tr>
      <w:tr w:rsidR="00C9306E" w:rsidRPr="00C9306E" w:rsidTr="00C9306E">
        <w:trPr>
          <w:trHeight w:val="212"/>
        </w:trPr>
        <w:tc>
          <w:tcPr>
            <w:tcW w:w="600" w:type="dxa"/>
            <w:tcBorders>
              <w:top w:val="nil"/>
            </w:tcBorders>
          </w:tcPr>
          <w:p w:rsidR="00C9306E" w:rsidRPr="00C9306E" w:rsidRDefault="00C9306E" w:rsidP="00C9306E">
            <w:pPr>
              <w:widowControl w:val="0"/>
              <w:overflowPunct/>
              <w:spacing w:line="276" w:lineRule="auto"/>
              <w:jc w:val="both"/>
              <w:rPr>
                <w:rFonts w:eastAsia="Times New Roman"/>
                <w:szCs w:val="26"/>
              </w:rPr>
            </w:pPr>
            <w:r w:rsidRPr="00C9306E">
              <w:rPr>
                <w:rFonts w:eastAsia="Times New Roman"/>
                <w:szCs w:val="26"/>
              </w:rPr>
              <w:t xml:space="preserve"> 2 </w:t>
            </w:r>
          </w:p>
        </w:tc>
        <w:tc>
          <w:tcPr>
            <w:tcW w:w="1992" w:type="dxa"/>
            <w:tcBorders>
              <w:top w:val="nil"/>
            </w:tcBorders>
          </w:tcPr>
          <w:p w:rsidR="00C9306E" w:rsidRPr="00C9306E" w:rsidRDefault="00C9306E" w:rsidP="00C9306E">
            <w:pPr>
              <w:widowControl w:val="0"/>
              <w:overflowPunct/>
              <w:spacing w:line="276" w:lineRule="auto"/>
              <w:jc w:val="both"/>
              <w:rPr>
                <w:rFonts w:eastAsia="Times New Roman"/>
                <w:szCs w:val="26"/>
              </w:rPr>
            </w:pPr>
          </w:p>
        </w:tc>
        <w:tc>
          <w:tcPr>
            <w:tcW w:w="1560" w:type="dxa"/>
            <w:tcBorders>
              <w:top w:val="nil"/>
            </w:tcBorders>
          </w:tcPr>
          <w:p w:rsidR="00C9306E" w:rsidRPr="00C9306E" w:rsidRDefault="00C9306E" w:rsidP="00C9306E">
            <w:pPr>
              <w:widowControl w:val="0"/>
              <w:overflowPunct/>
              <w:spacing w:line="276" w:lineRule="auto"/>
              <w:jc w:val="both"/>
              <w:rPr>
                <w:rFonts w:eastAsia="Times New Roman"/>
                <w:szCs w:val="26"/>
              </w:rPr>
            </w:pPr>
          </w:p>
        </w:tc>
        <w:tc>
          <w:tcPr>
            <w:tcW w:w="3473" w:type="dxa"/>
            <w:tcBorders>
              <w:top w:val="nil"/>
            </w:tcBorders>
          </w:tcPr>
          <w:p w:rsidR="00C9306E" w:rsidRPr="00C9306E" w:rsidRDefault="00C9306E" w:rsidP="00C9306E">
            <w:pPr>
              <w:widowControl w:val="0"/>
              <w:overflowPunct/>
              <w:spacing w:line="276" w:lineRule="auto"/>
              <w:jc w:val="both"/>
              <w:rPr>
                <w:rFonts w:eastAsia="Times New Roman"/>
                <w:szCs w:val="26"/>
              </w:rPr>
            </w:pPr>
          </w:p>
        </w:tc>
        <w:tc>
          <w:tcPr>
            <w:tcW w:w="2047" w:type="dxa"/>
            <w:tcBorders>
              <w:top w:val="nil"/>
            </w:tcBorders>
          </w:tcPr>
          <w:p w:rsidR="00C9306E" w:rsidRPr="00C9306E" w:rsidRDefault="00C9306E" w:rsidP="00C9306E">
            <w:pPr>
              <w:widowControl w:val="0"/>
              <w:overflowPunct/>
              <w:spacing w:line="276" w:lineRule="auto"/>
              <w:jc w:val="both"/>
              <w:rPr>
                <w:rFonts w:eastAsia="Times New Roman"/>
                <w:szCs w:val="26"/>
              </w:rPr>
            </w:pPr>
          </w:p>
        </w:tc>
      </w:tr>
      <w:tr w:rsidR="00C9306E" w:rsidRPr="00C9306E" w:rsidTr="00C9306E">
        <w:trPr>
          <w:trHeight w:val="240"/>
        </w:trPr>
        <w:tc>
          <w:tcPr>
            <w:tcW w:w="600" w:type="dxa"/>
            <w:tcBorders>
              <w:top w:val="nil"/>
            </w:tcBorders>
          </w:tcPr>
          <w:p w:rsidR="00C9306E" w:rsidRPr="00C9306E" w:rsidRDefault="00C9306E" w:rsidP="00C9306E">
            <w:pPr>
              <w:widowControl w:val="0"/>
              <w:overflowPunct/>
              <w:spacing w:line="276" w:lineRule="auto"/>
              <w:jc w:val="both"/>
              <w:rPr>
                <w:rFonts w:eastAsia="Times New Roman"/>
                <w:szCs w:val="26"/>
              </w:rPr>
            </w:pPr>
            <w:r w:rsidRPr="00C9306E">
              <w:rPr>
                <w:rFonts w:eastAsia="Times New Roman"/>
                <w:szCs w:val="26"/>
              </w:rPr>
              <w:t>...</w:t>
            </w:r>
          </w:p>
        </w:tc>
        <w:tc>
          <w:tcPr>
            <w:tcW w:w="1992" w:type="dxa"/>
            <w:tcBorders>
              <w:top w:val="nil"/>
            </w:tcBorders>
          </w:tcPr>
          <w:p w:rsidR="00C9306E" w:rsidRPr="00C9306E" w:rsidRDefault="00C9306E" w:rsidP="00C9306E">
            <w:pPr>
              <w:widowControl w:val="0"/>
              <w:overflowPunct/>
              <w:spacing w:line="276" w:lineRule="auto"/>
              <w:jc w:val="both"/>
              <w:rPr>
                <w:rFonts w:eastAsia="Times New Roman"/>
                <w:szCs w:val="26"/>
              </w:rPr>
            </w:pPr>
          </w:p>
        </w:tc>
        <w:tc>
          <w:tcPr>
            <w:tcW w:w="1560" w:type="dxa"/>
            <w:tcBorders>
              <w:top w:val="nil"/>
            </w:tcBorders>
          </w:tcPr>
          <w:p w:rsidR="00C9306E" w:rsidRPr="00C9306E" w:rsidRDefault="00C9306E" w:rsidP="00C9306E">
            <w:pPr>
              <w:widowControl w:val="0"/>
              <w:overflowPunct/>
              <w:spacing w:line="276" w:lineRule="auto"/>
              <w:jc w:val="both"/>
              <w:rPr>
                <w:rFonts w:eastAsia="Times New Roman"/>
                <w:szCs w:val="26"/>
              </w:rPr>
            </w:pPr>
          </w:p>
        </w:tc>
        <w:tc>
          <w:tcPr>
            <w:tcW w:w="3473" w:type="dxa"/>
            <w:tcBorders>
              <w:top w:val="nil"/>
            </w:tcBorders>
          </w:tcPr>
          <w:p w:rsidR="00C9306E" w:rsidRPr="00C9306E" w:rsidRDefault="00C9306E" w:rsidP="00C9306E">
            <w:pPr>
              <w:widowControl w:val="0"/>
              <w:overflowPunct/>
              <w:spacing w:line="276" w:lineRule="auto"/>
              <w:jc w:val="both"/>
              <w:rPr>
                <w:rFonts w:eastAsia="Times New Roman"/>
                <w:szCs w:val="26"/>
              </w:rPr>
            </w:pPr>
          </w:p>
        </w:tc>
        <w:tc>
          <w:tcPr>
            <w:tcW w:w="2047" w:type="dxa"/>
            <w:tcBorders>
              <w:top w:val="nil"/>
            </w:tcBorders>
          </w:tcPr>
          <w:p w:rsidR="00C9306E" w:rsidRPr="00C9306E" w:rsidRDefault="00C9306E" w:rsidP="00C9306E">
            <w:pPr>
              <w:widowControl w:val="0"/>
              <w:overflowPunct/>
              <w:spacing w:line="276" w:lineRule="auto"/>
              <w:jc w:val="both"/>
              <w:rPr>
                <w:rFonts w:eastAsia="Times New Roman"/>
                <w:szCs w:val="26"/>
              </w:rPr>
            </w:pPr>
          </w:p>
        </w:tc>
      </w:tr>
    </w:tbl>
    <w:p w:rsidR="00C9306E" w:rsidRPr="00C9306E" w:rsidRDefault="00C9306E" w:rsidP="00C9306E">
      <w:pPr>
        <w:rPr>
          <w:rFonts w:eastAsia="Times New Roman"/>
          <w:szCs w:val="26"/>
        </w:rPr>
      </w:pPr>
    </w:p>
    <w:p w:rsidR="00C9306E" w:rsidRPr="00C9306E" w:rsidRDefault="00C9306E" w:rsidP="00C9306E">
      <w:pPr>
        <w:overflowPunct/>
        <w:autoSpaceDE/>
        <w:autoSpaceDN/>
        <w:adjustRightInd/>
        <w:rPr>
          <w:rFonts w:eastAsia="Times New Roman"/>
          <w:szCs w:val="26"/>
        </w:rPr>
      </w:pPr>
    </w:p>
    <w:p w:rsidR="00C9306E" w:rsidRPr="00C9306E" w:rsidRDefault="00C9306E" w:rsidP="00C9306E">
      <w:pPr>
        <w:widowControl w:val="0"/>
        <w:overflowPunct/>
        <w:jc w:val="right"/>
        <w:rPr>
          <w:rFonts w:eastAsia="Times New Roman"/>
          <w:szCs w:val="26"/>
        </w:rPr>
      </w:pPr>
      <w:r w:rsidRPr="00C9306E">
        <w:rPr>
          <w:rFonts w:eastAsia="Times New Roman" w:cs="Arial"/>
          <w:szCs w:val="26"/>
        </w:rPr>
        <w:br w:type="page"/>
      </w:r>
      <w:r w:rsidRPr="00C9306E">
        <w:rPr>
          <w:rFonts w:eastAsia="Times New Roman"/>
          <w:szCs w:val="26"/>
        </w:rPr>
        <w:lastRenderedPageBreak/>
        <w:t>Приложение 3 к П</w:t>
      </w:r>
      <w:r w:rsidRPr="00C9306E">
        <w:rPr>
          <w:rFonts w:eastAsia="Times New Roman" w:cs="Arial"/>
          <w:szCs w:val="26"/>
        </w:rPr>
        <w:t xml:space="preserve">орядку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предоставления на конкурсной основе</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 xml:space="preserve">субсидий социально ориентированным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некоммерческим организациям</w:t>
      </w:r>
    </w:p>
    <w:p w:rsidR="00C9306E" w:rsidRPr="00C9306E" w:rsidRDefault="00C9306E" w:rsidP="00B04F58">
      <w:pPr>
        <w:widowControl w:val="0"/>
        <w:overflowPunct/>
        <w:rPr>
          <w:rFonts w:eastAsia="Times New Roman"/>
          <w:b/>
          <w:szCs w:val="26"/>
        </w:rPr>
      </w:pPr>
    </w:p>
    <w:p w:rsidR="00C9306E" w:rsidRPr="00C9306E" w:rsidRDefault="00C9306E" w:rsidP="00C9306E">
      <w:pPr>
        <w:widowControl w:val="0"/>
        <w:overflowPunct/>
        <w:jc w:val="center"/>
        <w:rPr>
          <w:rFonts w:eastAsia="Times New Roman"/>
          <w:b/>
          <w:szCs w:val="26"/>
        </w:rPr>
      </w:pPr>
      <w:r w:rsidRPr="00C9306E">
        <w:rPr>
          <w:rFonts w:eastAsia="Times New Roman"/>
          <w:b/>
          <w:szCs w:val="26"/>
        </w:rPr>
        <w:t>ЗАКЛЮЧЕНИЕ</w:t>
      </w:r>
    </w:p>
    <w:p w:rsidR="00C9306E" w:rsidRPr="00C9306E" w:rsidRDefault="00C9306E" w:rsidP="00C9306E">
      <w:pPr>
        <w:widowControl w:val="0"/>
        <w:overflowPunct/>
        <w:jc w:val="center"/>
        <w:rPr>
          <w:rFonts w:eastAsia="Times New Roman"/>
          <w:b/>
          <w:szCs w:val="26"/>
        </w:rPr>
      </w:pPr>
      <w:r w:rsidRPr="00C9306E">
        <w:rPr>
          <w:rFonts w:eastAsia="Times New Roman"/>
          <w:b/>
          <w:szCs w:val="26"/>
        </w:rPr>
        <w:t>о соответствии представленных некоммерческими организациями</w:t>
      </w:r>
    </w:p>
    <w:p w:rsidR="00C9306E" w:rsidRPr="00C9306E" w:rsidRDefault="00C9306E" w:rsidP="00C9306E">
      <w:pPr>
        <w:widowControl w:val="0"/>
        <w:overflowPunct/>
        <w:jc w:val="center"/>
        <w:rPr>
          <w:rFonts w:eastAsia="Times New Roman"/>
          <w:b/>
          <w:szCs w:val="26"/>
        </w:rPr>
      </w:pPr>
      <w:r w:rsidRPr="00C9306E">
        <w:rPr>
          <w:rFonts w:eastAsia="Times New Roman"/>
          <w:b/>
          <w:szCs w:val="26"/>
        </w:rPr>
        <w:t>документов требованиям, установленным Постановлением</w:t>
      </w:r>
    </w:p>
    <w:p w:rsidR="00C9306E" w:rsidRPr="00C9306E" w:rsidRDefault="00C9306E" w:rsidP="00C9306E">
      <w:pPr>
        <w:widowControl w:val="0"/>
        <w:overflowPunct/>
        <w:spacing w:line="276" w:lineRule="auto"/>
        <w:rPr>
          <w:rFonts w:eastAsia="Times New Roman"/>
          <w:szCs w:val="26"/>
        </w:rPr>
      </w:pPr>
    </w:p>
    <w:p w:rsidR="00C9306E" w:rsidRPr="00C9306E" w:rsidRDefault="00C9306E" w:rsidP="00C9306E">
      <w:pPr>
        <w:widowControl w:val="0"/>
        <w:overflowPunct/>
        <w:spacing w:line="276" w:lineRule="auto"/>
        <w:jc w:val="both"/>
        <w:rPr>
          <w:rFonts w:eastAsia="Times New Roman" w:cs="Arial"/>
          <w:szCs w:val="26"/>
        </w:rPr>
      </w:pPr>
      <w:r w:rsidRPr="00C9306E">
        <w:rPr>
          <w:rFonts w:eastAsia="Times New Roman"/>
          <w:szCs w:val="26"/>
        </w:rPr>
        <w:t>На рассмотрение заседания Комиссии</w:t>
      </w:r>
      <w:r w:rsidRPr="00C9306E">
        <w:rPr>
          <w:rFonts w:eastAsia="Times New Roman" w:cs="Arial"/>
          <w:szCs w:val="26"/>
        </w:rPr>
        <w:t xml:space="preserve"> по конкурсному отбору  проектов социально ориентированных некоммерческих организаций, претендующих на получение субсидий из бюджета МО МР «Печора»</w:t>
      </w:r>
      <w:r w:rsidRPr="00C9306E">
        <w:rPr>
          <w:rFonts w:eastAsia="Times New Roman"/>
          <w:szCs w:val="26"/>
        </w:rPr>
        <w:t xml:space="preserve">, от_____________________________________________________________________ </w:t>
      </w:r>
    </w:p>
    <w:p w:rsidR="00C9306E" w:rsidRPr="00C9306E" w:rsidRDefault="00C9306E" w:rsidP="00C9306E">
      <w:pPr>
        <w:widowControl w:val="0"/>
        <w:overflowPunct/>
        <w:jc w:val="center"/>
        <w:rPr>
          <w:rFonts w:eastAsia="Times New Roman"/>
          <w:sz w:val="20"/>
        </w:rPr>
      </w:pPr>
      <w:r w:rsidRPr="00C9306E">
        <w:rPr>
          <w:rFonts w:eastAsia="Times New Roman"/>
          <w:sz w:val="20"/>
        </w:rPr>
        <w:t>(наименование некоммерческой организации)</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для получения субсидий </w:t>
      </w:r>
      <w:r w:rsidRPr="00C9306E">
        <w:rPr>
          <w:rFonts w:eastAsia="Times New Roman" w:cs="Courier New"/>
          <w:szCs w:val="26"/>
        </w:rPr>
        <w:t xml:space="preserve">из бюджета МО МР «Печора» </w:t>
      </w:r>
      <w:r w:rsidRPr="00C9306E">
        <w:rPr>
          <w:rFonts w:eastAsia="Times New Roman"/>
          <w:szCs w:val="26"/>
        </w:rPr>
        <w:t>представлены следующие документы:</w:t>
      </w:r>
    </w:p>
    <w:p w:rsidR="00C9306E" w:rsidRPr="00C9306E" w:rsidRDefault="00C9306E" w:rsidP="00C9306E">
      <w:pPr>
        <w:widowControl w:val="0"/>
        <w:overflowPunct/>
        <w:jc w:val="both"/>
        <w:rPr>
          <w:rFonts w:eastAsia="Times New Roman"/>
          <w:szCs w:val="26"/>
        </w:rPr>
      </w:pPr>
      <w:r w:rsidRPr="00C9306E">
        <w:rPr>
          <w:rFonts w:eastAsia="Times New Roman"/>
          <w:szCs w:val="26"/>
        </w:rPr>
        <w:t>1)________________________________________________________________;</w:t>
      </w:r>
    </w:p>
    <w:p w:rsidR="00C9306E" w:rsidRPr="00C9306E" w:rsidRDefault="00C9306E" w:rsidP="00C9306E">
      <w:pPr>
        <w:widowControl w:val="0"/>
        <w:overflowPunct/>
        <w:jc w:val="center"/>
        <w:rPr>
          <w:rFonts w:eastAsia="Times New Roman"/>
          <w:sz w:val="20"/>
        </w:rPr>
      </w:pPr>
      <w:r w:rsidRPr="00C9306E">
        <w:rPr>
          <w:rFonts w:eastAsia="Times New Roman"/>
          <w:sz w:val="20"/>
        </w:rPr>
        <w:t>(наименование, № и дата документа)</w:t>
      </w:r>
    </w:p>
    <w:p w:rsidR="00C9306E" w:rsidRPr="00C9306E" w:rsidRDefault="00C9306E" w:rsidP="00C9306E">
      <w:pPr>
        <w:widowControl w:val="0"/>
        <w:overflowPunct/>
        <w:jc w:val="both"/>
        <w:rPr>
          <w:rFonts w:eastAsia="Times New Roman"/>
          <w:szCs w:val="26"/>
        </w:rPr>
      </w:pPr>
      <w:r w:rsidRPr="00C9306E">
        <w:rPr>
          <w:rFonts w:eastAsia="Times New Roman"/>
          <w:szCs w:val="26"/>
        </w:rPr>
        <w:t>2)________________________________________________________________;</w:t>
      </w:r>
    </w:p>
    <w:p w:rsidR="00C9306E" w:rsidRPr="00C9306E" w:rsidRDefault="00C9306E" w:rsidP="00C9306E">
      <w:pPr>
        <w:widowControl w:val="0"/>
        <w:overflowPunct/>
        <w:jc w:val="both"/>
        <w:rPr>
          <w:rFonts w:eastAsia="Times New Roman"/>
          <w:szCs w:val="26"/>
        </w:rPr>
      </w:pPr>
      <w:r w:rsidRPr="00C9306E">
        <w:rPr>
          <w:rFonts w:eastAsia="Times New Roman"/>
          <w:szCs w:val="26"/>
        </w:rPr>
        <w:t>3)_______________________________________________________________;</w:t>
      </w:r>
    </w:p>
    <w:p w:rsidR="00C9306E" w:rsidRPr="00C9306E" w:rsidRDefault="00C9306E" w:rsidP="00C9306E">
      <w:pPr>
        <w:widowControl w:val="0"/>
        <w:overflowPunct/>
        <w:jc w:val="both"/>
        <w:rPr>
          <w:rFonts w:eastAsia="Times New Roman"/>
          <w:szCs w:val="26"/>
        </w:rPr>
      </w:pPr>
      <w:r w:rsidRPr="00C9306E">
        <w:rPr>
          <w:rFonts w:eastAsia="Times New Roman"/>
          <w:szCs w:val="26"/>
        </w:rPr>
        <w:t>По результатам экспертизы представленных документов отмечено следующее:</w:t>
      </w:r>
    </w:p>
    <w:p w:rsidR="00C9306E" w:rsidRPr="00C9306E" w:rsidRDefault="00C9306E" w:rsidP="00C9306E">
      <w:pPr>
        <w:widowControl w:val="0"/>
        <w:overflowPunct/>
        <w:jc w:val="both"/>
        <w:rPr>
          <w:rFonts w:eastAsia="Times New Roman"/>
          <w:szCs w:val="26"/>
        </w:rPr>
      </w:pPr>
      <w:r w:rsidRPr="00C9306E">
        <w:rPr>
          <w:rFonts w:eastAsia="Times New Roman"/>
          <w:szCs w:val="26"/>
        </w:rPr>
        <w:t>1._________________________________________________________________</w:t>
      </w:r>
    </w:p>
    <w:p w:rsidR="00C9306E" w:rsidRPr="00C9306E" w:rsidRDefault="00C9306E" w:rsidP="00C9306E">
      <w:pPr>
        <w:widowControl w:val="0"/>
        <w:overflowPunct/>
        <w:jc w:val="center"/>
        <w:rPr>
          <w:rFonts w:eastAsia="Times New Roman"/>
          <w:sz w:val="20"/>
        </w:rPr>
      </w:pPr>
      <w:r w:rsidRPr="00C9306E">
        <w:rPr>
          <w:rFonts w:eastAsia="Times New Roman"/>
          <w:sz w:val="20"/>
        </w:rPr>
        <w:t>(наименование некоммерческой организации)</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соответствует (не соответствует) критериям отнесения к  социально ориентированным некоммерческим организациям, установленным Федеральным </w:t>
      </w:r>
      <w:hyperlink r:id="rId7" w:history="1">
        <w:r w:rsidRPr="00C9306E">
          <w:rPr>
            <w:rFonts w:eastAsia="Times New Roman"/>
            <w:szCs w:val="26"/>
          </w:rPr>
          <w:t>законом</w:t>
        </w:r>
      </w:hyperlink>
      <w:r w:rsidRPr="00C9306E">
        <w:rPr>
          <w:rFonts w:eastAsia="Times New Roman"/>
          <w:szCs w:val="26"/>
        </w:rPr>
        <w:t xml:space="preserve"> от 12 января 1996 №7-ФЗ «О некоммерческих организациях»</w:t>
      </w:r>
      <w:r w:rsidR="00B04F58">
        <w:t xml:space="preserve">, </w:t>
      </w:r>
      <w:r w:rsidR="00B04F58" w:rsidRPr="00B04F58">
        <w:rPr>
          <w:rFonts w:eastAsia="Times New Roman"/>
          <w:szCs w:val="26"/>
        </w:rPr>
        <w:t>Закон</w:t>
      </w:r>
      <w:r w:rsidR="00B04F58">
        <w:rPr>
          <w:rFonts w:eastAsia="Times New Roman"/>
          <w:szCs w:val="26"/>
        </w:rPr>
        <w:t>ом</w:t>
      </w:r>
      <w:r w:rsidR="000058B0">
        <w:rPr>
          <w:rFonts w:eastAsia="Times New Roman"/>
          <w:szCs w:val="26"/>
        </w:rPr>
        <w:t xml:space="preserve"> Республики Коми от 05.12.</w:t>
      </w:r>
      <w:r w:rsidR="00B04F58" w:rsidRPr="00B04F58">
        <w:rPr>
          <w:rFonts w:eastAsia="Times New Roman"/>
          <w:szCs w:val="26"/>
        </w:rPr>
        <w:t>2011 № 127-РЗ «О некоторых вопросах поддержки социально ориентированных некоммерческих</w:t>
      </w:r>
      <w:r w:rsidR="00B04F58">
        <w:rPr>
          <w:rFonts w:eastAsia="Times New Roman"/>
          <w:szCs w:val="26"/>
        </w:rPr>
        <w:t xml:space="preserve"> организаций в Республике Коми»</w:t>
      </w:r>
      <w:r w:rsidRPr="00C9306E">
        <w:rPr>
          <w:rFonts w:eastAsia="Times New Roman"/>
          <w:szCs w:val="26"/>
        </w:rPr>
        <w:t>.</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2. Документы представлены в полном (неполном) объеме в соответствии с Порядком предоставления на конкурсной основе субсидий социально ориентированным некоммерческим организациям, утвержденным постановлением администрации МР «Печора» от 31.12.2019 г. № 1682 «Об утверждении муниципальной программы МО МР «Печора» «Социальное развитие». </w:t>
      </w:r>
    </w:p>
    <w:p w:rsidR="00C9306E" w:rsidRPr="00C9306E" w:rsidRDefault="00C9306E" w:rsidP="00C9306E">
      <w:pPr>
        <w:widowControl w:val="0"/>
        <w:overflowPunct/>
        <w:jc w:val="both"/>
        <w:rPr>
          <w:rFonts w:eastAsia="Times New Roman"/>
          <w:szCs w:val="26"/>
        </w:rPr>
      </w:pPr>
      <w:r w:rsidRPr="00C9306E">
        <w:rPr>
          <w:rFonts w:eastAsia="Times New Roman"/>
          <w:szCs w:val="26"/>
        </w:rPr>
        <w:t>Выводы:</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     -   Представленные документы соответствуют требованиям, установленным Постановлением;</w:t>
      </w:r>
    </w:p>
    <w:p w:rsidR="00C9306E" w:rsidRPr="00C9306E" w:rsidRDefault="00C9306E" w:rsidP="00C9306E">
      <w:pPr>
        <w:widowControl w:val="0"/>
        <w:tabs>
          <w:tab w:val="left" w:pos="851"/>
        </w:tabs>
        <w:overflowPunct/>
        <w:jc w:val="both"/>
        <w:rPr>
          <w:rFonts w:eastAsia="Times New Roman"/>
          <w:szCs w:val="26"/>
        </w:rPr>
      </w:pPr>
      <w:r w:rsidRPr="00C9306E">
        <w:rPr>
          <w:rFonts w:eastAsia="Times New Roman"/>
          <w:szCs w:val="26"/>
        </w:rPr>
        <w:tab/>
        <w:t>- Представленные документы не соответствуют требованиям, установленным Постановлением, по следующим основаниям (с указанием причин):</w:t>
      </w:r>
    </w:p>
    <w:p w:rsidR="00C9306E" w:rsidRPr="00C9306E" w:rsidRDefault="00C9306E" w:rsidP="00C9306E">
      <w:pPr>
        <w:widowControl w:val="0"/>
        <w:overflowPunct/>
        <w:jc w:val="both"/>
        <w:rPr>
          <w:rFonts w:eastAsia="Times New Roman"/>
          <w:szCs w:val="26"/>
        </w:rPr>
      </w:pPr>
      <w:r w:rsidRPr="00C9306E">
        <w:rPr>
          <w:rFonts w:eastAsia="Times New Roman"/>
          <w:szCs w:val="26"/>
        </w:rPr>
        <w:t>_______________________________________________________________________</w:t>
      </w:r>
    </w:p>
    <w:p w:rsidR="00C9306E" w:rsidRPr="00C9306E" w:rsidRDefault="00C9306E" w:rsidP="00C9306E">
      <w:pPr>
        <w:widowControl w:val="0"/>
        <w:overflowPunct/>
        <w:jc w:val="both"/>
        <w:rPr>
          <w:rFonts w:eastAsia="Times New Roman"/>
          <w:szCs w:val="26"/>
        </w:rPr>
      </w:pPr>
    </w:p>
    <w:p w:rsidR="009C6FFC" w:rsidRDefault="00C9306E" w:rsidP="009C6FFC">
      <w:pPr>
        <w:widowControl w:val="0"/>
        <w:overflowPunct/>
        <w:jc w:val="both"/>
        <w:rPr>
          <w:rFonts w:eastAsia="Times New Roman"/>
          <w:szCs w:val="26"/>
        </w:rPr>
      </w:pPr>
      <w:r w:rsidRPr="00C9306E">
        <w:rPr>
          <w:rFonts w:eastAsia="Times New Roman"/>
          <w:szCs w:val="26"/>
        </w:rPr>
        <w:t xml:space="preserve">Ведущий эксперт </w:t>
      </w:r>
      <w:r w:rsidR="009C6FFC">
        <w:rPr>
          <w:rFonts w:eastAsia="Times New Roman"/>
          <w:szCs w:val="26"/>
        </w:rPr>
        <w:t>отдела</w:t>
      </w:r>
      <w:r w:rsidR="009C6FFC" w:rsidRPr="009C6FFC">
        <w:rPr>
          <w:rFonts w:eastAsia="Times New Roman"/>
          <w:szCs w:val="26"/>
        </w:rPr>
        <w:t xml:space="preserve"> по вопросам</w:t>
      </w:r>
    </w:p>
    <w:p w:rsidR="009C6FFC" w:rsidRDefault="009C6FFC" w:rsidP="009C6FFC">
      <w:pPr>
        <w:widowControl w:val="0"/>
        <w:overflowPunct/>
        <w:jc w:val="both"/>
        <w:rPr>
          <w:rFonts w:eastAsia="Times New Roman"/>
          <w:szCs w:val="26"/>
        </w:rPr>
      </w:pPr>
      <w:r w:rsidRPr="009C6FFC">
        <w:rPr>
          <w:rFonts w:eastAsia="Times New Roman"/>
          <w:szCs w:val="26"/>
        </w:rPr>
        <w:t xml:space="preserve"> социальной политики, здравоохранения </w:t>
      </w:r>
    </w:p>
    <w:p w:rsidR="009C6FFC" w:rsidRDefault="009C6FFC" w:rsidP="009C6FFC">
      <w:pPr>
        <w:widowControl w:val="0"/>
        <w:overflowPunct/>
        <w:jc w:val="both"/>
        <w:rPr>
          <w:rFonts w:eastAsia="Times New Roman"/>
          <w:szCs w:val="26"/>
        </w:rPr>
      </w:pPr>
      <w:r w:rsidRPr="009C6FFC">
        <w:rPr>
          <w:rFonts w:eastAsia="Times New Roman"/>
          <w:szCs w:val="26"/>
        </w:rPr>
        <w:t xml:space="preserve">и взаимодействия </w:t>
      </w:r>
    </w:p>
    <w:p w:rsidR="009C6FFC" w:rsidRDefault="009C6FFC" w:rsidP="009C6FFC">
      <w:pPr>
        <w:widowControl w:val="0"/>
        <w:overflowPunct/>
        <w:jc w:val="both"/>
        <w:rPr>
          <w:rFonts w:eastAsia="Times New Roman"/>
          <w:szCs w:val="26"/>
        </w:rPr>
      </w:pPr>
      <w:r w:rsidRPr="009C6FFC">
        <w:rPr>
          <w:rFonts w:eastAsia="Times New Roman"/>
          <w:szCs w:val="26"/>
        </w:rPr>
        <w:t xml:space="preserve">с общественными объединениями </w:t>
      </w:r>
    </w:p>
    <w:p w:rsidR="00C9306E" w:rsidRPr="00C9306E" w:rsidRDefault="009C6FFC" w:rsidP="009C6FFC">
      <w:pPr>
        <w:widowControl w:val="0"/>
        <w:overflowPunct/>
        <w:jc w:val="both"/>
        <w:rPr>
          <w:rFonts w:eastAsia="Times New Roman"/>
          <w:szCs w:val="26"/>
        </w:rPr>
      </w:pPr>
      <w:r w:rsidRPr="009C6FFC">
        <w:rPr>
          <w:rFonts w:eastAsia="Times New Roman"/>
          <w:szCs w:val="26"/>
        </w:rPr>
        <w:t>администрации МР «Печора»</w:t>
      </w:r>
      <w:r w:rsidR="00C9306E" w:rsidRPr="00C9306E">
        <w:rPr>
          <w:rFonts w:eastAsia="Times New Roman"/>
          <w:szCs w:val="26"/>
        </w:rPr>
        <w:t xml:space="preserve">            </w:t>
      </w:r>
      <w:r>
        <w:rPr>
          <w:rFonts w:eastAsia="Times New Roman"/>
          <w:szCs w:val="26"/>
        </w:rPr>
        <w:t xml:space="preserve">                   </w:t>
      </w:r>
      <w:r w:rsidR="00C9306E" w:rsidRPr="00C9306E">
        <w:rPr>
          <w:rFonts w:eastAsia="Times New Roman"/>
          <w:szCs w:val="26"/>
        </w:rPr>
        <w:t>подпись                              ФИО</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 </w:t>
      </w:r>
    </w:p>
    <w:p w:rsidR="00C9306E" w:rsidRPr="00C9306E" w:rsidRDefault="00C9306E" w:rsidP="00C9306E">
      <w:pPr>
        <w:widowControl w:val="0"/>
        <w:overflowPunct/>
        <w:jc w:val="both"/>
        <w:rPr>
          <w:rFonts w:eastAsia="Times New Roman"/>
          <w:szCs w:val="26"/>
        </w:rPr>
      </w:pPr>
    </w:p>
    <w:p w:rsidR="00C9306E" w:rsidRPr="00C9306E" w:rsidRDefault="00C9306E" w:rsidP="00C9306E">
      <w:pPr>
        <w:overflowPunct/>
        <w:autoSpaceDE/>
        <w:autoSpaceDN/>
        <w:adjustRightInd/>
        <w:rPr>
          <w:rFonts w:eastAsia="Times New Roman"/>
          <w:szCs w:val="26"/>
        </w:rPr>
      </w:pPr>
      <w:r w:rsidRPr="00C9306E">
        <w:rPr>
          <w:rFonts w:eastAsia="Times New Roman"/>
          <w:szCs w:val="26"/>
        </w:rPr>
        <w:t xml:space="preserve"> «____» ______________ 20__ г.</w:t>
      </w:r>
    </w:p>
    <w:p w:rsidR="00C9306E" w:rsidRPr="00C9306E" w:rsidRDefault="00C9306E" w:rsidP="00C9306E">
      <w:pPr>
        <w:overflowPunct/>
        <w:autoSpaceDE/>
        <w:autoSpaceDN/>
        <w:adjustRightInd/>
        <w:rPr>
          <w:rFonts w:eastAsia="Times New Roman"/>
          <w:color w:val="FF0000"/>
          <w:szCs w:val="26"/>
        </w:rPr>
        <w:sectPr w:rsidR="00C9306E" w:rsidRPr="00C9306E" w:rsidSect="00C9306E">
          <w:pgSz w:w="11906" w:h="16838"/>
          <w:pgMar w:top="1134" w:right="851" w:bottom="1134" w:left="1701" w:header="709" w:footer="709" w:gutter="0"/>
          <w:cols w:space="708"/>
          <w:docGrid w:linePitch="360"/>
        </w:sectPr>
      </w:pPr>
    </w:p>
    <w:p w:rsidR="00C9306E" w:rsidRPr="00C9306E" w:rsidRDefault="00C9306E" w:rsidP="00C9306E">
      <w:pPr>
        <w:widowControl w:val="0"/>
        <w:overflowPunct/>
        <w:jc w:val="right"/>
        <w:rPr>
          <w:rFonts w:eastAsia="Times New Roman"/>
          <w:szCs w:val="26"/>
        </w:rPr>
      </w:pPr>
      <w:r w:rsidRPr="00C9306E">
        <w:rPr>
          <w:rFonts w:eastAsia="Times New Roman"/>
          <w:szCs w:val="26"/>
        </w:rPr>
        <w:lastRenderedPageBreak/>
        <w:t>Приложение 4 к П</w:t>
      </w:r>
      <w:r w:rsidRPr="00C9306E">
        <w:rPr>
          <w:rFonts w:eastAsia="Times New Roman" w:cs="Arial"/>
          <w:szCs w:val="26"/>
        </w:rPr>
        <w:t xml:space="preserve">орядку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предоставления на конкурсной основе</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 xml:space="preserve">субсидий социально ориентированным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некоммерческим организациям</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                 </w:t>
      </w:r>
    </w:p>
    <w:tbl>
      <w:tblPr>
        <w:tblW w:w="9540" w:type="dxa"/>
        <w:tblInd w:w="108" w:type="dxa"/>
        <w:tblLayout w:type="fixed"/>
        <w:tblLook w:val="0000" w:firstRow="0" w:lastRow="0" w:firstColumn="0" w:lastColumn="0" w:noHBand="0" w:noVBand="0"/>
      </w:tblPr>
      <w:tblGrid>
        <w:gridCol w:w="5103"/>
        <w:gridCol w:w="4437"/>
      </w:tblGrid>
      <w:tr w:rsidR="00C9306E" w:rsidRPr="00C9306E" w:rsidTr="00C9306E">
        <w:tc>
          <w:tcPr>
            <w:tcW w:w="5103" w:type="dxa"/>
          </w:tcPr>
          <w:p w:rsidR="00C9306E" w:rsidRPr="00C9306E" w:rsidRDefault="00C9306E" w:rsidP="00C9306E">
            <w:pPr>
              <w:jc w:val="center"/>
              <w:rPr>
                <w:rFonts w:eastAsia="Times New Roman"/>
                <w:b/>
                <w:szCs w:val="26"/>
              </w:rPr>
            </w:pPr>
            <w:r w:rsidRPr="00C9306E">
              <w:rPr>
                <w:rFonts w:eastAsia="Times New Roman"/>
                <w:b/>
                <w:szCs w:val="26"/>
              </w:rPr>
              <w:t>АДМИНИСТРАЦИЯ</w:t>
            </w:r>
          </w:p>
          <w:p w:rsidR="00C9306E" w:rsidRPr="00C9306E" w:rsidRDefault="00C9306E" w:rsidP="00C9306E">
            <w:pPr>
              <w:jc w:val="center"/>
              <w:rPr>
                <w:rFonts w:eastAsia="Times New Roman"/>
                <w:b/>
                <w:szCs w:val="26"/>
              </w:rPr>
            </w:pPr>
            <w:r w:rsidRPr="00C9306E">
              <w:rPr>
                <w:rFonts w:eastAsia="Times New Roman"/>
                <w:b/>
                <w:szCs w:val="26"/>
              </w:rPr>
              <w:t>МУНИЦИПАЛЬНОГО РАЙОНА</w:t>
            </w:r>
          </w:p>
          <w:p w:rsidR="00C9306E" w:rsidRPr="00C9306E" w:rsidRDefault="00C9306E" w:rsidP="00C9306E">
            <w:pPr>
              <w:jc w:val="center"/>
              <w:rPr>
                <w:rFonts w:eastAsia="Times New Roman"/>
                <w:b/>
                <w:szCs w:val="26"/>
              </w:rPr>
            </w:pPr>
            <w:r w:rsidRPr="00C9306E">
              <w:rPr>
                <w:rFonts w:eastAsia="Times New Roman"/>
                <w:b/>
                <w:szCs w:val="26"/>
              </w:rPr>
              <w:t>«ПЕЧОРА»</w:t>
            </w:r>
          </w:p>
          <w:p w:rsidR="00C9306E" w:rsidRPr="00C9306E" w:rsidRDefault="00C9306E" w:rsidP="00C9306E">
            <w:pPr>
              <w:jc w:val="center"/>
              <w:rPr>
                <w:rFonts w:eastAsia="Times New Roman"/>
                <w:b/>
                <w:szCs w:val="26"/>
              </w:rPr>
            </w:pPr>
            <w:r w:rsidRPr="00C9306E">
              <w:rPr>
                <w:rFonts w:eastAsia="Times New Roman"/>
                <w:b/>
                <w:szCs w:val="26"/>
              </w:rPr>
              <w:t>«ПЕЧОРА»</w:t>
            </w:r>
          </w:p>
          <w:p w:rsidR="00C9306E" w:rsidRPr="00C9306E" w:rsidRDefault="00C9306E" w:rsidP="00C9306E">
            <w:pPr>
              <w:jc w:val="center"/>
              <w:rPr>
                <w:rFonts w:eastAsia="Times New Roman"/>
                <w:b/>
                <w:szCs w:val="26"/>
              </w:rPr>
            </w:pPr>
            <w:r w:rsidRPr="00C9306E">
              <w:rPr>
                <w:rFonts w:eastAsia="Times New Roman"/>
                <w:b/>
                <w:szCs w:val="26"/>
              </w:rPr>
              <w:t>МУНИЦИПАЛЬНÖЙ РАЙОНСА</w:t>
            </w:r>
          </w:p>
          <w:p w:rsidR="00C9306E" w:rsidRPr="00C9306E" w:rsidRDefault="00C9306E" w:rsidP="00C9306E">
            <w:pPr>
              <w:jc w:val="center"/>
              <w:rPr>
                <w:rFonts w:eastAsia="Times New Roman"/>
                <w:b/>
                <w:szCs w:val="26"/>
              </w:rPr>
            </w:pPr>
            <w:r w:rsidRPr="00C9306E">
              <w:rPr>
                <w:rFonts w:eastAsia="Times New Roman"/>
                <w:b/>
                <w:szCs w:val="26"/>
              </w:rPr>
              <w:t>АДМИНИСТРАЦИЯ</w:t>
            </w:r>
          </w:p>
        </w:tc>
        <w:tc>
          <w:tcPr>
            <w:tcW w:w="4437" w:type="dxa"/>
          </w:tcPr>
          <w:p w:rsidR="00C9306E" w:rsidRPr="00C9306E" w:rsidRDefault="00C9306E" w:rsidP="00C9306E">
            <w:pPr>
              <w:jc w:val="center"/>
              <w:rPr>
                <w:rFonts w:eastAsia="Times New Roman"/>
                <w:szCs w:val="26"/>
              </w:rPr>
            </w:pPr>
            <w:r w:rsidRPr="00C9306E">
              <w:rPr>
                <w:rFonts w:eastAsia="Times New Roman"/>
                <w:szCs w:val="26"/>
              </w:rPr>
              <w:t>Наименование некоммерческой организации</w:t>
            </w:r>
          </w:p>
        </w:tc>
      </w:tr>
      <w:tr w:rsidR="00C9306E" w:rsidRPr="00C9306E" w:rsidTr="00C9306E">
        <w:tc>
          <w:tcPr>
            <w:tcW w:w="5103" w:type="dxa"/>
          </w:tcPr>
          <w:p w:rsidR="00C9306E" w:rsidRPr="00C9306E" w:rsidRDefault="00C9306E" w:rsidP="00C9306E">
            <w:pPr>
              <w:jc w:val="center"/>
              <w:rPr>
                <w:rFonts w:eastAsia="Times New Roman"/>
                <w:bCs/>
                <w:szCs w:val="26"/>
              </w:rPr>
            </w:pPr>
            <w:r w:rsidRPr="00C9306E">
              <w:rPr>
                <w:rFonts w:eastAsia="Times New Roman"/>
                <w:bCs/>
                <w:szCs w:val="26"/>
              </w:rPr>
              <w:t>Ленинградская ул., д. 15,</w:t>
            </w:r>
          </w:p>
          <w:p w:rsidR="00C9306E" w:rsidRPr="00C9306E" w:rsidRDefault="00C9306E" w:rsidP="00C9306E">
            <w:pPr>
              <w:jc w:val="center"/>
              <w:rPr>
                <w:rFonts w:eastAsia="Times New Roman"/>
                <w:bCs/>
                <w:szCs w:val="26"/>
              </w:rPr>
            </w:pPr>
            <w:r w:rsidRPr="00C9306E">
              <w:rPr>
                <w:rFonts w:eastAsia="Times New Roman"/>
                <w:bCs/>
                <w:szCs w:val="26"/>
              </w:rPr>
              <w:t>Печора, Республика Коми, 169600</w:t>
            </w:r>
          </w:p>
          <w:p w:rsidR="00C9306E" w:rsidRPr="00C9306E" w:rsidRDefault="00C9306E" w:rsidP="00C9306E">
            <w:pPr>
              <w:jc w:val="center"/>
              <w:rPr>
                <w:rFonts w:eastAsia="Times New Roman"/>
                <w:bCs/>
                <w:szCs w:val="26"/>
              </w:rPr>
            </w:pPr>
            <w:r w:rsidRPr="00C9306E">
              <w:rPr>
                <w:rFonts w:eastAsia="Times New Roman"/>
                <w:bCs/>
                <w:szCs w:val="26"/>
              </w:rPr>
              <w:t>Тел. 8(82142) 7 44 44, факс 8(82142) 7 47 44</w:t>
            </w:r>
          </w:p>
          <w:p w:rsidR="00C9306E" w:rsidRPr="00C9306E" w:rsidRDefault="00C9306E" w:rsidP="00C9306E">
            <w:pPr>
              <w:jc w:val="center"/>
              <w:rPr>
                <w:rFonts w:eastAsia="Times New Roman"/>
                <w:bCs/>
                <w:szCs w:val="26"/>
              </w:rPr>
            </w:pPr>
            <w:r w:rsidRPr="00C9306E">
              <w:rPr>
                <w:rFonts w:eastAsia="Times New Roman"/>
                <w:bCs/>
                <w:szCs w:val="26"/>
                <w:lang w:val="en-US"/>
              </w:rPr>
              <w:t>E</w:t>
            </w:r>
            <w:r w:rsidRPr="00C9306E">
              <w:rPr>
                <w:rFonts w:eastAsia="Times New Roman"/>
                <w:bCs/>
                <w:szCs w:val="26"/>
              </w:rPr>
              <w:t>-</w:t>
            </w:r>
            <w:r w:rsidRPr="00C9306E">
              <w:rPr>
                <w:rFonts w:eastAsia="Times New Roman"/>
                <w:bCs/>
                <w:szCs w:val="26"/>
                <w:lang w:val="en-US"/>
              </w:rPr>
              <w:t>mail</w:t>
            </w:r>
            <w:r w:rsidRPr="00C9306E">
              <w:rPr>
                <w:rFonts w:eastAsia="Times New Roman"/>
                <w:bCs/>
                <w:szCs w:val="26"/>
              </w:rPr>
              <w:t xml:space="preserve">: </w:t>
            </w:r>
            <w:hyperlink r:id="rId8" w:history="1">
              <w:r w:rsidRPr="00C9306E">
                <w:rPr>
                  <w:rFonts w:eastAsia="Times New Roman"/>
                  <w:bCs/>
                  <w:szCs w:val="26"/>
                  <w:u w:val="single"/>
                  <w:lang w:val="en-US"/>
                </w:rPr>
                <w:t>mr</w:t>
              </w:r>
              <w:r w:rsidRPr="00C9306E">
                <w:rPr>
                  <w:rFonts w:eastAsia="Times New Roman"/>
                  <w:bCs/>
                  <w:szCs w:val="26"/>
                  <w:u w:val="single"/>
                </w:rPr>
                <w:t>_</w:t>
              </w:r>
              <w:r w:rsidRPr="00C9306E">
                <w:rPr>
                  <w:rFonts w:eastAsia="Times New Roman"/>
                  <w:bCs/>
                  <w:szCs w:val="26"/>
                  <w:u w:val="single"/>
                  <w:lang w:val="en-US"/>
                </w:rPr>
                <w:t>pechora</w:t>
              </w:r>
              <w:r w:rsidRPr="00C9306E">
                <w:rPr>
                  <w:rFonts w:eastAsia="Times New Roman"/>
                  <w:bCs/>
                  <w:szCs w:val="26"/>
                  <w:u w:val="single"/>
                </w:rPr>
                <w:t>@</w:t>
              </w:r>
              <w:r w:rsidRPr="00C9306E">
                <w:rPr>
                  <w:rFonts w:eastAsia="Times New Roman"/>
                  <w:bCs/>
                  <w:szCs w:val="26"/>
                  <w:u w:val="single"/>
                  <w:lang w:val="en-US"/>
                </w:rPr>
                <w:t>mail</w:t>
              </w:r>
              <w:r w:rsidRPr="00C9306E">
                <w:rPr>
                  <w:rFonts w:eastAsia="Times New Roman"/>
                  <w:bCs/>
                  <w:szCs w:val="26"/>
                  <w:u w:val="single"/>
                </w:rPr>
                <w:t>.</w:t>
              </w:r>
              <w:r w:rsidRPr="00C9306E">
                <w:rPr>
                  <w:rFonts w:eastAsia="Times New Roman"/>
                  <w:bCs/>
                  <w:szCs w:val="26"/>
                  <w:u w:val="single"/>
                  <w:lang w:val="en-US"/>
                </w:rPr>
                <w:t>ru</w:t>
              </w:r>
            </w:hyperlink>
          </w:p>
          <w:p w:rsidR="00C9306E" w:rsidRPr="00C9306E" w:rsidRDefault="00EC6FF0" w:rsidP="00C9306E">
            <w:pPr>
              <w:jc w:val="center"/>
              <w:rPr>
                <w:rFonts w:eastAsia="Times New Roman"/>
                <w:bCs/>
                <w:szCs w:val="26"/>
              </w:rPr>
            </w:pPr>
            <w:hyperlink r:id="rId9" w:history="1">
              <w:r w:rsidR="00C9306E" w:rsidRPr="00C9306E">
                <w:rPr>
                  <w:rFonts w:eastAsia="Times New Roman"/>
                  <w:bCs/>
                  <w:szCs w:val="26"/>
                  <w:u w:val="single"/>
                  <w:lang w:val="en-US"/>
                </w:rPr>
                <w:t>http</w:t>
              </w:r>
              <w:r w:rsidR="00C9306E" w:rsidRPr="00C9306E">
                <w:rPr>
                  <w:rFonts w:eastAsia="Times New Roman"/>
                  <w:bCs/>
                  <w:szCs w:val="26"/>
                  <w:u w:val="single"/>
                </w:rPr>
                <w:t>://</w:t>
              </w:r>
              <w:r w:rsidR="00C9306E" w:rsidRPr="00C9306E">
                <w:rPr>
                  <w:rFonts w:eastAsia="Times New Roman"/>
                  <w:bCs/>
                  <w:szCs w:val="26"/>
                  <w:u w:val="single"/>
                  <w:lang w:val="en-US"/>
                </w:rPr>
                <w:t>www</w:t>
              </w:r>
              <w:r w:rsidR="00C9306E" w:rsidRPr="00C9306E">
                <w:rPr>
                  <w:rFonts w:eastAsia="Times New Roman"/>
                  <w:bCs/>
                  <w:szCs w:val="26"/>
                  <w:u w:val="single"/>
                </w:rPr>
                <w:t>.</w:t>
              </w:r>
              <w:r w:rsidR="00C9306E" w:rsidRPr="00C9306E">
                <w:rPr>
                  <w:rFonts w:eastAsia="Times New Roman"/>
                  <w:bCs/>
                  <w:szCs w:val="26"/>
                  <w:u w:val="single"/>
                  <w:lang w:val="en-US"/>
                </w:rPr>
                <w:t>pechoraonline</w:t>
              </w:r>
              <w:r w:rsidR="00C9306E" w:rsidRPr="00C9306E">
                <w:rPr>
                  <w:rFonts w:eastAsia="Times New Roman"/>
                  <w:bCs/>
                  <w:szCs w:val="26"/>
                  <w:u w:val="single"/>
                </w:rPr>
                <w:t>.</w:t>
              </w:r>
              <w:r w:rsidR="00C9306E" w:rsidRPr="00C9306E">
                <w:rPr>
                  <w:rFonts w:eastAsia="Times New Roman"/>
                  <w:bCs/>
                  <w:szCs w:val="26"/>
                  <w:u w:val="single"/>
                  <w:lang w:val="en-US"/>
                </w:rPr>
                <w:t>ru</w:t>
              </w:r>
            </w:hyperlink>
          </w:p>
          <w:p w:rsidR="00C9306E" w:rsidRPr="00C9306E" w:rsidRDefault="00C9306E" w:rsidP="00C9306E">
            <w:pPr>
              <w:jc w:val="center"/>
              <w:rPr>
                <w:rFonts w:eastAsia="Times New Roman"/>
                <w:bCs/>
                <w:szCs w:val="26"/>
              </w:rPr>
            </w:pPr>
            <w:r w:rsidRPr="00C9306E">
              <w:rPr>
                <w:rFonts w:eastAsia="Times New Roman"/>
                <w:bCs/>
                <w:szCs w:val="26"/>
              </w:rPr>
              <w:t>ОКПО 50408657, ОГРН 1021100875575,</w:t>
            </w:r>
          </w:p>
          <w:p w:rsidR="00C9306E" w:rsidRPr="00C9306E" w:rsidRDefault="00C9306E" w:rsidP="00C9306E">
            <w:pPr>
              <w:jc w:val="center"/>
              <w:rPr>
                <w:rFonts w:eastAsia="Times New Roman"/>
                <w:b/>
                <w:szCs w:val="26"/>
              </w:rPr>
            </w:pPr>
            <w:r w:rsidRPr="00C9306E">
              <w:rPr>
                <w:rFonts w:eastAsia="Times New Roman"/>
                <w:bCs/>
                <w:szCs w:val="26"/>
              </w:rPr>
              <w:t>ИНН/КПП 1105012781/110501001</w:t>
            </w:r>
          </w:p>
        </w:tc>
        <w:tc>
          <w:tcPr>
            <w:tcW w:w="4437" w:type="dxa"/>
          </w:tcPr>
          <w:p w:rsidR="00C9306E" w:rsidRPr="00C9306E" w:rsidRDefault="00C9306E" w:rsidP="00C9306E">
            <w:pPr>
              <w:tabs>
                <w:tab w:val="left" w:pos="4145"/>
              </w:tabs>
              <w:rPr>
                <w:rFonts w:eastAsia="Times New Roman"/>
                <w:szCs w:val="26"/>
              </w:rPr>
            </w:pPr>
          </w:p>
        </w:tc>
      </w:tr>
      <w:tr w:rsidR="00C9306E" w:rsidRPr="00C9306E" w:rsidTr="00C9306E">
        <w:trPr>
          <w:trHeight w:val="395"/>
        </w:trPr>
        <w:tc>
          <w:tcPr>
            <w:tcW w:w="5103" w:type="dxa"/>
          </w:tcPr>
          <w:p w:rsidR="00C9306E" w:rsidRPr="00C9306E" w:rsidRDefault="00C9306E" w:rsidP="00C9306E">
            <w:pPr>
              <w:ind w:right="-288"/>
              <w:rPr>
                <w:rFonts w:eastAsia="Times New Roman"/>
                <w:bCs/>
                <w:szCs w:val="26"/>
              </w:rPr>
            </w:pPr>
            <w:r w:rsidRPr="00C9306E">
              <w:rPr>
                <w:rFonts w:eastAsia="Times New Roman"/>
                <w:bCs/>
                <w:szCs w:val="26"/>
              </w:rPr>
              <w:t xml:space="preserve">         «___»______20___ г. № </w:t>
            </w:r>
          </w:p>
        </w:tc>
        <w:tc>
          <w:tcPr>
            <w:tcW w:w="4437" w:type="dxa"/>
          </w:tcPr>
          <w:p w:rsidR="00C9306E" w:rsidRPr="00C9306E" w:rsidRDefault="00C9306E" w:rsidP="00C9306E">
            <w:pPr>
              <w:jc w:val="center"/>
              <w:rPr>
                <w:rFonts w:ascii="Courier New" w:eastAsia="Times New Roman" w:hAnsi="Courier New"/>
                <w:bCs/>
                <w:szCs w:val="26"/>
              </w:rPr>
            </w:pPr>
            <w:r w:rsidRPr="00C9306E">
              <w:rPr>
                <w:rFonts w:ascii="Courier New" w:eastAsia="Times New Roman" w:hAnsi="Courier New"/>
                <w:bCs/>
                <w:szCs w:val="26"/>
              </w:rPr>
              <w:t xml:space="preserve">  </w:t>
            </w:r>
          </w:p>
        </w:tc>
      </w:tr>
    </w:tbl>
    <w:p w:rsidR="00C9306E" w:rsidRPr="00B04F58" w:rsidRDefault="00B04F58" w:rsidP="00B04F58">
      <w:pPr>
        <w:widowControl w:val="0"/>
        <w:overflowPunct/>
        <w:jc w:val="center"/>
        <w:rPr>
          <w:rFonts w:eastAsia="Times New Roman"/>
          <w:szCs w:val="26"/>
        </w:rPr>
      </w:pPr>
      <w:bookmarkStart w:id="9" w:name="P193"/>
      <w:bookmarkEnd w:id="9"/>
      <w:r>
        <w:rPr>
          <w:rFonts w:eastAsia="Times New Roman"/>
          <w:szCs w:val="26"/>
        </w:rPr>
        <w:t>Уведомление</w:t>
      </w:r>
    </w:p>
    <w:p w:rsidR="00C9306E" w:rsidRPr="00C9306E" w:rsidRDefault="00C9306E" w:rsidP="00C9306E">
      <w:pPr>
        <w:widowControl w:val="0"/>
        <w:overflowPunct/>
        <w:jc w:val="both"/>
        <w:rPr>
          <w:rFonts w:eastAsia="Times New Roman"/>
          <w:szCs w:val="26"/>
        </w:rPr>
      </w:pPr>
      <w:r w:rsidRPr="00C9306E">
        <w:rPr>
          <w:rFonts w:eastAsia="Times New Roman"/>
          <w:szCs w:val="26"/>
        </w:rPr>
        <w:t>Администрация МР «Печора» уведомляет, что  заявка от «___»___20__ г. и документы, представленные для получения субсидий из бюджета МО МР «Печора» на поддержку социально ориентированных некоммерческих организаций (далее-субсидия) от ______________________________________________________</w:t>
      </w:r>
    </w:p>
    <w:p w:rsidR="00C9306E" w:rsidRPr="00C9306E" w:rsidRDefault="00C9306E" w:rsidP="00C9306E">
      <w:pPr>
        <w:widowControl w:val="0"/>
        <w:overflowPunct/>
        <w:jc w:val="center"/>
        <w:rPr>
          <w:rFonts w:eastAsia="Times New Roman"/>
          <w:sz w:val="20"/>
        </w:rPr>
      </w:pPr>
      <w:r w:rsidRPr="00C9306E">
        <w:rPr>
          <w:rFonts w:eastAsia="Times New Roman"/>
          <w:sz w:val="20"/>
        </w:rPr>
        <w:t>(наименование некоммерческой организации)</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рассмотрены на заседании Комиссии </w:t>
      </w:r>
      <w:r w:rsidRPr="00C9306E">
        <w:rPr>
          <w:rFonts w:eastAsia="Times New Roman" w:cs="Courier New"/>
          <w:szCs w:val="26"/>
        </w:rPr>
        <w:t>по конкурсному отбору проектов социально ориентированных некоммерческих организаций, претендующих на получение субсидий из бюджета МО МР «Печора»</w:t>
      </w:r>
      <w:r w:rsidRPr="00C9306E">
        <w:rPr>
          <w:rFonts w:eastAsia="Times New Roman"/>
          <w:szCs w:val="26"/>
        </w:rPr>
        <w:t xml:space="preserve"> (далее - Комиссия). Комиссия приняла решение о соответствии__________________________________________________</w:t>
      </w:r>
    </w:p>
    <w:p w:rsidR="00C9306E" w:rsidRPr="00C9306E" w:rsidRDefault="00C9306E" w:rsidP="00C9306E">
      <w:pPr>
        <w:widowControl w:val="0"/>
        <w:overflowPunct/>
        <w:jc w:val="center"/>
        <w:rPr>
          <w:rFonts w:eastAsia="Times New Roman"/>
          <w:sz w:val="20"/>
        </w:rPr>
      </w:pPr>
      <w:r w:rsidRPr="00C9306E">
        <w:rPr>
          <w:rFonts w:eastAsia="Times New Roman"/>
          <w:szCs w:val="26"/>
        </w:rPr>
        <w:t xml:space="preserve">                    </w:t>
      </w:r>
      <w:r w:rsidRPr="00C9306E">
        <w:rPr>
          <w:rFonts w:eastAsia="Times New Roman"/>
          <w:sz w:val="20"/>
        </w:rPr>
        <w:t>(наименование некоммерческой организации)</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условиям предоставления субсидии и требованиям, установленным Федеральным </w:t>
      </w:r>
      <w:hyperlink r:id="rId10" w:history="1">
        <w:r w:rsidRPr="00C9306E">
          <w:rPr>
            <w:rFonts w:eastAsia="Times New Roman"/>
            <w:szCs w:val="26"/>
          </w:rPr>
          <w:t>законом</w:t>
        </w:r>
      </w:hyperlink>
      <w:r w:rsidRPr="00C9306E">
        <w:rPr>
          <w:rFonts w:eastAsia="Times New Roman"/>
          <w:szCs w:val="26"/>
        </w:rPr>
        <w:t xml:space="preserve"> </w:t>
      </w:r>
      <w:r w:rsidR="00B04F58">
        <w:rPr>
          <w:rFonts w:eastAsia="Times New Roman"/>
          <w:szCs w:val="26"/>
        </w:rPr>
        <w:t xml:space="preserve">от </w:t>
      </w:r>
      <w:r w:rsidR="000058B0">
        <w:rPr>
          <w:rFonts w:eastAsia="Times New Roman"/>
          <w:szCs w:val="26"/>
        </w:rPr>
        <w:t xml:space="preserve">12 января 1996 </w:t>
      </w:r>
      <w:r w:rsidRPr="00C9306E">
        <w:rPr>
          <w:rFonts w:eastAsia="Times New Roman"/>
          <w:szCs w:val="26"/>
        </w:rPr>
        <w:t>№ 7-ФЗ «О некоммерческих организациях»</w:t>
      </w:r>
      <w:r w:rsidR="00B04F58">
        <w:t xml:space="preserve">, </w:t>
      </w:r>
      <w:r w:rsidR="00B04F58" w:rsidRPr="00B04F58">
        <w:rPr>
          <w:rFonts w:eastAsia="Times New Roman"/>
          <w:szCs w:val="26"/>
        </w:rPr>
        <w:t>Закон</w:t>
      </w:r>
      <w:r w:rsidR="00B04F58">
        <w:rPr>
          <w:rFonts w:eastAsia="Times New Roman"/>
          <w:szCs w:val="26"/>
        </w:rPr>
        <w:t>ом</w:t>
      </w:r>
      <w:r w:rsidR="000058B0">
        <w:rPr>
          <w:rFonts w:eastAsia="Times New Roman"/>
          <w:szCs w:val="26"/>
        </w:rPr>
        <w:t xml:space="preserve"> Республики Коми от 05.12.</w:t>
      </w:r>
      <w:r w:rsidR="00B04F58" w:rsidRPr="00B04F58">
        <w:rPr>
          <w:rFonts w:eastAsia="Times New Roman"/>
          <w:szCs w:val="26"/>
        </w:rPr>
        <w:t>2011 № 127-РЗ «О некоторых вопросах поддержки социально ориентированных некоммерческих</w:t>
      </w:r>
      <w:r w:rsidR="00B04F58">
        <w:rPr>
          <w:rFonts w:eastAsia="Times New Roman"/>
          <w:szCs w:val="26"/>
        </w:rPr>
        <w:t xml:space="preserve"> организаций в Республике Коми»</w:t>
      </w:r>
      <w:r w:rsidR="00B04F58" w:rsidRPr="00B04F58">
        <w:rPr>
          <w:rFonts w:eastAsia="Times New Roman"/>
          <w:szCs w:val="26"/>
        </w:rPr>
        <w:t xml:space="preserve"> </w:t>
      </w:r>
      <w:r w:rsidRPr="00C9306E">
        <w:rPr>
          <w:rFonts w:eastAsia="Times New Roman"/>
          <w:szCs w:val="26"/>
        </w:rPr>
        <w:t xml:space="preserve"> и муниципальной программе МО МР «Печора» «Социальное развитие» (протокол заседания Комиссии от_______№ _____). Администрацией МР «Печора» принято решение о предоставлении_______________________________________________</w:t>
      </w:r>
    </w:p>
    <w:p w:rsidR="00C9306E" w:rsidRPr="00C9306E" w:rsidRDefault="00C9306E" w:rsidP="00C9306E">
      <w:pPr>
        <w:widowControl w:val="0"/>
        <w:overflowPunct/>
        <w:jc w:val="center"/>
        <w:rPr>
          <w:rFonts w:eastAsia="Times New Roman"/>
          <w:sz w:val="20"/>
        </w:rPr>
      </w:pPr>
      <w:r w:rsidRPr="00C9306E">
        <w:rPr>
          <w:rFonts w:eastAsia="Times New Roman"/>
          <w:sz w:val="20"/>
        </w:rPr>
        <w:t>(наименование некоммерческой организации)</w:t>
      </w:r>
    </w:p>
    <w:p w:rsidR="00C9306E" w:rsidRPr="00C9306E" w:rsidRDefault="00C9306E" w:rsidP="00C9306E">
      <w:pPr>
        <w:widowControl w:val="0"/>
        <w:overflowPunct/>
        <w:jc w:val="both"/>
        <w:rPr>
          <w:rFonts w:eastAsia="Times New Roman"/>
          <w:szCs w:val="26"/>
        </w:rPr>
      </w:pPr>
      <w:r w:rsidRPr="00C9306E">
        <w:rPr>
          <w:rFonts w:eastAsia="Times New Roman"/>
          <w:szCs w:val="26"/>
        </w:rPr>
        <w:t>субсидии (постановление администрации МР «Печора» от «    » ___________ 20__ г. №____). Субсидия предоставляется на основании соглашения о предоставлении субсидий на поддержку социально ориентированной некоммерческой организации. Приглашаем для подписания данного соглашения в администрацию МР «Печора» «___» _______к ___ ч. ___ мин.</w:t>
      </w:r>
    </w:p>
    <w:p w:rsidR="00C9306E" w:rsidRPr="00C9306E" w:rsidRDefault="00C9306E" w:rsidP="00C9306E">
      <w:pPr>
        <w:widowControl w:val="0"/>
        <w:overflowPunct/>
        <w:jc w:val="both"/>
        <w:rPr>
          <w:rFonts w:eastAsia="Times New Roman"/>
          <w:sz w:val="18"/>
          <w:szCs w:val="18"/>
        </w:rPr>
      </w:pPr>
    </w:p>
    <w:p w:rsidR="00C9306E" w:rsidRPr="00C9306E" w:rsidRDefault="00C9306E" w:rsidP="00C9306E">
      <w:pPr>
        <w:widowControl w:val="0"/>
        <w:overflowPunct/>
        <w:jc w:val="both"/>
        <w:rPr>
          <w:rFonts w:eastAsia="Times New Roman"/>
          <w:sz w:val="18"/>
          <w:szCs w:val="18"/>
        </w:rPr>
      </w:pPr>
    </w:p>
    <w:p w:rsidR="00C9306E" w:rsidRPr="00C9306E" w:rsidRDefault="00C9306E" w:rsidP="00C9306E">
      <w:pPr>
        <w:widowControl w:val="0"/>
        <w:overflowPunct/>
        <w:jc w:val="both"/>
        <w:rPr>
          <w:rFonts w:eastAsia="Times New Roman"/>
          <w:szCs w:val="26"/>
        </w:rPr>
      </w:pPr>
      <w:r w:rsidRPr="00C9306E">
        <w:rPr>
          <w:rFonts w:eastAsia="Times New Roman"/>
          <w:szCs w:val="26"/>
        </w:rPr>
        <w:t>Заместитель руководитель администрации</w:t>
      </w:r>
      <w:r w:rsidR="00BC3BD0">
        <w:rPr>
          <w:rFonts w:eastAsia="Times New Roman"/>
          <w:szCs w:val="26"/>
        </w:rPr>
        <w:t>,</w:t>
      </w:r>
      <w:r w:rsidRPr="00C9306E">
        <w:rPr>
          <w:rFonts w:eastAsia="Times New Roman"/>
          <w:szCs w:val="26"/>
        </w:rPr>
        <w:tab/>
        <w:t xml:space="preserve">                     ФИО                    подпись</w:t>
      </w:r>
      <w:r w:rsidRPr="00C9306E">
        <w:rPr>
          <w:rFonts w:eastAsia="Times New Roman"/>
          <w:szCs w:val="26"/>
        </w:rPr>
        <w:tab/>
        <w:t xml:space="preserve">                                                </w:t>
      </w:r>
    </w:p>
    <w:p w:rsidR="00C9306E" w:rsidRPr="00BC3BD0" w:rsidRDefault="00BC3BD0" w:rsidP="00C9306E">
      <w:pPr>
        <w:widowControl w:val="0"/>
        <w:overflowPunct/>
        <w:rPr>
          <w:rFonts w:eastAsia="Times New Roman"/>
          <w:szCs w:val="26"/>
        </w:rPr>
      </w:pPr>
      <w:r>
        <w:rPr>
          <w:rFonts w:eastAsia="Times New Roman"/>
          <w:szCs w:val="26"/>
        </w:rPr>
        <w:t>з</w:t>
      </w:r>
      <w:r w:rsidRPr="00BC3BD0">
        <w:rPr>
          <w:rFonts w:eastAsia="Times New Roman"/>
          <w:szCs w:val="26"/>
        </w:rPr>
        <w:t>аместитель председателя Комиссии</w:t>
      </w:r>
    </w:p>
    <w:p w:rsidR="00C9306E" w:rsidRPr="00C9306E" w:rsidRDefault="00C9306E" w:rsidP="00C9306E">
      <w:pPr>
        <w:widowControl w:val="0"/>
        <w:overflowPunct/>
        <w:rPr>
          <w:rFonts w:eastAsia="Times New Roman"/>
          <w:szCs w:val="26"/>
        </w:rPr>
      </w:pPr>
    </w:p>
    <w:p w:rsidR="00C9306E" w:rsidRPr="00C9306E" w:rsidRDefault="00C9306E" w:rsidP="00C9306E">
      <w:pPr>
        <w:widowControl w:val="0"/>
        <w:overflowPunct/>
        <w:rPr>
          <w:rFonts w:eastAsia="Times New Roman"/>
          <w:szCs w:val="26"/>
        </w:rPr>
      </w:pPr>
      <w:r w:rsidRPr="00C9306E">
        <w:rPr>
          <w:rFonts w:eastAsia="Times New Roman"/>
          <w:szCs w:val="26"/>
        </w:rPr>
        <w:t>Исполнитель, тел</w:t>
      </w:r>
    </w:p>
    <w:p w:rsidR="00C9306E" w:rsidRPr="00C9306E" w:rsidRDefault="00C9306E" w:rsidP="00C9306E">
      <w:pPr>
        <w:widowControl w:val="0"/>
        <w:overflowPunct/>
        <w:jc w:val="right"/>
        <w:rPr>
          <w:rFonts w:eastAsia="Times New Roman"/>
          <w:szCs w:val="26"/>
        </w:rPr>
        <w:sectPr w:rsidR="00C9306E" w:rsidRPr="00C9306E" w:rsidSect="00C9306E">
          <w:pgSz w:w="11906" w:h="16838"/>
          <w:pgMar w:top="1134" w:right="851" w:bottom="1134" w:left="1701" w:header="709" w:footer="709" w:gutter="0"/>
          <w:cols w:space="708"/>
          <w:docGrid w:linePitch="360"/>
        </w:sectPr>
      </w:pPr>
    </w:p>
    <w:p w:rsidR="00C9306E" w:rsidRPr="00C9306E" w:rsidRDefault="00C9306E" w:rsidP="00C9306E">
      <w:pPr>
        <w:widowControl w:val="0"/>
        <w:overflowPunct/>
        <w:jc w:val="right"/>
        <w:rPr>
          <w:rFonts w:eastAsia="Times New Roman"/>
          <w:szCs w:val="26"/>
        </w:rPr>
      </w:pPr>
    </w:p>
    <w:p w:rsidR="00C9306E" w:rsidRPr="00C9306E" w:rsidRDefault="00C9306E" w:rsidP="00C9306E">
      <w:pPr>
        <w:widowControl w:val="0"/>
        <w:overflowPunct/>
        <w:jc w:val="right"/>
        <w:rPr>
          <w:rFonts w:eastAsia="Times New Roman"/>
          <w:szCs w:val="26"/>
        </w:rPr>
      </w:pPr>
      <w:r w:rsidRPr="00C9306E">
        <w:rPr>
          <w:rFonts w:eastAsia="Times New Roman"/>
          <w:szCs w:val="26"/>
        </w:rPr>
        <w:t>Приложение 5 к П</w:t>
      </w:r>
      <w:r w:rsidRPr="00C9306E">
        <w:rPr>
          <w:rFonts w:eastAsia="Times New Roman" w:cs="Arial"/>
          <w:szCs w:val="26"/>
        </w:rPr>
        <w:t xml:space="preserve">орядку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предоставления на конкурсной основе</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 xml:space="preserve">субсидий социально ориентированным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некоммерческим организациям</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                 Герб Республики Коми</w:t>
      </w:r>
    </w:p>
    <w:tbl>
      <w:tblPr>
        <w:tblW w:w="9540" w:type="dxa"/>
        <w:tblInd w:w="108" w:type="dxa"/>
        <w:tblLayout w:type="fixed"/>
        <w:tblLook w:val="0000" w:firstRow="0" w:lastRow="0" w:firstColumn="0" w:lastColumn="0" w:noHBand="0" w:noVBand="0"/>
      </w:tblPr>
      <w:tblGrid>
        <w:gridCol w:w="5103"/>
        <w:gridCol w:w="4437"/>
      </w:tblGrid>
      <w:tr w:rsidR="00C9306E" w:rsidRPr="00C9306E" w:rsidTr="00C9306E">
        <w:tc>
          <w:tcPr>
            <w:tcW w:w="5103" w:type="dxa"/>
          </w:tcPr>
          <w:p w:rsidR="00C9306E" w:rsidRPr="00C9306E" w:rsidRDefault="00C9306E" w:rsidP="00C9306E">
            <w:pPr>
              <w:jc w:val="center"/>
              <w:rPr>
                <w:rFonts w:eastAsia="Times New Roman"/>
                <w:b/>
                <w:szCs w:val="26"/>
              </w:rPr>
            </w:pPr>
            <w:r w:rsidRPr="00C9306E">
              <w:rPr>
                <w:rFonts w:eastAsia="Times New Roman"/>
                <w:b/>
                <w:szCs w:val="26"/>
              </w:rPr>
              <w:t>АДМИНИСТРАЦИЯ</w:t>
            </w:r>
          </w:p>
          <w:p w:rsidR="00C9306E" w:rsidRPr="00C9306E" w:rsidRDefault="00C9306E" w:rsidP="00C9306E">
            <w:pPr>
              <w:jc w:val="center"/>
              <w:rPr>
                <w:rFonts w:eastAsia="Times New Roman"/>
                <w:b/>
                <w:szCs w:val="26"/>
              </w:rPr>
            </w:pPr>
            <w:r w:rsidRPr="00C9306E">
              <w:rPr>
                <w:rFonts w:eastAsia="Times New Roman"/>
                <w:b/>
                <w:szCs w:val="26"/>
              </w:rPr>
              <w:t>МУНИЦИПАЛЬНОГО РАЙОНА</w:t>
            </w:r>
          </w:p>
          <w:p w:rsidR="00C9306E" w:rsidRPr="00C9306E" w:rsidRDefault="00C9306E" w:rsidP="00C9306E">
            <w:pPr>
              <w:jc w:val="center"/>
              <w:rPr>
                <w:rFonts w:eastAsia="Times New Roman"/>
                <w:b/>
                <w:szCs w:val="26"/>
              </w:rPr>
            </w:pPr>
            <w:r w:rsidRPr="00C9306E">
              <w:rPr>
                <w:rFonts w:eastAsia="Times New Roman"/>
                <w:b/>
                <w:szCs w:val="26"/>
              </w:rPr>
              <w:t>«ПЕЧОРА»</w:t>
            </w:r>
          </w:p>
          <w:p w:rsidR="00C9306E" w:rsidRPr="00C9306E" w:rsidRDefault="00C9306E" w:rsidP="00C9306E">
            <w:pPr>
              <w:jc w:val="center"/>
              <w:rPr>
                <w:rFonts w:eastAsia="Times New Roman"/>
                <w:b/>
                <w:szCs w:val="26"/>
              </w:rPr>
            </w:pPr>
            <w:r w:rsidRPr="00C9306E">
              <w:rPr>
                <w:rFonts w:eastAsia="Times New Roman"/>
                <w:b/>
                <w:szCs w:val="26"/>
              </w:rPr>
              <w:t>«ПЕЧОРА»</w:t>
            </w:r>
          </w:p>
          <w:p w:rsidR="00C9306E" w:rsidRPr="00C9306E" w:rsidRDefault="00C9306E" w:rsidP="00C9306E">
            <w:pPr>
              <w:jc w:val="center"/>
              <w:rPr>
                <w:rFonts w:eastAsia="Times New Roman"/>
                <w:b/>
                <w:szCs w:val="26"/>
              </w:rPr>
            </w:pPr>
            <w:r w:rsidRPr="00C9306E">
              <w:rPr>
                <w:rFonts w:eastAsia="Times New Roman"/>
                <w:b/>
                <w:szCs w:val="26"/>
              </w:rPr>
              <w:t>МУНИЦИПАЛЬНÖЙ РАЙОНСА</w:t>
            </w:r>
          </w:p>
          <w:p w:rsidR="00C9306E" w:rsidRPr="00C9306E" w:rsidRDefault="00C9306E" w:rsidP="00C9306E">
            <w:pPr>
              <w:jc w:val="center"/>
              <w:rPr>
                <w:rFonts w:eastAsia="Times New Roman"/>
                <w:b/>
                <w:szCs w:val="26"/>
              </w:rPr>
            </w:pPr>
            <w:r w:rsidRPr="00C9306E">
              <w:rPr>
                <w:rFonts w:eastAsia="Times New Roman"/>
                <w:b/>
                <w:szCs w:val="26"/>
              </w:rPr>
              <w:t>АДМИНИСТРАЦИЯ</w:t>
            </w:r>
          </w:p>
        </w:tc>
        <w:tc>
          <w:tcPr>
            <w:tcW w:w="4437" w:type="dxa"/>
          </w:tcPr>
          <w:p w:rsidR="00C9306E" w:rsidRPr="00C9306E" w:rsidRDefault="00C9306E" w:rsidP="00C9306E">
            <w:pPr>
              <w:jc w:val="center"/>
              <w:rPr>
                <w:rFonts w:eastAsia="Times New Roman"/>
                <w:szCs w:val="26"/>
              </w:rPr>
            </w:pPr>
            <w:r w:rsidRPr="00C9306E">
              <w:rPr>
                <w:rFonts w:eastAsia="Times New Roman"/>
                <w:szCs w:val="26"/>
              </w:rPr>
              <w:t>Наименование некоммерческой организации</w:t>
            </w:r>
          </w:p>
        </w:tc>
      </w:tr>
      <w:tr w:rsidR="00C9306E" w:rsidRPr="00C9306E" w:rsidTr="00C9306E">
        <w:tc>
          <w:tcPr>
            <w:tcW w:w="5103" w:type="dxa"/>
          </w:tcPr>
          <w:p w:rsidR="00C9306E" w:rsidRPr="00C9306E" w:rsidRDefault="00C9306E" w:rsidP="00C9306E">
            <w:pPr>
              <w:jc w:val="center"/>
              <w:rPr>
                <w:rFonts w:eastAsia="Times New Roman"/>
                <w:bCs/>
                <w:szCs w:val="26"/>
              </w:rPr>
            </w:pPr>
            <w:r w:rsidRPr="00C9306E">
              <w:rPr>
                <w:rFonts w:eastAsia="Times New Roman"/>
                <w:bCs/>
                <w:szCs w:val="26"/>
              </w:rPr>
              <w:t>Ленинградская ул., д. 15,</w:t>
            </w:r>
          </w:p>
          <w:p w:rsidR="00C9306E" w:rsidRPr="00C9306E" w:rsidRDefault="00C9306E" w:rsidP="00C9306E">
            <w:pPr>
              <w:jc w:val="center"/>
              <w:rPr>
                <w:rFonts w:eastAsia="Times New Roman"/>
                <w:bCs/>
                <w:szCs w:val="26"/>
              </w:rPr>
            </w:pPr>
            <w:r w:rsidRPr="00C9306E">
              <w:rPr>
                <w:rFonts w:eastAsia="Times New Roman"/>
                <w:bCs/>
                <w:szCs w:val="26"/>
              </w:rPr>
              <w:t>Печора, Республика Коми, 169600</w:t>
            </w:r>
          </w:p>
          <w:p w:rsidR="00C9306E" w:rsidRPr="00C9306E" w:rsidRDefault="00C9306E" w:rsidP="00C9306E">
            <w:pPr>
              <w:jc w:val="center"/>
              <w:rPr>
                <w:rFonts w:eastAsia="Times New Roman"/>
                <w:bCs/>
                <w:szCs w:val="26"/>
              </w:rPr>
            </w:pPr>
            <w:r w:rsidRPr="00C9306E">
              <w:rPr>
                <w:rFonts w:eastAsia="Times New Roman"/>
                <w:bCs/>
                <w:szCs w:val="26"/>
              </w:rPr>
              <w:t>Тел. 8(82142) 7 44 44, факс 8(82142) 7 47 44</w:t>
            </w:r>
          </w:p>
          <w:p w:rsidR="00C9306E" w:rsidRPr="00C9306E" w:rsidRDefault="00C9306E" w:rsidP="00C9306E">
            <w:pPr>
              <w:jc w:val="center"/>
              <w:rPr>
                <w:rFonts w:eastAsia="Times New Roman"/>
                <w:bCs/>
                <w:szCs w:val="26"/>
              </w:rPr>
            </w:pPr>
            <w:r w:rsidRPr="00C9306E">
              <w:rPr>
                <w:rFonts w:eastAsia="Times New Roman"/>
                <w:bCs/>
                <w:szCs w:val="26"/>
                <w:lang w:val="en-US"/>
              </w:rPr>
              <w:t>E</w:t>
            </w:r>
            <w:r w:rsidRPr="00C9306E">
              <w:rPr>
                <w:rFonts w:eastAsia="Times New Roman"/>
                <w:bCs/>
                <w:szCs w:val="26"/>
              </w:rPr>
              <w:t>-</w:t>
            </w:r>
            <w:r w:rsidRPr="00C9306E">
              <w:rPr>
                <w:rFonts w:eastAsia="Times New Roman"/>
                <w:bCs/>
                <w:szCs w:val="26"/>
                <w:lang w:val="en-US"/>
              </w:rPr>
              <w:t>mail</w:t>
            </w:r>
            <w:r w:rsidRPr="00C9306E">
              <w:rPr>
                <w:rFonts w:eastAsia="Times New Roman"/>
                <w:bCs/>
                <w:szCs w:val="26"/>
              </w:rPr>
              <w:t xml:space="preserve">: </w:t>
            </w:r>
            <w:hyperlink r:id="rId11" w:history="1">
              <w:r w:rsidRPr="00C9306E">
                <w:rPr>
                  <w:rFonts w:eastAsia="Times New Roman"/>
                  <w:bCs/>
                  <w:szCs w:val="26"/>
                  <w:u w:val="single"/>
                  <w:lang w:val="en-US"/>
                </w:rPr>
                <w:t>mr</w:t>
              </w:r>
              <w:r w:rsidRPr="00C9306E">
                <w:rPr>
                  <w:rFonts w:eastAsia="Times New Roman"/>
                  <w:bCs/>
                  <w:szCs w:val="26"/>
                  <w:u w:val="single"/>
                </w:rPr>
                <w:t>_</w:t>
              </w:r>
              <w:r w:rsidRPr="00C9306E">
                <w:rPr>
                  <w:rFonts w:eastAsia="Times New Roman"/>
                  <w:bCs/>
                  <w:szCs w:val="26"/>
                  <w:u w:val="single"/>
                  <w:lang w:val="en-US"/>
                </w:rPr>
                <w:t>pechora</w:t>
              </w:r>
              <w:r w:rsidRPr="00C9306E">
                <w:rPr>
                  <w:rFonts w:eastAsia="Times New Roman"/>
                  <w:bCs/>
                  <w:szCs w:val="26"/>
                  <w:u w:val="single"/>
                </w:rPr>
                <w:t>@</w:t>
              </w:r>
              <w:r w:rsidRPr="00C9306E">
                <w:rPr>
                  <w:rFonts w:eastAsia="Times New Roman"/>
                  <w:bCs/>
                  <w:szCs w:val="26"/>
                  <w:u w:val="single"/>
                  <w:lang w:val="en-US"/>
                </w:rPr>
                <w:t>mail</w:t>
              </w:r>
              <w:r w:rsidRPr="00C9306E">
                <w:rPr>
                  <w:rFonts w:eastAsia="Times New Roman"/>
                  <w:bCs/>
                  <w:szCs w:val="26"/>
                  <w:u w:val="single"/>
                </w:rPr>
                <w:t>.</w:t>
              </w:r>
              <w:proofErr w:type="spellStart"/>
              <w:r w:rsidRPr="00C9306E">
                <w:rPr>
                  <w:rFonts w:eastAsia="Times New Roman"/>
                  <w:bCs/>
                  <w:szCs w:val="26"/>
                  <w:u w:val="single"/>
                  <w:lang w:val="en-US"/>
                </w:rPr>
                <w:t>ru</w:t>
              </w:r>
              <w:proofErr w:type="spellEnd"/>
            </w:hyperlink>
          </w:p>
          <w:p w:rsidR="00C9306E" w:rsidRPr="00C9306E" w:rsidRDefault="00EC6FF0" w:rsidP="00C9306E">
            <w:pPr>
              <w:jc w:val="center"/>
              <w:rPr>
                <w:rFonts w:eastAsia="Times New Roman"/>
                <w:bCs/>
                <w:szCs w:val="26"/>
              </w:rPr>
            </w:pPr>
            <w:hyperlink r:id="rId12" w:history="1">
              <w:r w:rsidR="00C9306E" w:rsidRPr="00C9306E">
                <w:rPr>
                  <w:rFonts w:eastAsia="Times New Roman"/>
                  <w:bCs/>
                  <w:szCs w:val="26"/>
                  <w:u w:val="single"/>
                  <w:lang w:val="en-US"/>
                </w:rPr>
                <w:t>http</w:t>
              </w:r>
              <w:r w:rsidR="00C9306E" w:rsidRPr="00C9306E">
                <w:rPr>
                  <w:rFonts w:eastAsia="Times New Roman"/>
                  <w:bCs/>
                  <w:szCs w:val="26"/>
                  <w:u w:val="single"/>
                </w:rPr>
                <w:t>://</w:t>
              </w:r>
              <w:r w:rsidR="00C9306E" w:rsidRPr="00C9306E">
                <w:rPr>
                  <w:rFonts w:eastAsia="Times New Roman"/>
                  <w:bCs/>
                  <w:szCs w:val="26"/>
                  <w:u w:val="single"/>
                  <w:lang w:val="en-US"/>
                </w:rPr>
                <w:t>www</w:t>
              </w:r>
              <w:r w:rsidR="00C9306E" w:rsidRPr="00C9306E">
                <w:rPr>
                  <w:rFonts w:eastAsia="Times New Roman"/>
                  <w:bCs/>
                  <w:szCs w:val="26"/>
                  <w:u w:val="single"/>
                </w:rPr>
                <w:t>.</w:t>
              </w:r>
              <w:proofErr w:type="spellStart"/>
              <w:r w:rsidR="00C9306E" w:rsidRPr="00C9306E">
                <w:rPr>
                  <w:rFonts w:eastAsia="Times New Roman"/>
                  <w:bCs/>
                  <w:szCs w:val="26"/>
                  <w:u w:val="single"/>
                  <w:lang w:val="en-US"/>
                </w:rPr>
                <w:t>pechoraonline</w:t>
              </w:r>
              <w:proofErr w:type="spellEnd"/>
              <w:r w:rsidR="00C9306E" w:rsidRPr="00C9306E">
                <w:rPr>
                  <w:rFonts w:eastAsia="Times New Roman"/>
                  <w:bCs/>
                  <w:szCs w:val="26"/>
                  <w:u w:val="single"/>
                </w:rPr>
                <w:t>.</w:t>
              </w:r>
              <w:proofErr w:type="spellStart"/>
              <w:r w:rsidR="00C9306E" w:rsidRPr="00C9306E">
                <w:rPr>
                  <w:rFonts w:eastAsia="Times New Roman"/>
                  <w:bCs/>
                  <w:szCs w:val="26"/>
                  <w:u w:val="single"/>
                  <w:lang w:val="en-US"/>
                </w:rPr>
                <w:t>ru</w:t>
              </w:r>
              <w:proofErr w:type="spellEnd"/>
            </w:hyperlink>
          </w:p>
          <w:p w:rsidR="00C9306E" w:rsidRPr="00C9306E" w:rsidRDefault="00C9306E" w:rsidP="00C9306E">
            <w:pPr>
              <w:jc w:val="center"/>
              <w:rPr>
                <w:rFonts w:eastAsia="Times New Roman"/>
                <w:bCs/>
                <w:szCs w:val="26"/>
              </w:rPr>
            </w:pPr>
            <w:r w:rsidRPr="00C9306E">
              <w:rPr>
                <w:rFonts w:eastAsia="Times New Roman"/>
                <w:bCs/>
                <w:szCs w:val="26"/>
              </w:rPr>
              <w:t>ОКПО 50408657, ОГРН 1021100875575,</w:t>
            </w:r>
          </w:p>
          <w:p w:rsidR="00C9306E" w:rsidRPr="00C9306E" w:rsidRDefault="00C9306E" w:rsidP="00C9306E">
            <w:pPr>
              <w:jc w:val="center"/>
              <w:rPr>
                <w:rFonts w:eastAsia="Times New Roman"/>
                <w:b/>
                <w:szCs w:val="26"/>
              </w:rPr>
            </w:pPr>
            <w:r w:rsidRPr="00C9306E">
              <w:rPr>
                <w:rFonts w:eastAsia="Times New Roman"/>
                <w:bCs/>
                <w:szCs w:val="26"/>
              </w:rPr>
              <w:t>ИНН/КПП 1105012781/110501001</w:t>
            </w:r>
          </w:p>
        </w:tc>
        <w:tc>
          <w:tcPr>
            <w:tcW w:w="4437" w:type="dxa"/>
          </w:tcPr>
          <w:p w:rsidR="00C9306E" w:rsidRPr="00C9306E" w:rsidRDefault="00C9306E" w:rsidP="00C9306E">
            <w:pPr>
              <w:tabs>
                <w:tab w:val="left" w:pos="4145"/>
              </w:tabs>
              <w:rPr>
                <w:rFonts w:eastAsia="Times New Roman"/>
                <w:szCs w:val="26"/>
              </w:rPr>
            </w:pPr>
          </w:p>
        </w:tc>
      </w:tr>
      <w:tr w:rsidR="00C9306E" w:rsidRPr="00C9306E" w:rsidTr="00C9306E">
        <w:trPr>
          <w:trHeight w:val="395"/>
        </w:trPr>
        <w:tc>
          <w:tcPr>
            <w:tcW w:w="5103" w:type="dxa"/>
          </w:tcPr>
          <w:p w:rsidR="00C9306E" w:rsidRPr="00C9306E" w:rsidRDefault="00C9306E" w:rsidP="00C9306E">
            <w:pPr>
              <w:ind w:right="-288"/>
              <w:rPr>
                <w:rFonts w:eastAsia="Times New Roman"/>
                <w:bCs/>
                <w:szCs w:val="26"/>
              </w:rPr>
            </w:pPr>
            <w:r w:rsidRPr="00C9306E">
              <w:rPr>
                <w:rFonts w:eastAsia="Times New Roman"/>
                <w:bCs/>
                <w:szCs w:val="26"/>
              </w:rPr>
              <w:t xml:space="preserve">         «___»______20___ г. № </w:t>
            </w:r>
          </w:p>
          <w:p w:rsidR="00C9306E" w:rsidRPr="00C9306E" w:rsidRDefault="00C9306E" w:rsidP="00C9306E">
            <w:pPr>
              <w:rPr>
                <w:rFonts w:eastAsia="Times New Roman"/>
                <w:bCs/>
                <w:szCs w:val="26"/>
              </w:rPr>
            </w:pPr>
            <w:r w:rsidRPr="00C9306E">
              <w:rPr>
                <w:rFonts w:eastAsia="Times New Roman"/>
                <w:bCs/>
                <w:szCs w:val="26"/>
              </w:rPr>
              <w:t xml:space="preserve">  </w:t>
            </w:r>
          </w:p>
        </w:tc>
        <w:tc>
          <w:tcPr>
            <w:tcW w:w="4437" w:type="dxa"/>
          </w:tcPr>
          <w:p w:rsidR="00C9306E" w:rsidRPr="00C9306E" w:rsidRDefault="00C9306E" w:rsidP="00C9306E">
            <w:pPr>
              <w:jc w:val="center"/>
              <w:rPr>
                <w:rFonts w:ascii="Courier New" w:eastAsia="Times New Roman" w:hAnsi="Courier New"/>
                <w:bCs/>
                <w:szCs w:val="26"/>
              </w:rPr>
            </w:pPr>
            <w:r w:rsidRPr="00C9306E">
              <w:rPr>
                <w:rFonts w:ascii="Courier New" w:eastAsia="Times New Roman" w:hAnsi="Courier New"/>
                <w:bCs/>
                <w:szCs w:val="26"/>
              </w:rPr>
              <w:t xml:space="preserve">  </w:t>
            </w:r>
          </w:p>
        </w:tc>
      </w:tr>
    </w:tbl>
    <w:p w:rsidR="00C9306E" w:rsidRPr="00C9306E" w:rsidRDefault="00C9306E" w:rsidP="00C9306E">
      <w:pPr>
        <w:widowControl w:val="0"/>
        <w:overflowPunct/>
        <w:jc w:val="center"/>
        <w:rPr>
          <w:rFonts w:eastAsia="Times New Roman"/>
          <w:szCs w:val="26"/>
        </w:rPr>
      </w:pPr>
      <w:r w:rsidRPr="00C9306E">
        <w:rPr>
          <w:rFonts w:eastAsia="Times New Roman"/>
          <w:szCs w:val="26"/>
        </w:rPr>
        <w:t>Уведомление</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Администрация МР «Печора» уведомляет, что  заявка от «___»___20__ г. и документы, представленные для получения субсидий из бюджета МО МР «Печора» на поддержку социально ориентированных некоммерческих организаций (далее-субсидия) </w:t>
      </w:r>
      <w:proofErr w:type="gramStart"/>
      <w:r w:rsidRPr="00C9306E">
        <w:rPr>
          <w:rFonts w:eastAsia="Times New Roman"/>
          <w:szCs w:val="26"/>
        </w:rPr>
        <w:t>от</w:t>
      </w:r>
      <w:proofErr w:type="gramEnd"/>
      <w:r w:rsidRPr="00C9306E">
        <w:rPr>
          <w:rFonts w:eastAsia="Times New Roman"/>
          <w:szCs w:val="26"/>
        </w:rPr>
        <w:t xml:space="preserve"> _____________________________________________________</w:t>
      </w:r>
    </w:p>
    <w:p w:rsidR="00C9306E" w:rsidRPr="00C9306E" w:rsidRDefault="00C9306E" w:rsidP="00C9306E">
      <w:pPr>
        <w:widowControl w:val="0"/>
        <w:overflowPunct/>
        <w:jc w:val="center"/>
        <w:rPr>
          <w:rFonts w:eastAsia="Times New Roman"/>
          <w:sz w:val="20"/>
        </w:rPr>
      </w:pPr>
      <w:r w:rsidRPr="00C9306E">
        <w:rPr>
          <w:rFonts w:eastAsia="Times New Roman"/>
          <w:sz w:val="20"/>
        </w:rPr>
        <w:t>(наименование некоммерческой организации)</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рассмотрены на заседании Комиссии </w:t>
      </w:r>
      <w:r w:rsidRPr="00C9306E">
        <w:rPr>
          <w:rFonts w:eastAsia="Times New Roman" w:cs="Courier New"/>
          <w:szCs w:val="26"/>
        </w:rPr>
        <w:t>по конкурсному отбору проектов  социально ориентированных некоммерческих организаций, претендующих на получение субсидий из бюджета МО МР «Печора»</w:t>
      </w:r>
      <w:r w:rsidRPr="00C9306E">
        <w:rPr>
          <w:rFonts w:eastAsia="Times New Roman"/>
          <w:szCs w:val="26"/>
        </w:rPr>
        <w:t xml:space="preserve"> (далее - Комиссия). Комиссия приняла решение о не  соответствии________________________________________________</w:t>
      </w:r>
    </w:p>
    <w:p w:rsidR="00C9306E" w:rsidRPr="00C9306E" w:rsidRDefault="00C9306E" w:rsidP="00C9306E">
      <w:pPr>
        <w:widowControl w:val="0"/>
        <w:overflowPunct/>
        <w:jc w:val="center"/>
        <w:rPr>
          <w:rFonts w:eastAsia="Times New Roman"/>
          <w:sz w:val="20"/>
        </w:rPr>
      </w:pPr>
      <w:r w:rsidRPr="00C9306E">
        <w:rPr>
          <w:rFonts w:eastAsia="Times New Roman"/>
          <w:sz w:val="20"/>
        </w:rPr>
        <w:t xml:space="preserve">                                       ( наименование некоммерческой организации)</w:t>
      </w:r>
    </w:p>
    <w:p w:rsidR="00C9306E" w:rsidRPr="00C9306E" w:rsidRDefault="00C9306E" w:rsidP="00C9306E">
      <w:pPr>
        <w:widowControl w:val="0"/>
        <w:overflowPunct/>
        <w:jc w:val="both"/>
        <w:rPr>
          <w:rFonts w:eastAsia="Times New Roman"/>
          <w:szCs w:val="26"/>
        </w:rPr>
      </w:pPr>
      <w:r w:rsidRPr="00C9306E">
        <w:rPr>
          <w:rFonts w:eastAsia="Times New Roman"/>
          <w:szCs w:val="26"/>
        </w:rPr>
        <w:t xml:space="preserve">условиям предоставления субсидий и требованиям, установленным Федеральным </w:t>
      </w:r>
      <w:hyperlink r:id="rId13" w:history="1">
        <w:r w:rsidRPr="00C9306E">
          <w:rPr>
            <w:rFonts w:eastAsia="Times New Roman"/>
            <w:szCs w:val="26"/>
          </w:rPr>
          <w:t>законом</w:t>
        </w:r>
      </w:hyperlink>
      <w:r w:rsidRPr="00C9306E">
        <w:rPr>
          <w:rFonts w:eastAsia="Times New Roman"/>
          <w:szCs w:val="26"/>
        </w:rPr>
        <w:t xml:space="preserve"> 12  января</w:t>
      </w:r>
      <w:r w:rsidR="000058B0">
        <w:rPr>
          <w:rFonts w:eastAsia="Times New Roman"/>
          <w:szCs w:val="26"/>
        </w:rPr>
        <w:t xml:space="preserve"> 1996 №</w:t>
      </w:r>
      <w:r w:rsidRPr="00C9306E">
        <w:rPr>
          <w:rFonts w:eastAsia="Times New Roman"/>
          <w:szCs w:val="26"/>
        </w:rPr>
        <w:t xml:space="preserve"> 7-ФЗ «О некоммерческих организациях»</w:t>
      </w:r>
      <w:r w:rsidR="00B04F58">
        <w:rPr>
          <w:rFonts w:eastAsia="Times New Roman"/>
          <w:szCs w:val="26"/>
        </w:rPr>
        <w:t xml:space="preserve">, </w:t>
      </w:r>
      <w:r w:rsidR="00B04F58" w:rsidRPr="00B04F58">
        <w:rPr>
          <w:rFonts w:eastAsia="Times New Roman"/>
          <w:szCs w:val="26"/>
        </w:rPr>
        <w:t>Закон</w:t>
      </w:r>
      <w:r w:rsidR="00B04F58">
        <w:rPr>
          <w:rFonts w:eastAsia="Times New Roman"/>
          <w:szCs w:val="26"/>
        </w:rPr>
        <w:t>ом Республики Коми от 05.12.</w:t>
      </w:r>
      <w:r w:rsidR="00B04F58" w:rsidRPr="00B04F58">
        <w:rPr>
          <w:rFonts w:eastAsia="Times New Roman"/>
          <w:szCs w:val="26"/>
        </w:rPr>
        <w:t>2011 № 127-РЗ «О некоторых вопросах поддержки социально ориентированных некоммерческих</w:t>
      </w:r>
      <w:r w:rsidR="00B04F58">
        <w:rPr>
          <w:rFonts w:eastAsia="Times New Roman"/>
          <w:szCs w:val="26"/>
        </w:rPr>
        <w:t xml:space="preserve"> организаций в Республике Коми»</w:t>
      </w:r>
      <w:r w:rsidR="00B04F58" w:rsidRPr="00B04F58">
        <w:rPr>
          <w:rFonts w:eastAsia="Times New Roman"/>
          <w:szCs w:val="26"/>
        </w:rPr>
        <w:t xml:space="preserve"> </w:t>
      </w:r>
      <w:r w:rsidRPr="00C9306E">
        <w:rPr>
          <w:rFonts w:eastAsia="Times New Roman"/>
          <w:szCs w:val="26"/>
        </w:rPr>
        <w:t xml:space="preserve"> и  муниципальной программой МО МР «Печора» «Социальное развитие» (постановление администрации МР «Печора» от___№ _____). </w:t>
      </w:r>
    </w:p>
    <w:p w:rsidR="00C9306E" w:rsidRPr="00C9306E" w:rsidRDefault="00C9306E" w:rsidP="00C9306E">
      <w:pPr>
        <w:widowControl w:val="0"/>
        <w:overflowPunct/>
        <w:jc w:val="both"/>
        <w:rPr>
          <w:rFonts w:eastAsia="Times New Roman"/>
          <w:szCs w:val="26"/>
        </w:rPr>
      </w:pPr>
      <w:r w:rsidRPr="00C9306E">
        <w:rPr>
          <w:rFonts w:eastAsia="Times New Roman"/>
          <w:szCs w:val="26"/>
        </w:rPr>
        <w:t>Администрацией МР «Печора» принято решение об отказе_________________________________________________________________</w:t>
      </w:r>
    </w:p>
    <w:p w:rsidR="00C9306E" w:rsidRPr="00C9306E" w:rsidRDefault="00C9306E" w:rsidP="00C9306E">
      <w:pPr>
        <w:widowControl w:val="0"/>
        <w:overflowPunct/>
        <w:jc w:val="center"/>
        <w:rPr>
          <w:rFonts w:eastAsia="Times New Roman"/>
          <w:sz w:val="20"/>
        </w:rPr>
      </w:pPr>
      <w:r w:rsidRPr="00C9306E">
        <w:rPr>
          <w:rFonts w:eastAsia="Times New Roman"/>
          <w:sz w:val="20"/>
        </w:rPr>
        <w:t>(наименование некоммерческой организации)</w:t>
      </w:r>
    </w:p>
    <w:p w:rsidR="00C9306E" w:rsidRPr="00C9306E" w:rsidRDefault="00C9306E" w:rsidP="00C9306E">
      <w:pPr>
        <w:widowControl w:val="0"/>
        <w:overflowPunct/>
        <w:jc w:val="both"/>
        <w:rPr>
          <w:rFonts w:eastAsia="Times New Roman"/>
          <w:sz w:val="18"/>
          <w:szCs w:val="18"/>
        </w:rPr>
      </w:pPr>
      <w:r w:rsidRPr="00C9306E">
        <w:rPr>
          <w:rFonts w:eastAsia="Times New Roman"/>
          <w:szCs w:val="26"/>
        </w:rPr>
        <w:t>в предоставлении субсидии (постановление администрации МР «Печора» № _____ от __________).</w:t>
      </w:r>
    </w:p>
    <w:p w:rsidR="00C9306E" w:rsidRPr="00C9306E" w:rsidRDefault="00C9306E" w:rsidP="00C9306E">
      <w:pPr>
        <w:widowControl w:val="0"/>
        <w:overflowPunct/>
        <w:jc w:val="both"/>
        <w:rPr>
          <w:rFonts w:eastAsia="Times New Roman"/>
          <w:sz w:val="18"/>
          <w:szCs w:val="18"/>
        </w:rPr>
      </w:pPr>
    </w:p>
    <w:p w:rsidR="00C9306E" w:rsidRPr="00C9306E" w:rsidRDefault="00C9306E" w:rsidP="00C9306E">
      <w:pPr>
        <w:widowControl w:val="0"/>
        <w:overflowPunct/>
        <w:jc w:val="both"/>
        <w:rPr>
          <w:rFonts w:eastAsia="Times New Roman"/>
          <w:sz w:val="18"/>
          <w:szCs w:val="18"/>
        </w:rPr>
      </w:pPr>
    </w:p>
    <w:p w:rsidR="00C9306E" w:rsidRPr="00C9306E" w:rsidRDefault="00C9306E" w:rsidP="00C9306E">
      <w:pPr>
        <w:widowControl w:val="0"/>
        <w:overflowPunct/>
        <w:jc w:val="both"/>
        <w:rPr>
          <w:rFonts w:eastAsia="Times New Roman"/>
          <w:sz w:val="18"/>
          <w:szCs w:val="18"/>
        </w:rPr>
      </w:pPr>
    </w:p>
    <w:p w:rsidR="00BC3BD0" w:rsidRPr="00C9306E" w:rsidRDefault="00BC3BD0" w:rsidP="00BC3BD0">
      <w:pPr>
        <w:widowControl w:val="0"/>
        <w:overflowPunct/>
        <w:jc w:val="both"/>
        <w:rPr>
          <w:rFonts w:eastAsia="Times New Roman"/>
          <w:szCs w:val="26"/>
        </w:rPr>
      </w:pPr>
      <w:r w:rsidRPr="00C9306E">
        <w:rPr>
          <w:rFonts w:eastAsia="Times New Roman"/>
          <w:szCs w:val="26"/>
        </w:rPr>
        <w:t>Заместитель руководитель администрации</w:t>
      </w:r>
      <w:r>
        <w:rPr>
          <w:rFonts w:eastAsia="Times New Roman"/>
          <w:szCs w:val="26"/>
        </w:rPr>
        <w:t>,</w:t>
      </w:r>
      <w:r w:rsidRPr="00C9306E">
        <w:rPr>
          <w:rFonts w:eastAsia="Times New Roman"/>
          <w:szCs w:val="26"/>
        </w:rPr>
        <w:tab/>
        <w:t xml:space="preserve">                     ФИО                    подпись</w:t>
      </w:r>
      <w:r w:rsidRPr="00C9306E">
        <w:rPr>
          <w:rFonts w:eastAsia="Times New Roman"/>
          <w:szCs w:val="26"/>
        </w:rPr>
        <w:tab/>
        <w:t xml:space="preserve">                                                </w:t>
      </w:r>
    </w:p>
    <w:p w:rsidR="00BC3BD0" w:rsidRPr="00BC3BD0" w:rsidRDefault="00BC3BD0" w:rsidP="00BC3BD0">
      <w:pPr>
        <w:widowControl w:val="0"/>
        <w:overflowPunct/>
        <w:rPr>
          <w:rFonts w:eastAsia="Times New Roman"/>
          <w:szCs w:val="26"/>
        </w:rPr>
      </w:pPr>
      <w:r>
        <w:rPr>
          <w:rFonts w:eastAsia="Times New Roman"/>
          <w:szCs w:val="26"/>
        </w:rPr>
        <w:t>з</w:t>
      </w:r>
      <w:r w:rsidRPr="00BC3BD0">
        <w:rPr>
          <w:rFonts w:eastAsia="Times New Roman"/>
          <w:szCs w:val="26"/>
        </w:rPr>
        <w:t>аместитель председателя Комиссии</w:t>
      </w:r>
    </w:p>
    <w:p w:rsidR="00BC3BD0" w:rsidRPr="00C9306E" w:rsidRDefault="00BC3BD0" w:rsidP="00BC3BD0">
      <w:pPr>
        <w:widowControl w:val="0"/>
        <w:overflowPunct/>
        <w:rPr>
          <w:rFonts w:eastAsia="Times New Roman"/>
          <w:szCs w:val="26"/>
        </w:rPr>
      </w:pPr>
    </w:p>
    <w:p w:rsidR="00BC3BD0" w:rsidRPr="00C9306E" w:rsidRDefault="00BC3BD0" w:rsidP="00BC3BD0">
      <w:pPr>
        <w:widowControl w:val="0"/>
        <w:overflowPunct/>
        <w:rPr>
          <w:rFonts w:eastAsia="Times New Roman"/>
          <w:szCs w:val="26"/>
        </w:rPr>
      </w:pPr>
      <w:r w:rsidRPr="00C9306E">
        <w:rPr>
          <w:rFonts w:eastAsia="Times New Roman"/>
          <w:szCs w:val="26"/>
        </w:rPr>
        <w:t>Исполнитель, тел</w:t>
      </w:r>
    </w:p>
    <w:p w:rsidR="00C9306E" w:rsidRPr="00C9306E" w:rsidRDefault="00C9306E" w:rsidP="00C9306E">
      <w:pPr>
        <w:widowControl w:val="0"/>
        <w:overflowPunct/>
        <w:spacing w:line="276" w:lineRule="auto"/>
        <w:jc w:val="right"/>
        <w:rPr>
          <w:rFonts w:eastAsia="Times New Roman"/>
          <w:color w:val="FF0000"/>
          <w:szCs w:val="26"/>
        </w:rPr>
        <w:sectPr w:rsidR="00C9306E" w:rsidRPr="00C9306E" w:rsidSect="00C9306E">
          <w:pgSz w:w="11906" w:h="16838"/>
          <w:pgMar w:top="1134" w:right="851" w:bottom="0" w:left="1701" w:header="709" w:footer="709" w:gutter="0"/>
          <w:cols w:space="708"/>
          <w:docGrid w:linePitch="360"/>
        </w:sectPr>
      </w:pPr>
    </w:p>
    <w:p w:rsidR="00C9306E" w:rsidRPr="00C9306E" w:rsidRDefault="00C9306E" w:rsidP="00C9306E">
      <w:pPr>
        <w:widowControl w:val="0"/>
        <w:overflowPunct/>
        <w:jc w:val="right"/>
        <w:rPr>
          <w:rFonts w:eastAsia="Times New Roman"/>
          <w:szCs w:val="26"/>
        </w:rPr>
      </w:pPr>
      <w:r w:rsidRPr="00C9306E">
        <w:rPr>
          <w:rFonts w:eastAsia="Times New Roman"/>
          <w:szCs w:val="26"/>
        </w:rPr>
        <w:lastRenderedPageBreak/>
        <w:t>Приложение 6 к П</w:t>
      </w:r>
      <w:r w:rsidRPr="00C9306E">
        <w:rPr>
          <w:rFonts w:eastAsia="Times New Roman" w:cs="Arial"/>
          <w:szCs w:val="26"/>
        </w:rPr>
        <w:t xml:space="preserve">орядку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предоставления на конкурсной основе</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 xml:space="preserve">субсидий социально ориентированным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некоммерческим организациям</w:t>
      </w:r>
    </w:p>
    <w:p w:rsidR="00C9306E" w:rsidRPr="00C9306E" w:rsidRDefault="00C9306E" w:rsidP="00C9306E">
      <w:pPr>
        <w:tabs>
          <w:tab w:val="left" w:pos="7490"/>
        </w:tabs>
        <w:jc w:val="both"/>
        <w:rPr>
          <w:rFonts w:eastAsia="Times New Roman"/>
          <w:szCs w:val="26"/>
        </w:rPr>
      </w:pPr>
    </w:p>
    <w:p w:rsidR="00C9306E" w:rsidRPr="00C9306E" w:rsidRDefault="00C9306E" w:rsidP="00C9306E">
      <w:pPr>
        <w:tabs>
          <w:tab w:val="left" w:pos="2687"/>
        </w:tabs>
        <w:jc w:val="both"/>
        <w:rPr>
          <w:rFonts w:eastAsia="Times New Roman"/>
          <w:szCs w:val="26"/>
        </w:rPr>
      </w:pPr>
      <w:r w:rsidRPr="00C9306E">
        <w:rPr>
          <w:rFonts w:eastAsia="Times New Roman"/>
          <w:szCs w:val="26"/>
        </w:rPr>
        <w:tab/>
        <w:t>Критерии конкурсного обора</w:t>
      </w:r>
    </w:p>
    <w:p w:rsidR="00C9306E" w:rsidRPr="00C9306E" w:rsidRDefault="00C9306E" w:rsidP="00C9306E">
      <w:pPr>
        <w:tabs>
          <w:tab w:val="left" w:pos="1580"/>
        </w:tabs>
        <w:jc w:val="both"/>
        <w:rPr>
          <w:rFonts w:eastAsia="Times New Roman"/>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05"/>
        <w:gridCol w:w="1826"/>
        <w:gridCol w:w="1768"/>
        <w:gridCol w:w="2704"/>
      </w:tblGrid>
      <w:tr w:rsidR="00C9306E" w:rsidRPr="00C9306E" w:rsidTr="00C9306E">
        <w:tc>
          <w:tcPr>
            <w:tcW w:w="567" w:type="dxa"/>
            <w:shd w:val="clear" w:color="auto" w:fill="auto"/>
          </w:tcPr>
          <w:p w:rsidR="00C9306E" w:rsidRPr="00C9306E" w:rsidRDefault="00C9306E" w:rsidP="00C9306E">
            <w:pPr>
              <w:rPr>
                <w:rFonts w:eastAsia="Times New Roman"/>
                <w:szCs w:val="26"/>
              </w:rPr>
            </w:pPr>
            <w:r w:rsidRPr="00C9306E">
              <w:rPr>
                <w:rFonts w:eastAsia="Times New Roman"/>
                <w:szCs w:val="26"/>
              </w:rPr>
              <w:t>№ п/п</w:t>
            </w:r>
          </w:p>
        </w:tc>
        <w:tc>
          <w:tcPr>
            <w:tcW w:w="2943" w:type="dxa"/>
            <w:shd w:val="clear" w:color="auto" w:fill="auto"/>
          </w:tcPr>
          <w:p w:rsidR="00C9306E" w:rsidRPr="00C9306E" w:rsidRDefault="00C9306E" w:rsidP="00C9306E">
            <w:pPr>
              <w:jc w:val="center"/>
              <w:rPr>
                <w:rFonts w:eastAsia="Times New Roman"/>
                <w:szCs w:val="26"/>
              </w:rPr>
            </w:pPr>
            <w:r w:rsidRPr="00C9306E">
              <w:rPr>
                <w:rFonts w:eastAsia="Times New Roman"/>
                <w:szCs w:val="26"/>
              </w:rPr>
              <w:t>Наименование критерия</w:t>
            </w:r>
          </w:p>
        </w:tc>
        <w:tc>
          <w:tcPr>
            <w:tcW w:w="3123" w:type="dxa"/>
            <w:gridSpan w:val="2"/>
            <w:shd w:val="clear" w:color="auto" w:fill="auto"/>
          </w:tcPr>
          <w:p w:rsidR="00C9306E" w:rsidRPr="00C9306E" w:rsidRDefault="00C9306E" w:rsidP="00C9306E">
            <w:pPr>
              <w:jc w:val="center"/>
              <w:rPr>
                <w:rFonts w:eastAsia="Times New Roman"/>
                <w:szCs w:val="26"/>
              </w:rPr>
            </w:pPr>
            <w:r w:rsidRPr="00C9306E">
              <w:rPr>
                <w:rFonts w:eastAsia="Times New Roman"/>
                <w:szCs w:val="26"/>
              </w:rPr>
              <w:t>Оценка</w:t>
            </w:r>
          </w:p>
        </w:tc>
        <w:tc>
          <w:tcPr>
            <w:tcW w:w="2937" w:type="dxa"/>
            <w:shd w:val="clear" w:color="auto" w:fill="auto"/>
          </w:tcPr>
          <w:p w:rsidR="00C9306E" w:rsidRPr="00C9306E" w:rsidRDefault="00C9306E" w:rsidP="00C9306E">
            <w:pPr>
              <w:jc w:val="center"/>
              <w:rPr>
                <w:rFonts w:eastAsia="Times New Roman"/>
                <w:szCs w:val="26"/>
              </w:rPr>
            </w:pPr>
            <w:r w:rsidRPr="00C9306E">
              <w:rPr>
                <w:rFonts w:eastAsia="Times New Roman"/>
                <w:szCs w:val="26"/>
              </w:rPr>
              <w:t>Максимальное количество баллов 100</w:t>
            </w:r>
          </w:p>
        </w:tc>
      </w:tr>
      <w:tr w:rsidR="00C9306E" w:rsidRPr="00C9306E" w:rsidTr="00C9306E">
        <w:tc>
          <w:tcPr>
            <w:tcW w:w="567" w:type="dxa"/>
            <w:shd w:val="clear" w:color="auto" w:fill="auto"/>
          </w:tcPr>
          <w:p w:rsidR="00C9306E" w:rsidRPr="00C9306E" w:rsidRDefault="00C9306E" w:rsidP="00C9306E">
            <w:pPr>
              <w:rPr>
                <w:rFonts w:eastAsia="Times New Roman"/>
                <w:szCs w:val="26"/>
              </w:rPr>
            </w:pPr>
            <w:r w:rsidRPr="00C9306E">
              <w:rPr>
                <w:rFonts w:eastAsia="Times New Roman"/>
                <w:szCs w:val="26"/>
              </w:rPr>
              <w:t>1</w:t>
            </w:r>
          </w:p>
        </w:tc>
        <w:tc>
          <w:tcPr>
            <w:tcW w:w="2943" w:type="dxa"/>
            <w:shd w:val="clear" w:color="auto" w:fill="auto"/>
          </w:tcPr>
          <w:p w:rsidR="00C9306E" w:rsidRPr="00C9306E" w:rsidRDefault="00C9306E" w:rsidP="00C9306E">
            <w:pPr>
              <w:rPr>
                <w:rFonts w:eastAsia="Times New Roman"/>
                <w:szCs w:val="26"/>
              </w:rPr>
            </w:pPr>
            <w:r w:rsidRPr="00C9306E">
              <w:rPr>
                <w:rFonts w:eastAsia="Times New Roman"/>
                <w:szCs w:val="26"/>
              </w:rPr>
              <w:t xml:space="preserve">Актуальность  и социальная значимость проекта </w:t>
            </w:r>
          </w:p>
        </w:tc>
        <w:tc>
          <w:tcPr>
            <w:tcW w:w="1560" w:type="dxa"/>
            <w:shd w:val="clear" w:color="auto" w:fill="auto"/>
            <w:vAlign w:val="center"/>
          </w:tcPr>
          <w:p w:rsidR="00C9306E" w:rsidRPr="00C9306E" w:rsidRDefault="00C9306E" w:rsidP="00C9306E">
            <w:pPr>
              <w:jc w:val="center"/>
              <w:rPr>
                <w:rFonts w:eastAsia="Times New Roman"/>
                <w:szCs w:val="26"/>
              </w:rPr>
            </w:pPr>
            <w:r w:rsidRPr="00C9306E">
              <w:rPr>
                <w:rFonts w:eastAsia="Times New Roman"/>
                <w:szCs w:val="26"/>
              </w:rPr>
              <w:t>Соответствует</w:t>
            </w:r>
          </w:p>
          <w:p w:rsidR="00C9306E" w:rsidRPr="00C9306E" w:rsidRDefault="00C9306E" w:rsidP="00C9306E">
            <w:pPr>
              <w:jc w:val="center"/>
              <w:rPr>
                <w:rFonts w:eastAsia="Times New Roman"/>
                <w:szCs w:val="26"/>
              </w:rPr>
            </w:pPr>
            <w:r w:rsidRPr="00C9306E">
              <w:rPr>
                <w:rFonts w:eastAsia="Times New Roman"/>
                <w:szCs w:val="26"/>
              </w:rPr>
              <w:t>60 баллов</w:t>
            </w:r>
          </w:p>
        </w:tc>
        <w:tc>
          <w:tcPr>
            <w:tcW w:w="1563" w:type="dxa"/>
            <w:shd w:val="clear" w:color="auto" w:fill="auto"/>
            <w:vAlign w:val="center"/>
          </w:tcPr>
          <w:p w:rsidR="00C9306E" w:rsidRPr="00C9306E" w:rsidRDefault="00C9306E" w:rsidP="00C9306E">
            <w:pPr>
              <w:jc w:val="center"/>
              <w:rPr>
                <w:rFonts w:eastAsia="Times New Roman"/>
                <w:szCs w:val="26"/>
              </w:rPr>
            </w:pPr>
            <w:r w:rsidRPr="00C9306E">
              <w:rPr>
                <w:rFonts w:eastAsia="Times New Roman"/>
                <w:szCs w:val="26"/>
              </w:rPr>
              <w:t>Не соответствует</w:t>
            </w:r>
          </w:p>
          <w:p w:rsidR="00C9306E" w:rsidRPr="00C9306E" w:rsidRDefault="00C9306E" w:rsidP="00C9306E">
            <w:pPr>
              <w:jc w:val="center"/>
              <w:rPr>
                <w:rFonts w:eastAsia="Times New Roman"/>
                <w:szCs w:val="26"/>
              </w:rPr>
            </w:pPr>
            <w:r w:rsidRPr="00C9306E">
              <w:rPr>
                <w:rFonts w:eastAsia="Times New Roman"/>
                <w:szCs w:val="26"/>
              </w:rPr>
              <w:t>0 баллов</w:t>
            </w:r>
          </w:p>
        </w:tc>
        <w:tc>
          <w:tcPr>
            <w:tcW w:w="2937" w:type="dxa"/>
            <w:shd w:val="clear" w:color="auto" w:fill="auto"/>
            <w:vAlign w:val="center"/>
          </w:tcPr>
          <w:p w:rsidR="00C9306E" w:rsidRPr="00C9306E" w:rsidRDefault="00C9306E" w:rsidP="00C9306E">
            <w:pPr>
              <w:jc w:val="center"/>
              <w:rPr>
                <w:rFonts w:eastAsia="Times New Roman"/>
                <w:szCs w:val="26"/>
              </w:rPr>
            </w:pPr>
            <w:r w:rsidRPr="00C9306E">
              <w:rPr>
                <w:rFonts w:eastAsia="Times New Roman"/>
                <w:szCs w:val="26"/>
              </w:rPr>
              <w:t>60</w:t>
            </w:r>
          </w:p>
        </w:tc>
      </w:tr>
      <w:tr w:rsidR="00C9306E" w:rsidRPr="00C9306E" w:rsidTr="00C9306E">
        <w:tc>
          <w:tcPr>
            <w:tcW w:w="567" w:type="dxa"/>
            <w:shd w:val="clear" w:color="auto" w:fill="auto"/>
          </w:tcPr>
          <w:p w:rsidR="00C9306E" w:rsidRPr="00C9306E" w:rsidRDefault="00C9306E" w:rsidP="00C9306E">
            <w:pPr>
              <w:rPr>
                <w:rFonts w:eastAsia="Times New Roman"/>
                <w:szCs w:val="26"/>
              </w:rPr>
            </w:pPr>
            <w:r w:rsidRPr="00C9306E">
              <w:rPr>
                <w:rFonts w:eastAsia="Times New Roman"/>
                <w:szCs w:val="26"/>
              </w:rPr>
              <w:t>2</w:t>
            </w:r>
          </w:p>
        </w:tc>
        <w:tc>
          <w:tcPr>
            <w:tcW w:w="2943" w:type="dxa"/>
            <w:shd w:val="clear" w:color="auto" w:fill="auto"/>
          </w:tcPr>
          <w:p w:rsidR="00C9306E" w:rsidRPr="00C9306E" w:rsidRDefault="00C9306E" w:rsidP="00C9306E">
            <w:pPr>
              <w:rPr>
                <w:rFonts w:eastAsia="Times New Roman"/>
                <w:szCs w:val="26"/>
              </w:rPr>
            </w:pPr>
            <w:r w:rsidRPr="00C9306E">
              <w:rPr>
                <w:rFonts w:eastAsia="Times New Roman"/>
                <w:szCs w:val="26"/>
              </w:rPr>
              <w:t>Заявленные в проекте финансовые требования (расходы) экономически обоснованы</w:t>
            </w:r>
          </w:p>
        </w:tc>
        <w:tc>
          <w:tcPr>
            <w:tcW w:w="1560" w:type="dxa"/>
            <w:shd w:val="clear" w:color="auto" w:fill="auto"/>
            <w:vAlign w:val="center"/>
          </w:tcPr>
          <w:p w:rsidR="00C9306E" w:rsidRPr="00C9306E" w:rsidRDefault="00C9306E" w:rsidP="00C9306E">
            <w:pPr>
              <w:jc w:val="center"/>
              <w:rPr>
                <w:rFonts w:eastAsia="Times New Roman"/>
                <w:szCs w:val="26"/>
              </w:rPr>
            </w:pPr>
            <w:r w:rsidRPr="00C9306E">
              <w:rPr>
                <w:rFonts w:eastAsia="Times New Roman"/>
                <w:szCs w:val="26"/>
              </w:rPr>
              <w:t>Соответствует</w:t>
            </w:r>
          </w:p>
          <w:p w:rsidR="00C9306E" w:rsidRPr="00C9306E" w:rsidRDefault="00C9306E" w:rsidP="00C9306E">
            <w:pPr>
              <w:jc w:val="center"/>
              <w:rPr>
                <w:rFonts w:eastAsia="Times New Roman"/>
                <w:szCs w:val="26"/>
              </w:rPr>
            </w:pPr>
            <w:r w:rsidRPr="00C9306E">
              <w:rPr>
                <w:rFonts w:eastAsia="Times New Roman"/>
                <w:szCs w:val="26"/>
              </w:rPr>
              <w:t>20 баллов</w:t>
            </w:r>
          </w:p>
        </w:tc>
        <w:tc>
          <w:tcPr>
            <w:tcW w:w="1563" w:type="dxa"/>
            <w:shd w:val="clear" w:color="auto" w:fill="auto"/>
            <w:vAlign w:val="center"/>
          </w:tcPr>
          <w:p w:rsidR="00C9306E" w:rsidRPr="00C9306E" w:rsidRDefault="00C9306E" w:rsidP="00C9306E">
            <w:pPr>
              <w:jc w:val="center"/>
              <w:rPr>
                <w:rFonts w:eastAsia="Times New Roman"/>
                <w:szCs w:val="26"/>
              </w:rPr>
            </w:pPr>
            <w:r w:rsidRPr="00C9306E">
              <w:rPr>
                <w:rFonts w:eastAsia="Times New Roman"/>
                <w:szCs w:val="26"/>
              </w:rPr>
              <w:t>Не соответствует</w:t>
            </w:r>
          </w:p>
          <w:p w:rsidR="00C9306E" w:rsidRPr="00C9306E" w:rsidRDefault="00C9306E" w:rsidP="00C9306E">
            <w:pPr>
              <w:jc w:val="center"/>
              <w:rPr>
                <w:rFonts w:eastAsia="Times New Roman"/>
                <w:szCs w:val="26"/>
              </w:rPr>
            </w:pPr>
            <w:r w:rsidRPr="00C9306E">
              <w:rPr>
                <w:rFonts w:eastAsia="Times New Roman"/>
                <w:szCs w:val="26"/>
              </w:rPr>
              <w:t>0 баллов</w:t>
            </w:r>
          </w:p>
        </w:tc>
        <w:tc>
          <w:tcPr>
            <w:tcW w:w="2937" w:type="dxa"/>
            <w:shd w:val="clear" w:color="auto" w:fill="auto"/>
            <w:vAlign w:val="center"/>
          </w:tcPr>
          <w:p w:rsidR="00C9306E" w:rsidRPr="00C9306E" w:rsidRDefault="00C9306E" w:rsidP="00C9306E">
            <w:pPr>
              <w:jc w:val="center"/>
              <w:rPr>
                <w:rFonts w:eastAsia="Times New Roman"/>
                <w:szCs w:val="26"/>
              </w:rPr>
            </w:pPr>
            <w:r w:rsidRPr="00C9306E">
              <w:rPr>
                <w:rFonts w:eastAsia="Times New Roman"/>
                <w:szCs w:val="26"/>
              </w:rPr>
              <w:t>20</w:t>
            </w:r>
          </w:p>
        </w:tc>
      </w:tr>
      <w:tr w:rsidR="00C9306E" w:rsidRPr="00C9306E" w:rsidTr="00C9306E">
        <w:tc>
          <w:tcPr>
            <w:tcW w:w="567" w:type="dxa"/>
            <w:shd w:val="clear" w:color="auto" w:fill="auto"/>
          </w:tcPr>
          <w:p w:rsidR="00C9306E" w:rsidRPr="00C9306E" w:rsidRDefault="00C9306E" w:rsidP="00C9306E">
            <w:pPr>
              <w:rPr>
                <w:rFonts w:eastAsia="Times New Roman"/>
                <w:szCs w:val="26"/>
              </w:rPr>
            </w:pPr>
            <w:r w:rsidRPr="00C9306E">
              <w:rPr>
                <w:rFonts w:eastAsia="Times New Roman"/>
                <w:szCs w:val="26"/>
              </w:rPr>
              <w:t>3</w:t>
            </w:r>
          </w:p>
        </w:tc>
        <w:tc>
          <w:tcPr>
            <w:tcW w:w="2943" w:type="dxa"/>
            <w:shd w:val="clear" w:color="auto" w:fill="auto"/>
          </w:tcPr>
          <w:p w:rsidR="00C9306E" w:rsidRPr="00C9306E" w:rsidRDefault="00C9306E" w:rsidP="00C9306E">
            <w:pPr>
              <w:rPr>
                <w:rFonts w:eastAsia="Times New Roman"/>
                <w:szCs w:val="26"/>
              </w:rPr>
            </w:pPr>
            <w:r w:rsidRPr="00C9306E">
              <w:rPr>
                <w:rFonts w:eastAsia="Times New Roman"/>
                <w:szCs w:val="26"/>
              </w:rPr>
              <w:t>Мероприятия проекта позволяют решить поставленные задачи, достигнуть цели, продвинуться в решении проблемы</w:t>
            </w:r>
          </w:p>
        </w:tc>
        <w:tc>
          <w:tcPr>
            <w:tcW w:w="1560" w:type="dxa"/>
            <w:shd w:val="clear" w:color="auto" w:fill="auto"/>
            <w:vAlign w:val="center"/>
          </w:tcPr>
          <w:p w:rsidR="00C9306E" w:rsidRPr="00C9306E" w:rsidRDefault="00C9306E" w:rsidP="00C9306E">
            <w:pPr>
              <w:jc w:val="center"/>
              <w:rPr>
                <w:rFonts w:eastAsia="Times New Roman"/>
                <w:szCs w:val="26"/>
              </w:rPr>
            </w:pPr>
            <w:r w:rsidRPr="00C9306E">
              <w:rPr>
                <w:rFonts w:eastAsia="Times New Roman"/>
                <w:szCs w:val="26"/>
              </w:rPr>
              <w:t>Соответствует</w:t>
            </w:r>
          </w:p>
          <w:p w:rsidR="00C9306E" w:rsidRPr="00C9306E" w:rsidRDefault="00C9306E" w:rsidP="00C9306E">
            <w:pPr>
              <w:jc w:val="center"/>
              <w:rPr>
                <w:rFonts w:eastAsia="Times New Roman"/>
                <w:szCs w:val="26"/>
              </w:rPr>
            </w:pPr>
            <w:r w:rsidRPr="00C9306E">
              <w:rPr>
                <w:rFonts w:eastAsia="Times New Roman"/>
                <w:szCs w:val="26"/>
              </w:rPr>
              <w:t>20 баллов</w:t>
            </w:r>
          </w:p>
        </w:tc>
        <w:tc>
          <w:tcPr>
            <w:tcW w:w="1563" w:type="dxa"/>
            <w:shd w:val="clear" w:color="auto" w:fill="auto"/>
            <w:vAlign w:val="center"/>
          </w:tcPr>
          <w:p w:rsidR="00C9306E" w:rsidRPr="00C9306E" w:rsidRDefault="00C9306E" w:rsidP="00C9306E">
            <w:pPr>
              <w:jc w:val="center"/>
              <w:rPr>
                <w:rFonts w:eastAsia="Times New Roman"/>
                <w:szCs w:val="26"/>
              </w:rPr>
            </w:pPr>
            <w:r w:rsidRPr="00C9306E">
              <w:rPr>
                <w:rFonts w:eastAsia="Times New Roman"/>
                <w:szCs w:val="26"/>
              </w:rPr>
              <w:t>Не соответствует</w:t>
            </w:r>
          </w:p>
          <w:p w:rsidR="00C9306E" w:rsidRPr="00C9306E" w:rsidRDefault="00C9306E" w:rsidP="00C9306E">
            <w:pPr>
              <w:jc w:val="center"/>
              <w:rPr>
                <w:rFonts w:eastAsia="Times New Roman"/>
                <w:szCs w:val="26"/>
              </w:rPr>
            </w:pPr>
            <w:r w:rsidRPr="00C9306E">
              <w:rPr>
                <w:rFonts w:eastAsia="Times New Roman"/>
                <w:szCs w:val="26"/>
              </w:rPr>
              <w:t>0 баллов</w:t>
            </w:r>
          </w:p>
        </w:tc>
        <w:tc>
          <w:tcPr>
            <w:tcW w:w="2937" w:type="dxa"/>
            <w:shd w:val="clear" w:color="auto" w:fill="auto"/>
            <w:vAlign w:val="center"/>
          </w:tcPr>
          <w:p w:rsidR="00C9306E" w:rsidRPr="00C9306E" w:rsidRDefault="00C9306E" w:rsidP="00C9306E">
            <w:pPr>
              <w:jc w:val="center"/>
              <w:rPr>
                <w:rFonts w:eastAsia="Times New Roman"/>
                <w:szCs w:val="26"/>
              </w:rPr>
            </w:pPr>
            <w:r w:rsidRPr="00C9306E">
              <w:rPr>
                <w:rFonts w:eastAsia="Times New Roman"/>
                <w:szCs w:val="26"/>
              </w:rPr>
              <w:t>20</w:t>
            </w:r>
          </w:p>
        </w:tc>
      </w:tr>
      <w:tr w:rsidR="00C9306E" w:rsidRPr="00C9306E" w:rsidTr="00C9306E">
        <w:tc>
          <w:tcPr>
            <w:tcW w:w="567" w:type="dxa"/>
            <w:shd w:val="clear" w:color="auto" w:fill="auto"/>
          </w:tcPr>
          <w:p w:rsidR="00C9306E" w:rsidRPr="00C9306E" w:rsidRDefault="00C9306E" w:rsidP="00C9306E">
            <w:pPr>
              <w:rPr>
                <w:rFonts w:eastAsia="Times New Roman"/>
                <w:szCs w:val="26"/>
              </w:rPr>
            </w:pPr>
          </w:p>
        </w:tc>
        <w:tc>
          <w:tcPr>
            <w:tcW w:w="2943" w:type="dxa"/>
            <w:shd w:val="clear" w:color="auto" w:fill="auto"/>
          </w:tcPr>
          <w:p w:rsidR="00C9306E" w:rsidRPr="00C9306E" w:rsidRDefault="00C9306E" w:rsidP="00C9306E">
            <w:pPr>
              <w:rPr>
                <w:rFonts w:eastAsia="Times New Roman"/>
                <w:szCs w:val="26"/>
              </w:rPr>
            </w:pPr>
            <w:r w:rsidRPr="00C9306E">
              <w:rPr>
                <w:rFonts w:eastAsia="Times New Roman"/>
                <w:szCs w:val="26"/>
              </w:rPr>
              <w:t>ИТОГО</w:t>
            </w:r>
          </w:p>
        </w:tc>
        <w:tc>
          <w:tcPr>
            <w:tcW w:w="3123" w:type="dxa"/>
            <w:gridSpan w:val="2"/>
            <w:shd w:val="clear" w:color="auto" w:fill="auto"/>
          </w:tcPr>
          <w:p w:rsidR="00C9306E" w:rsidRPr="00C9306E" w:rsidRDefault="00C9306E" w:rsidP="00C9306E">
            <w:pPr>
              <w:jc w:val="center"/>
              <w:rPr>
                <w:rFonts w:eastAsia="Times New Roman"/>
                <w:szCs w:val="26"/>
              </w:rPr>
            </w:pPr>
          </w:p>
        </w:tc>
        <w:tc>
          <w:tcPr>
            <w:tcW w:w="2937" w:type="dxa"/>
            <w:shd w:val="clear" w:color="auto" w:fill="auto"/>
          </w:tcPr>
          <w:p w:rsidR="00C9306E" w:rsidRPr="00C9306E" w:rsidRDefault="00C9306E" w:rsidP="00C9306E">
            <w:pPr>
              <w:jc w:val="center"/>
              <w:rPr>
                <w:rFonts w:eastAsia="Times New Roman"/>
                <w:szCs w:val="26"/>
              </w:rPr>
            </w:pPr>
            <w:r w:rsidRPr="00C9306E">
              <w:rPr>
                <w:rFonts w:eastAsia="Times New Roman"/>
                <w:szCs w:val="26"/>
              </w:rPr>
              <w:t>100</w:t>
            </w:r>
          </w:p>
        </w:tc>
      </w:tr>
    </w:tbl>
    <w:p w:rsidR="00C9306E" w:rsidRPr="00C9306E" w:rsidRDefault="00C9306E" w:rsidP="00C9306E">
      <w:pPr>
        <w:rPr>
          <w:rFonts w:eastAsia="Times New Roman"/>
          <w:szCs w:val="26"/>
        </w:rPr>
      </w:pPr>
    </w:p>
    <w:p w:rsidR="00C9306E" w:rsidRPr="00C9306E" w:rsidRDefault="00C9306E" w:rsidP="00C9306E">
      <w:pPr>
        <w:rPr>
          <w:rFonts w:eastAsia="Times New Roman"/>
          <w:szCs w:val="26"/>
        </w:rPr>
      </w:pPr>
    </w:p>
    <w:p w:rsidR="00C9306E" w:rsidRPr="00C9306E" w:rsidRDefault="00C9306E" w:rsidP="00C9306E">
      <w:pPr>
        <w:tabs>
          <w:tab w:val="left" w:pos="2554"/>
        </w:tabs>
        <w:rPr>
          <w:rFonts w:eastAsia="Times New Roman"/>
          <w:szCs w:val="26"/>
        </w:rPr>
      </w:pPr>
      <w:r w:rsidRPr="00C9306E">
        <w:rPr>
          <w:rFonts w:eastAsia="Times New Roman"/>
          <w:szCs w:val="26"/>
        </w:rPr>
        <w:tab/>
        <w:t xml:space="preserve"> </w:t>
      </w:r>
    </w:p>
    <w:p w:rsidR="00C9306E" w:rsidRPr="00C9306E" w:rsidRDefault="00C9306E" w:rsidP="00C9306E">
      <w:pPr>
        <w:widowControl w:val="0"/>
        <w:rPr>
          <w:rFonts w:eastAsia="Times New Roman"/>
          <w:szCs w:val="26"/>
        </w:rPr>
      </w:pPr>
    </w:p>
    <w:p w:rsidR="00C9306E" w:rsidRPr="00C9306E" w:rsidRDefault="00C9306E" w:rsidP="00C9306E">
      <w:pPr>
        <w:overflowPunct/>
        <w:autoSpaceDE/>
        <w:autoSpaceDN/>
        <w:adjustRightInd/>
        <w:rPr>
          <w:rFonts w:eastAsia="Times New Roman"/>
          <w:szCs w:val="26"/>
        </w:rPr>
      </w:pPr>
    </w:p>
    <w:p w:rsidR="00C9306E" w:rsidRPr="00C9306E" w:rsidRDefault="00C9306E" w:rsidP="00C9306E">
      <w:pPr>
        <w:overflowPunct/>
        <w:autoSpaceDE/>
        <w:autoSpaceDN/>
        <w:adjustRightInd/>
        <w:rPr>
          <w:rFonts w:eastAsia="Times New Roman"/>
          <w:szCs w:val="26"/>
        </w:rPr>
      </w:pPr>
    </w:p>
    <w:p w:rsidR="00C9306E" w:rsidRPr="00C9306E" w:rsidRDefault="00C9306E" w:rsidP="00C9306E">
      <w:pPr>
        <w:overflowPunct/>
        <w:autoSpaceDE/>
        <w:autoSpaceDN/>
        <w:adjustRightInd/>
        <w:rPr>
          <w:rFonts w:eastAsia="Times New Roman"/>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 xml:space="preserve">Приложение 7 к Порядку </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предоставления на конкурсной основе</w:t>
      </w:r>
    </w:p>
    <w:p w:rsidR="00C9306E" w:rsidRPr="00C9306E" w:rsidRDefault="00C9306E" w:rsidP="00C9306E">
      <w:pPr>
        <w:overflowPunct/>
        <w:autoSpaceDE/>
        <w:autoSpaceDN/>
        <w:adjustRightInd/>
        <w:jc w:val="right"/>
        <w:rPr>
          <w:rFonts w:eastAsia="Times New Roman"/>
          <w:szCs w:val="26"/>
        </w:rPr>
      </w:pPr>
      <w:r w:rsidRPr="00C9306E">
        <w:rPr>
          <w:rFonts w:eastAsia="Times New Roman"/>
          <w:szCs w:val="26"/>
        </w:rPr>
        <w:t xml:space="preserve">субсидий социально ориентированным </w:t>
      </w:r>
    </w:p>
    <w:p w:rsidR="00C9306E" w:rsidRPr="00C9306E" w:rsidRDefault="00C9306E" w:rsidP="00C9306E">
      <w:pPr>
        <w:jc w:val="right"/>
        <w:rPr>
          <w:rFonts w:eastAsia="Times New Roman"/>
          <w:szCs w:val="26"/>
        </w:rPr>
      </w:pPr>
      <w:r w:rsidRPr="00C9306E">
        <w:rPr>
          <w:rFonts w:eastAsia="Times New Roman"/>
          <w:szCs w:val="26"/>
        </w:rPr>
        <w:t>некоммерческим организациям</w:t>
      </w:r>
    </w:p>
    <w:p w:rsidR="00C9306E" w:rsidRPr="00C9306E" w:rsidRDefault="00C9306E" w:rsidP="00C9306E">
      <w:pPr>
        <w:jc w:val="center"/>
        <w:rPr>
          <w:rFonts w:eastAsia="Times New Roman"/>
          <w:b/>
          <w:sz w:val="24"/>
          <w:szCs w:val="24"/>
        </w:rPr>
      </w:pPr>
    </w:p>
    <w:p w:rsidR="00C9306E" w:rsidRPr="00B93431" w:rsidRDefault="00C9306E" w:rsidP="00C9306E">
      <w:pPr>
        <w:jc w:val="center"/>
        <w:rPr>
          <w:rFonts w:eastAsia="Times New Roman"/>
          <w:b/>
          <w:szCs w:val="26"/>
        </w:rPr>
      </w:pPr>
      <w:r w:rsidRPr="00B93431">
        <w:rPr>
          <w:rFonts w:eastAsia="Times New Roman"/>
          <w:b/>
          <w:szCs w:val="26"/>
        </w:rPr>
        <w:t xml:space="preserve">Соглашение </w:t>
      </w:r>
    </w:p>
    <w:p w:rsidR="00C9306E" w:rsidRPr="00B93431" w:rsidRDefault="00C9306E" w:rsidP="00C9306E">
      <w:pPr>
        <w:jc w:val="center"/>
        <w:rPr>
          <w:rFonts w:eastAsia="Times New Roman"/>
          <w:szCs w:val="26"/>
        </w:rPr>
      </w:pPr>
      <w:r w:rsidRPr="00B93431">
        <w:rPr>
          <w:rFonts w:eastAsia="Times New Roman"/>
          <w:szCs w:val="26"/>
        </w:rPr>
        <w:t>на предоставление субсидии</w:t>
      </w:r>
    </w:p>
    <w:p w:rsidR="00C9306E" w:rsidRPr="00B93431" w:rsidRDefault="00C9306E" w:rsidP="00C9306E">
      <w:pPr>
        <w:jc w:val="center"/>
        <w:rPr>
          <w:rFonts w:eastAsia="Times New Roman"/>
          <w:szCs w:val="26"/>
        </w:rPr>
      </w:pPr>
    </w:p>
    <w:p w:rsidR="00C9306E" w:rsidRPr="00B93431" w:rsidRDefault="00C9306E" w:rsidP="00C9306E">
      <w:pPr>
        <w:rPr>
          <w:rFonts w:eastAsia="Times New Roman"/>
          <w:szCs w:val="26"/>
        </w:rPr>
      </w:pPr>
      <w:r w:rsidRPr="00B93431">
        <w:rPr>
          <w:rFonts w:eastAsia="Times New Roman"/>
          <w:szCs w:val="26"/>
        </w:rPr>
        <w:t xml:space="preserve">г. Печора                                                                                  «___» __________ 20__ г. </w:t>
      </w:r>
    </w:p>
    <w:p w:rsidR="00C9306E" w:rsidRPr="00C9306E" w:rsidRDefault="00C9306E" w:rsidP="00C9306E">
      <w:pPr>
        <w:rPr>
          <w:rFonts w:eastAsia="Times New Roman"/>
          <w:b/>
          <w:szCs w:val="26"/>
        </w:rPr>
      </w:pPr>
    </w:p>
    <w:p w:rsidR="00C9306E" w:rsidRPr="00C9306E" w:rsidRDefault="00C9306E" w:rsidP="00C9306E">
      <w:pPr>
        <w:ind w:firstLine="709"/>
        <w:jc w:val="both"/>
        <w:rPr>
          <w:rFonts w:eastAsia="Times New Roman"/>
          <w:szCs w:val="26"/>
        </w:rPr>
      </w:pPr>
      <w:r w:rsidRPr="00C9306E">
        <w:rPr>
          <w:rFonts w:eastAsia="Times New Roman"/>
          <w:szCs w:val="26"/>
        </w:rPr>
        <w:t>Администрация МР «Печора», именуемая в дальнейшем «Администрация», в лице____________________________, действующего на основании Устава МО МР «Печора», с одной стороны, и ________________________ в лице ______________________, именуемое в дальнейшем «Получатель субсидии», действующей на основании _________, с другой стороны, совместно именуемые «Стороны», и в соответствии с постановлением администрации МР «Печора» от 31.12.2019г. № 1682 «Об утверждении муниципальной программы «Социальное развитие МО МР «Печора», в целях реализации мероприятия программы «Предоставление на конкурсной основе субсидий социально ориентированным некоммерческим организациям» и на основании постановления «Администрации» от «__» ________ 20__ года №____ «О заключении соглашения на предоставление субсидии из бюджета МО МР «Печора» по конкурсному отбору проектов социально ориентированных некоммерческих организаций, претендующих на получение субсидий из бюджета МО МР «Печора», заключили соглашение о нижеследующем:</w:t>
      </w:r>
    </w:p>
    <w:p w:rsidR="00C9306E" w:rsidRPr="00C9306E" w:rsidRDefault="00C9306E" w:rsidP="00C9306E">
      <w:pPr>
        <w:jc w:val="both"/>
        <w:rPr>
          <w:rFonts w:eastAsia="Times New Roman"/>
          <w:b/>
          <w:szCs w:val="26"/>
        </w:rPr>
      </w:pPr>
    </w:p>
    <w:p w:rsidR="00C9306E" w:rsidRPr="00C9306E" w:rsidRDefault="00C9306E" w:rsidP="00C9306E">
      <w:pPr>
        <w:numPr>
          <w:ilvl w:val="0"/>
          <w:numId w:val="1"/>
        </w:numPr>
        <w:suppressAutoHyphens/>
        <w:overflowPunct/>
        <w:autoSpaceDE/>
        <w:autoSpaceDN/>
        <w:adjustRightInd/>
        <w:jc w:val="center"/>
        <w:rPr>
          <w:rFonts w:eastAsia="Times New Roman"/>
          <w:b/>
          <w:szCs w:val="26"/>
        </w:rPr>
      </w:pPr>
      <w:r w:rsidRPr="00C9306E">
        <w:rPr>
          <w:rFonts w:eastAsia="Times New Roman"/>
          <w:b/>
          <w:szCs w:val="26"/>
        </w:rPr>
        <w:t>Предмет соглашения</w:t>
      </w:r>
    </w:p>
    <w:p w:rsidR="00C9306E" w:rsidRPr="00C9306E" w:rsidRDefault="00C9306E" w:rsidP="00C9306E">
      <w:pPr>
        <w:jc w:val="both"/>
        <w:rPr>
          <w:rFonts w:eastAsia="Times New Roman"/>
          <w:szCs w:val="26"/>
        </w:rPr>
      </w:pPr>
    </w:p>
    <w:p w:rsidR="00C9306E" w:rsidRPr="00C9306E" w:rsidRDefault="00C9306E" w:rsidP="00C9306E">
      <w:pPr>
        <w:ind w:firstLine="709"/>
        <w:jc w:val="both"/>
        <w:rPr>
          <w:rFonts w:eastAsia="Times New Roman"/>
          <w:szCs w:val="26"/>
        </w:rPr>
      </w:pPr>
      <w:r w:rsidRPr="00C9306E">
        <w:rPr>
          <w:rFonts w:eastAsia="Times New Roman"/>
          <w:szCs w:val="26"/>
        </w:rPr>
        <w:tab/>
        <w:t>1.1. «Администрация» предоставляет «Получателю субсидии» субсидию за счет средств бюджета ___________________ на реализацию проекта ______________, (далее – «Проект»), признанного прошедшим конкурсный отбор. Размер субсидии, предоставленной «Получателю субсидии», составляет _______ рублей.</w:t>
      </w:r>
    </w:p>
    <w:p w:rsidR="00C9306E" w:rsidRPr="00C9306E" w:rsidRDefault="00C9306E" w:rsidP="00C9306E">
      <w:pPr>
        <w:shd w:val="clear" w:color="auto" w:fill="FFFFFF"/>
        <w:ind w:firstLine="709"/>
        <w:jc w:val="both"/>
        <w:rPr>
          <w:rFonts w:eastAsia="Times New Roman"/>
          <w:szCs w:val="26"/>
        </w:rPr>
      </w:pPr>
      <w:r w:rsidRPr="00C9306E">
        <w:rPr>
          <w:rFonts w:eastAsia="Times New Roman"/>
          <w:szCs w:val="26"/>
        </w:rPr>
        <w:t>1.2. Субсидия за счет средств бюджета ______________________ предоставляется «Получателю субсидии» в соответствии с Порядком предоставления на конкурсной основе субсидий социально ориентированным некоммерческим организациям, утвержденным постановлением администрации МР «Печора» от «31» декабря 2019 года №1682.</w:t>
      </w:r>
    </w:p>
    <w:p w:rsidR="00C9306E" w:rsidRPr="00C9306E" w:rsidRDefault="00C9306E" w:rsidP="00C9306E">
      <w:pPr>
        <w:ind w:firstLine="709"/>
        <w:jc w:val="both"/>
        <w:rPr>
          <w:rFonts w:eastAsia="Times New Roman"/>
          <w:szCs w:val="26"/>
        </w:rPr>
      </w:pPr>
      <w:r w:rsidRPr="00C9306E">
        <w:rPr>
          <w:rFonts w:eastAsia="Times New Roman"/>
          <w:szCs w:val="26"/>
        </w:rPr>
        <w:t>1.3. Основанием для финансирования являются:</w:t>
      </w:r>
    </w:p>
    <w:p w:rsidR="00C9306E" w:rsidRPr="00C9306E" w:rsidRDefault="00C9306E" w:rsidP="00C9306E">
      <w:pPr>
        <w:ind w:firstLine="709"/>
        <w:jc w:val="both"/>
        <w:rPr>
          <w:rFonts w:eastAsia="Times New Roman"/>
          <w:szCs w:val="26"/>
        </w:rPr>
      </w:pPr>
      <w:r w:rsidRPr="00C9306E">
        <w:rPr>
          <w:rFonts w:eastAsia="Times New Roman"/>
          <w:szCs w:val="26"/>
        </w:rPr>
        <w:t>- протокол заседания комиссии по конкурсному отбору проектов социально ориентированных некоммерческих организаций, претендующих на получение субсидий из бюджета МР «Печора» от «__» ________ 20__ года;</w:t>
      </w:r>
    </w:p>
    <w:p w:rsidR="00C9306E" w:rsidRPr="00C9306E" w:rsidRDefault="00C9306E" w:rsidP="00C9306E">
      <w:pPr>
        <w:ind w:firstLine="709"/>
        <w:jc w:val="both"/>
        <w:rPr>
          <w:rFonts w:eastAsia="Times New Roman"/>
          <w:szCs w:val="26"/>
        </w:rPr>
      </w:pPr>
      <w:r w:rsidRPr="00C9306E">
        <w:rPr>
          <w:rFonts w:eastAsia="Times New Roman"/>
          <w:szCs w:val="26"/>
        </w:rPr>
        <w:t>- постановление администрации МР «Печора» «__» ________ 20__ года №____ «О предоставлении субсидии социально ориентированным некоммерческим организациям».</w:t>
      </w:r>
    </w:p>
    <w:p w:rsidR="00C9306E" w:rsidRPr="00C9306E" w:rsidRDefault="00C9306E" w:rsidP="00C9306E">
      <w:pPr>
        <w:ind w:firstLine="709"/>
        <w:jc w:val="both"/>
        <w:rPr>
          <w:rFonts w:eastAsia="Times New Roman"/>
          <w:szCs w:val="26"/>
        </w:rPr>
      </w:pPr>
      <w:r w:rsidRPr="00C9306E">
        <w:rPr>
          <w:rFonts w:eastAsia="Times New Roman"/>
          <w:szCs w:val="26"/>
        </w:rPr>
        <w:lastRenderedPageBreak/>
        <w:t>1.4. Источником предоставления субсидии, предусмотренной настоящим соглашением, является бюджет __________________ на 20__ год в рамках реализации муниципальной программы «Социальное развитие МО МР «Печора».</w:t>
      </w:r>
    </w:p>
    <w:p w:rsidR="00C9306E" w:rsidRPr="00C9306E" w:rsidRDefault="00C9306E" w:rsidP="00C9306E">
      <w:pPr>
        <w:ind w:firstLine="709"/>
        <w:jc w:val="both"/>
        <w:rPr>
          <w:rFonts w:eastAsia="Times New Roman"/>
          <w:szCs w:val="26"/>
        </w:rPr>
      </w:pPr>
    </w:p>
    <w:p w:rsidR="00C9306E" w:rsidRPr="00C9306E" w:rsidRDefault="00C9306E" w:rsidP="00C9306E">
      <w:pPr>
        <w:ind w:firstLine="709"/>
        <w:jc w:val="center"/>
        <w:rPr>
          <w:rFonts w:eastAsia="Times New Roman"/>
          <w:b/>
          <w:szCs w:val="26"/>
        </w:rPr>
      </w:pPr>
      <w:r w:rsidRPr="00C9306E">
        <w:rPr>
          <w:rFonts w:eastAsia="Times New Roman"/>
          <w:b/>
          <w:szCs w:val="26"/>
        </w:rPr>
        <w:t>2. Порядок финансирования</w:t>
      </w:r>
    </w:p>
    <w:p w:rsidR="00C9306E" w:rsidRPr="00C9306E" w:rsidRDefault="00C9306E" w:rsidP="00C9306E">
      <w:pPr>
        <w:ind w:firstLine="709"/>
        <w:jc w:val="both"/>
        <w:rPr>
          <w:rFonts w:eastAsia="Times New Roman"/>
          <w:szCs w:val="26"/>
        </w:rPr>
      </w:pPr>
    </w:p>
    <w:p w:rsidR="00C9306E" w:rsidRPr="00C9306E" w:rsidRDefault="00C9306E" w:rsidP="00C9306E">
      <w:pPr>
        <w:ind w:firstLine="709"/>
        <w:jc w:val="both"/>
        <w:rPr>
          <w:rFonts w:eastAsia="Times New Roman"/>
          <w:szCs w:val="26"/>
        </w:rPr>
      </w:pPr>
      <w:r w:rsidRPr="00C9306E">
        <w:rPr>
          <w:rFonts w:eastAsia="Times New Roman"/>
          <w:szCs w:val="26"/>
        </w:rPr>
        <w:t>2.1. Перечисление субсидии «Получателю субсидии» производится на его банковский счет, указанный в разделе 9 настоящего соглашения.</w:t>
      </w:r>
    </w:p>
    <w:p w:rsidR="00C9306E" w:rsidRPr="00C9306E" w:rsidRDefault="00C9306E" w:rsidP="00C9306E">
      <w:pPr>
        <w:ind w:firstLine="709"/>
        <w:rPr>
          <w:rFonts w:eastAsia="Times New Roman"/>
          <w:b/>
          <w:szCs w:val="26"/>
        </w:rPr>
      </w:pPr>
    </w:p>
    <w:p w:rsidR="00C9306E" w:rsidRPr="00C9306E" w:rsidRDefault="00C9306E" w:rsidP="00C9306E">
      <w:pPr>
        <w:ind w:firstLine="709"/>
        <w:jc w:val="center"/>
        <w:rPr>
          <w:rFonts w:eastAsia="Times New Roman"/>
          <w:b/>
          <w:szCs w:val="26"/>
        </w:rPr>
      </w:pPr>
      <w:r w:rsidRPr="00C9306E">
        <w:rPr>
          <w:rFonts w:eastAsia="Times New Roman"/>
          <w:b/>
          <w:szCs w:val="26"/>
        </w:rPr>
        <w:t>3. Обязанности «Сторон»</w:t>
      </w:r>
    </w:p>
    <w:p w:rsidR="00C9306E" w:rsidRPr="00C9306E" w:rsidRDefault="00C9306E" w:rsidP="00C9306E">
      <w:pPr>
        <w:ind w:firstLine="709"/>
        <w:jc w:val="both"/>
        <w:rPr>
          <w:rFonts w:eastAsia="Times New Roman"/>
          <w:szCs w:val="26"/>
        </w:rPr>
      </w:pPr>
    </w:p>
    <w:p w:rsidR="00C9306E" w:rsidRPr="00C9306E" w:rsidRDefault="00C9306E" w:rsidP="00C9306E">
      <w:pPr>
        <w:ind w:firstLine="709"/>
        <w:jc w:val="both"/>
        <w:rPr>
          <w:rFonts w:eastAsia="Times New Roman"/>
          <w:szCs w:val="26"/>
        </w:rPr>
      </w:pPr>
      <w:r w:rsidRPr="00C9306E">
        <w:rPr>
          <w:rFonts w:eastAsia="Times New Roman"/>
          <w:szCs w:val="26"/>
        </w:rPr>
        <w:t>3.1. «Администрация» обязуется:</w:t>
      </w:r>
    </w:p>
    <w:p w:rsidR="00C9306E" w:rsidRPr="00C9306E" w:rsidRDefault="00C9306E" w:rsidP="00C9306E">
      <w:pPr>
        <w:ind w:firstLine="709"/>
        <w:jc w:val="both"/>
        <w:rPr>
          <w:rFonts w:eastAsia="Times New Roman"/>
          <w:szCs w:val="26"/>
        </w:rPr>
      </w:pPr>
      <w:r w:rsidRPr="00C9306E">
        <w:rPr>
          <w:rFonts w:eastAsia="Times New Roman"/>
          <w:szCs w:val="26"/>
        </w:rPr>
        <w:t>3.1.1 на основании представленных «Получателем субсидии» отчетов осуществлять контроль за целевым использованием субсидии, предоставленной «Получателю субсидии».</w:t>
      </w:r>
    </w:p>
    <w:p w:rsidR="00C9306E" w:rsidRPr="00C9306E" w:rsidRDefault="00C9306E" w:rsidP="00C9306E">
      <w:pPr>
        <w:ind w:firstLine="709"/>
        <w:jc w:val="both"/>
        <w:rPr>
          <w:rFonts w:eastAsia="Times New Roman"/>
          <w:szCs w:val="26"/>
        </w:rPr>
      </w:pPr>
      <w:r w:rsidRPr="00C9306E">
        <w:rPr>
          <w:rFonts w:eastAsia="Times New Roman"/>
          <w:szCs w:val="26"/>
        </w:rPr>
        <w:t>3.1.2 после предоставления информации о полном использовании субсидии составить акт проверки целевого использования бюджетных средств (субсидии).</w:t>
      </w:r>
    </w:p>
    <w:p w:rsidR="00C9306E" w:rsidRPr="00C9306E" w:rsidRDefault="00C9306E" w:rsidP="00C9306E">
      <w:pPr>
        <w:ind w:firstLine="709"/>
        <w:jc w:val="both"/>
        <w:rPr>
          <w:rFonts w:eastAsia="Times New Roman"/>
          <w:szCs w:val="26"/>
        </w:rPr>
      </w:pPr>
      <w:r w:rsidRPr="00C9306E">
        <w:rPr>
          <w:rFonts w:eastAsia="Times New Roman"/>
          <w:szCs w:val="26"/>
        </w:rPr>
        <w:t>3.1.3 уведомить «Получателя субсидии» о признании произведенных им расходов, использованными по целевому назначению.</w:t>
      </w:r>
    </w:p>
    <w:p w:rsidR="00C9306E" w:rsidRPr="00C9306E" w:rsidRDefault="00C9306E" w:rsidP="00C9306E">
      <w:pPr>
        <w:ind w:firstLine="709"/>
        <w:jc w:val="both"/>
        <w:rPr>
          <w:rFonts w:eastAsia="Times New Roman"/>
          <w:szCs w:val="26"/>
        </w:rPr>
      </w:pPr>
      <w:r w:rsidRPr="00C9306E">
        <w:rPr>
          <w:rFonts w:eastAsia="Times New Roman"/>
          <w:szCs w:val="26"/>
        </w:rPr>
        <w:t>3.2. «Получатель субсидии» обязуется:</w:t>
      </w:r>
    </w:p>
    <w:p w:rsidR="00C9306E" w:rsidRPr="00C9306E" w:rsidRDefault="00C9306E" w:rsidP="00C9306E">
      <w:pPr>
        <w:ind w:firstLine="709"/>
        <w:jc w:val="both"/>
        <w:rPr>
          <w:rFonts w:eastAsia="Times New Roman"/>
          <w:szCs w:val="26"/>
        </w:rPr>
      </w:pPr>
      <w:r w:rsidRPr="00C9306E">
        <w:rPr>
          <w:rFonts w:eastAsia="Times New Roman"/>
          <w:szCs w:val="26"/>
        </w:rPr>
        <w:t>3.2.1 дать согласие на осуществление «Администрацией» и органами муниципального финансового контроля проверок соблюдения условий, целей и порядка предоставления субсидии;</w:t>
      </w:r>
    </w:p>
    <w:p w:rsidR="00C9306E" w:rsidRPr="00C9306E" w:rsidRDefault="00C9306E" w:rsidP="00C9306E">
      <w:pPr>
        <w:ind w:firstLine="709"/>
        <w:jc w:val="both"/>
        <w:rPr>
          <w:rFonts w:eastAsia="Times New Roman"/>
          <w:szCs w:val="26"/>
        </w:rPr>
      </w:pPr>
      <w:proofErr w:type="gramStart"/>
      <w:r w:rsidRPr="00C9306E">
        <w:rPr>
          <w:rFonts w:eastAsia="Times New Roman"/>
          <w:szCs w:val="26"/>
        </w:rPr>
        <w:t>3.2.2 до «__»_________ 20__ года предоставить в «Администрацию» информацию о расходовании субсидии по ее целевому назначению, по форме, согласно приложению 1 и приложению 2, являющимися неотъемлемой частью настоящего соглашения, с приложением заверенных копий документов, подтверждающих произведенные расходы.</w:t>
      </w:r>
      <w:proofErr w:type="gramEnd"/>
    </w:p>
    <w:p w:rsidR="00C9306E" w:rsidRPr="00C9306E" w:rsidRDefault="00C9306E" w:rsidP="00C9306E">
      <w:pPr>
        <w:ind w:firstLine="709"/>
        <w:jc w:val="both"/>
        <w:rPr>
          <w:rFonts w:eastAsia="Times New Roman"/>
          <w:szCs w:val="26"/>
        </w:rPr>
      </w:pPr>
      <w:r w:rsidRPr="00C9306E">
        <w:rPr>
          <w:rFonts w:eastAsia="Times New Roman"/>
          <w:szCs w:val="26"/>
        </w:rPr>
        <w:t>- авансовый отчет (в случае использовании средств субсидии за наличный расчет);</w:t>
      </w:r>
    </w:p>
    <w:p w:rsidR="00C9306E" w:rsidRPr="00C9306E" w:rsidRDefault="00C9306E" w:rsidP="00C9306E">
      <w:pPr>
        <w:ind w:firstLine="709"/>
        <w:jc w:val="both"/>
        <w:rPr>
          <w:rFonts w:eastAsia="Times New Roman"/>
          <w:szCs w:val="26"/>
        </w:rPr>
      </w:pPr>
      <w:r w:rsidRPr="00C9306E">
        <w:rPr>
          <w:rFonts w:eastAsia="Times New Roman"/>
          <w:szCs w:val="26"/>
        </w:rPr>
        <w:t>- копии платежных поручений (в случае использования средств субсидии за безналичный расчет);</w:t>
      </w:r>
    </w:p>
    <w:p w:rsidR="00C9306E" w:rsidRPr="00C9306E" w:rsidRDefault="00C9306E" w:rsidP="00C9306E">
      <w:pPr>
        <w:ind w:firstLine="709"/>
        <w:jc w:val="both"/>
        <w:rPr>
          <w:rFonts w:eastAsia="Times New Roman"/>
          <w:szCs w:val="26"/>
        </w:rPr>
      </w:pPr>
      <w:r w:rsidRPr="00C9306E">
        <w:rPr>
          <w:rFonts w:eastAsia="Times New Roman"/>
          <w:szCs w:val="26"/>
        </w:rPr>
        <w:t>- копии соглашения (купли-продажи, оказания услуг, выполнения работ), заверенные «Получателем субсидии»;</w:t>
      </w:r>
    </w:p>
    <w:p w:rsidR="00C9306E" w:rsidRPr="00C9306E" w:rsidRDefault="00C9306E" w:rsidP="00C9306E">
      <w:pPr>
        <w:ind w:firstLine="709"/>
        <w:jc w:val="both"/>
        <w:rPr>
          <w:rFonts w:eastAsia="Times New Roman"/>
          <w:szCs w:val="26"/>
        </w:rPr>
      </w:pPr>
      <w:r w:rsidRPr="00C9306E">
        <w:rPr>
          <w:rFonts w:eastAsia="Times New Roman"/>
          <w:szCs w:val="26"/>
        </w:rPr>
        <w:t>- копии товарных накладных, счет - фактур, товарных чеков, заверенных субъектом социально ориентированной некоммерческой организации, с приложением копий паспортов на приобретенный товар;</w:t>
      </w:r>
    </w:p>
    <w:p w:rsidR="00C9306E" w:rsidRPr="00C9306E" w:rsidRDefault="00C9306E" w:rsidP="00C9306E">
      <w:pPr>
        <w:ind w:firstLine="709"/>
        <w:jc w:val="both"/>
        <w:rPr>
          <w:rFonts w:eastAsia="Times New Roman"/>
          <w:szCs w:val="26"/>
        </w:rPr>
      </w:pPr>
      <w:r w:rsidRPr="00C9306E">
        <w:rPr>
          <w:rFonts w:eastAsia="Times New Roman"/>
          <w:szCs w:val="26"/>
        </w:rPr>
        <w:t>3.2.3 использовать субсидию до «__»_________ 20__ года в соответствии с целевым назначением (п.1.1) и условиями настоящего соглашения;</w:t>
      </w:r>
    </w:p>
    <w:p w:rsidR="00C9306E" w:rsidRPr="00C9306E" w:rsidRDefault="00C9306E" w:rsidP="00C9306E">
      <w:pPr>
        <w:ind w:firstLine="709"/>
        <w:jc w:val="both"/>
        <w:rPr>
          <w:rFonts w:eastAsia="Times New Roman"/>
          <w:szCs w:val="26"/>
        </w:rPr>
      </w:pPr>
      <w:r w:rsidRPr="00C9306E">
        <w:rPr>
          <w:rFonts w:eastAsia="Times New Roman"/>
          <w:szCs w:val="26"/>
        </w:rPr>
        <w:t>3.2.4 соблюдать запрет на приобретение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w:t>
      </w:r>
    </w:p>
    <w:p w:rsidR="00C9306E" w:rsidRPr="00C9306E" w:rsidRDefault="00C9306E" w:rsidP="00C9306E">
      <w:pPr>
        <w:ind w:firstLine="709"/>
        <w:jc w:val="both"/>
        <w:rPr>
          <w:rFonts w:eastAsia="Times New Roman"/>
          <w:szCs w:val="26"/>
        </w:rPr>
      </w:pPr>
      <w:r w:rsidRPr="00C9306E">
        <w:rPr>
          <w:rFonts w:eastAsia="Times New Roman"/>
          <w:szCs w:val="26"/>
        </w:rPr>
        <w:lastRenderedPageBreak/>
        <w:t xml:space="preserve"> 3.2.5  регистрировать на имя организации все активы, приобретенные за счет субсидии, и использовать только в деятельности некоммерческой организации;</w:t>
      </w:r>
    </w:p>
    <w:p w:rsidR="00C9306E" w:rsidRPr="00C9306E" w:rsidRDefault="00C9306E" w:rsidP="00C9306E">
      <w:pPr>
        <w:ind w:firstLine="709"/>
        <w:jc w:val="both"/>
        <w:rPr>
          <w:rFonts w:eastAsia="Times New Roman"/>
          <w:szCs w:val="26"/>
        </w:rPr>
      </w:pPr>
      <w:r w:rsidRPr="00C9306E">
        <w:rPr>
          <w:rFonts w:eastAsia="Times New Roman"/>
          <w:szCs w:val="26"/>
        </w:rPr>
        <w:t>3.2.6  сообщать в «Администрацию» данные об изменении места жительства, банковских реквизитов и иных сведений в течение 5 рабочих дней с момента изменений;</w:t>
      </w:r>
    </w:p>
    <w:p w:rsidR="00C9306E" w:rsidRPr="00C9306E" w:rsidRDefault="00C9306E" w:rsidP="00C9306E">
      <w:pPr>
        <w:ind w:firstLine="709"/>
        <w:jc w:val="both"/>
        <w:rPr>
          <w:rFonts w:eastAsia="Times New Roman"/>
          <w:szCs w:val="26"/>
        </w:rPr>
      </w:pPr>
      <w:r w:rsidRPr="00C9306E">
        <w:rPr>
          <w:rFonts w:eastAsia="Times New Roman"/>
          <w:szCs w:val="26"/>
        </w:rPr>
        <w:t>3.2.7  обеспечивать доступ «Администрации» к бухгалтерским, финансовым и иным документам, подтверждающим целевое использование субсидии и реализацию Проекта;</w:t>
      </w:r>
    </w:p>
    <w:p w:rsidR="00C9306E" w:rsidRPr="00C9306E" w:rsidRDefault="00C9306E" w:rsidP="00C9306E">
      <w:pPr>
        <w:ind w:firstLine="709"/>
        <w:jc w:val="both"/>
        <w:rPr>
          <w:rFonts w:eastAsia="Times New Roman"/>
          <w:szCs w:val="26"/>
        </w:rPr>
      </w:pPr>
      <w:r w:rsidRPr="00C9306E">
        <w:rPr>
          <w:rFonts w:eastAsia="Times New Roman"/>
          <w:szCs w:val="26"/>
        </w:rPr>
        <w:t>3.2.8  обеспечивать доступ к объекту и имуществу «Получателя субсидии», приобретенному за счет средств субсидии;</w:t>
      </w:r>
    </w:p>
    <w:p w:rsidR="00C9306E" w:rsidRPr="00C9306E" w:rsidRDefault="00C9306E" w:rsidP="00C9306E">
      <w:pPr>
        <w:ind w:firstLine="709"/>
        <w:jc w:val="both"/>
        <w:rPr>
          <w:rFonts w:eastAsia="Times New Roman"/>
          <w:szCs w:val="26"/>
        </w:rPr>
      </w:pPr>
      <w:r w:rsidRPr="00C9306E">
        <w:rPr>
          <w:rFonts w:eastAsia="Times New Roman"/>
          <w:szCs w:val="26"/>
        </w:rPr>
        <w:t>3.2.9  осуществить возврат остатков бюджетных средств на лицевой счет «Администрации» в течение 30 календарных дней по истечению установленного срока использования;</w:t>
      </w:r>
    </w:p>
    <w:p w:rsidR="00C9306E" w:rsidRPr="00C9306E" w:rsidRDefault="00C9306E" w:rsidP="00C9306E">
      <w:pPr>
        <w:ind w:firstLine="709"/>
        <w:jc w:val="both"/>
        <w:rPr>
          <w:rFonts w:eastAsia="Times New Roman"/>
          <w:szCs w:val="26"/>
        </w:rPr>
      </w:pPr>
      <w:r w:rsidRPr="00C9306E">
        <w:rPr>
          <w:rFonts w:eastAsia="Times New Roman"/>
          <w:szCs w:val="26"/>
        </w:rPr>
        <w:t>3.2.10  реализовать мероприятия проекта с надлежащим качеством и на определенных настоящим соглашением условиях;</w:t>
      </w:r>
    </w:p>
    <w:p w:rsidR="00C9306E" w:rsidRPr="00C9306E" w:rsidRDefault="00C9306E" w:rsidP="00C9306E">
      <w:pPr>
        <w:ind w:firstLine="709"/>
        <w:jc w:val="both"/>
        <w:rPr>
          <w:rFonts w:eastAsia="Times New Roman"/>
          <w:szCs w:val="26"/>
        </w:rPr>
      </w:pPr>
      <w:r w:rsidRPr="00C9306E">
        <w:rPr>
          <w:rFonts w:eastAsia="Times New Roman"/>
          <w:szCs w:val="26"/>
        </w:rPr>
        <w:t>3.2.11  обеспечить выполнение и финансирование  мероприятий проекта</w:t>
      </w:r>
      <w:r w:rsidR="00D20185">
        <w:rPr>
          <w:rFonts w:eastAsia="Times New Roman"/>
          <w:szCs w:val="26"/>
        </w:rPr>
        <w:t xml:space="preserve"> за счет собственных средств, в</w:t>
      </w:r>
      <w:r w:rsidR="00F31B93">
        <w:rPr>
          <w:rFonts w:eastAsia="Times New Roman"/>
          <w:szCs w:val="26"/>
        </w:rPr>
        <w:t xml:space="preserve"> </w:t>
      </w:r>
      <w:r w:rsidRPr="00C9306E">
        <w:rPr>
          <w:rFonts w:eastAsia="Times New Roman"/>
          <w:szCs w:val="26"/>
        </w:rPr>
        <w:t xml:space="preserve"> </w:t>
      </w:r>
      <w:r w:rsidR="00893DED">
        <w:rPr>
          <w:rFonts w:eastAsia="Times New Roman"/>
          <w:szCs w:val="26"/>
        </w:rPr>
        <w:t xml:space="preserve">размере </w:t>
      </w:r>
      <w:r w:rsidRPr="00C9306E">
        <w:rPr>
          <w:rFonts w:eastAsia="Times New Roman"/>
          <w:szCs w:val="26"/>
        </w:rPr>
        <w:t>не менее 5 (пяти) процентов от размера получаемой субсидии.</w:t>
      </w:r>
    </w:p>
    <w:p w:rsidR="00C9306E" w:rsidRPr="00C9306E" w:rsidRDefault="00C9306E" w:rsidP="00C9306E">
      <w:pPr>
        <w:ind w:firstLine="709"/>
        <w:jc w:val="center"/>
        <w:rPr>
          <w:rFonts w:eastAsia="Times New Roman"/>
          <w:szCs w:val="26"/>
        </w:rPr>
      </w:pPr>
      <w:r w:rsidRPr="00C9306E">
        <w:rPr>
          <w:rFonts w:eastAsia="Times New Roman"/>
          <w:b/>
          <w:szCs w:val="26"/>
        </w:rPr>
        <w:t>4. Ответственность «Сторон»</w:t>
      </w:r>
    </w:p>
    <w:p w:rsidR="00C9306E" w:rsidRPr="00C9306E" w:rsidRDefault="00C9306E" w:rsidP="00C9306E">
      <w:pPr>
        <w:ind w:firstLine="709"/>
        <w:jc w:val="both"/>
        <w:rPr>
          <w:rFonts w:eastAsia="Times New Roman"/>
          <w:szCs w:val="26"/>
        </w:rPr>
      </w:pPr>
    </w:p>
    <w:p w:rsidR="00C9306E" w:rsidRPr="00C9306E" w:rsidRDefault="00C9306E" w:rsidP="00C9306E">
      <w:pPr>
        <w:ind w:firstLine="709"/>
        <w:jc w:val="both"/>
        <w:rPr>
          <w:rFonts w:eastAsia="Times New Roman"/>
          <w:szCs w:val="26"/>
        </w:rPr>
      </w:pPr>
      <w:r w:rsidRPr="00C9306E">
        <w:rPr>
          <w:rFonts w:eastAsia="Times New Roman"/>
          <w:szCs w:val="26"/>
        </w:rPr>
        <w:t>4.1. В случае ненадлежащего исполнения или неисполнения своих обязанностей по настоящему соглашению «Стороны» несут ответственность в соответствии с действующим законодательством.</w:t>
      </w:r>
    </w:p>
    <w:p w:rsidR="00C9306E" w:rsidRPr="00C9306E" w:rsidRDefault="00C9306E" w:rsidP="00C9306E">
      <w:pPr>
        <w:ind w:firstLine="709"/>
        <w:jc w:val="both"/>
        <w:rPr>
          <w:rFonts w:eastAsia="Times New Roman"/>
          <w:szCs w:val="26"/>
        </w:rPr>
      </w:pPr>
      <w:r w:rsidRPr="00C9306E">
        <w:rPr>
          <w:rFonts w:eastAsia="Times New Roman"/>
          <w:szCs w:val="26"/>
        </w:rPr>
        <w:t>4.2. Денежные средства подлежат возврату в бюджет МО МР «Печора» в полном объеме, в случае:</w:t>
      </w:r>
    </w:p>
    <w:p w:rsidR="00C9306E" w:rsidRPr="00C9306E" w:rsidRDefault="00C9306E" w:rsidP="00C9306E">
      <w:pPr>
        <w:ind w:firstLine="709"/>
        <w:jc w:val="both"/>
        <w:rPr>
          <w:rFonts w:eastAsia="Times New Roman"/>
          <w:szCs w:val="26"/>
        </w:rPr>
      </w:pPr>
      <w:r w:rsidRPr="00C9306E">
        <w:rPr>
          <w:rFonts w:eastAsia="Times New Roman"/>
          <w:szCs w:val="26"/>
        </w:rPr>
        <w:t>4.2.1  нецелевого использования средств субсидии;</w:t>
      </w:r>
    </w:p>
    <w:p w:rsidR="00C9306E" w:rsidRPr="00C9306E" w:rsidRDefault="00C9306E" w:rsidP="00C9306E">
      <w:pPr>
        <w:ind w:firstLine="709"/>
        <w:jc w:val="both"/>
        <w:rPr>
          <w:rFonts w:eastAsia="Times New Roman"/>
          <w:szCs w:val="26"/>
        </w:rPr>
      </w:pPr>
      <w:r w:rsidRPr="00C9306E">
        <w:rPr>
          <w:rFonts w:eastAsia="Times New Roman"/>
          <w:szCs w:val="26"/>
        </w:rPr>
        <w:t>4.2.2  неисполнения обязательств «Получателя субсидии» по внесению собственного вклада;</w:t>
      </w:r>
    </w:p>
    <w:p w:rsidR="00C9306E" w:rsidRPr="00C9306E" w:rsidRDefault="00C9306E" w:rsidP="00C9306E">
      <w:pPr>
        <w:ind w:firstLine="709"/>
        <w:jc w:val="both"/>
        <w:rPr>
          <w:rFonts w:eastAsia="Times New Roman"/>
          <w:szCs w:val="26"/>
        </w:rPr>
      </w:pPr>
      <w:r w:rsidRPr="00C9306E">
        <w:rPr>
          <w:rFonts w:eastAsia="Times New Roman"/>
          <w:szCs w:val="26"/>
        </w:rPr>
        <w:t>4.2.3  несоблюдения сметы планируемых затрат на реализацию проекта за счет средств субсидии из бюджета ______________ а также собственного вклада в реализацию мероприятий проекта, источником которых не являются денежные средства (безвозмездно полученное имущество, работы и услуги, труд добровольцев);</w:t>
      </w:r>
    </w:p>
    <w:p w:rsidR="00C9306E" w:rsidRPr="00C9306E" w:rsidRDefault="00C9306E" w:rsidP="00C9306E">
      <w:pPr>
        <w:ind w:firstLine="709"/>
        <w:jc w:val="both"/>
        <w:rPr>
          <w:rFonts w:eastAsia="Times New Roman"/>
          <w:szCs w:val="26"/>
        </w:rPr>
      </w:pPr>
      <w:r w:rsidRPr="00C9306E">
        <w:rPr>
          <w:rFonts w:eastAsia="Times New Roman"/>
          <w:szCs w:val="26"/>
        </w:rPr>
        <w:t>4.2.4. неисполнения мероприятий проекта в сроки, установленные настоящим соглашение;</w:t>
      </w:r>
    </w:p>
    <w:p w:rsidR="00C9306E" w:rsidRPr="00C9306E" w:rsidRDefault="00E37158" w:rsidP="00C9306E">
      <w:pPr>
        <w:ind w:firstLine="709"/>
        <w:jc w:val="both"/>
        <w:rPr>
          <w:rFonts w:eastAsia="Times New Roman"/>
          <w:szCs w:val="26"/>
        </w:rPr>
      </w:pPr>
      <w:r>
        <w:rPr>
          <w:rFonts w:eastAsia="Times New Roman"/>
          <w:szCs w:val="26"/>
        </w:rPr>
        <w:t>4.2.5</w:t>
      </w:r>
      <w:r w:rsidR="00C9306E" w:rsidRPr="00C9306E">
        <w:rPr>
          <w:rFonts w:eastAsia="Times New Roman"/>
          <w:szCs w:val="26"/>
        </w:rPr>
        <w:t xml:space="preserve"> неисполнения обязательств «Получателем субсидии» предусмотренных п.3.2 настоящего соглашения.</w:t>
      </w:r>
    </w:p>
    <w:p w:rsidR="00C9306E" w:rsidRPr="00C9306E" w:rsidRDefault="00C9306E" w:rsidP="00C9306E">
      <w:pPr>
        <w:ind w:firstLine="709"/>
        <w:jc w:val="center"/>
        <w:rPr>
          <w:rFonts w:eastAsia="Times New Roman"/>
          <w:b/>
          <w:szCs w:val="26"/>
        </w:rPr>
      </w:pPr>
    </w:p>
    <w:p w:rsidR="00C9306E" w:rsidRPr="00C9306E" w:rsidRDefault="00C9306E" w:rsidP="00C9306E">
      <w:pPr>
        <w:ind w:firstLine="709"/>
        <w:jc w:val="center"/>
        <w:rPr>
          <w:rFonts w:eastAsia="Times New Roman"/>
          <w:b/>
          <w:szCs w:val="26"/>
        </w:rPr>
      </w:pPr>
      <w:r w:rsidRPr="00C9306E">
        <w:rPr>
          <w:rFonts w:eastAsia="Times New Roman"/>
          <w:b/>
          <w:szCs w:val="26"/>
        </w:rPr>
        <w:t>5. Возврат бюджетных средств (субсидии)</w:t>
      </w:r>
    </w:p>
    <w:p w:rsidR="00C9306E" w:rsidRPr="00C9306E" w:rsidRDefault="00C9306E" w:rsidP="00C9306E">
      <w:pPr>
        <w:ind w:firstLine="709"/>
        <w:jc w:val="both"/>
        <w:rPr>
          <w:rFonts w:eastAsia="Times New Roman"/>
          <w:szCs w:val="26"/>
        </w:rPr>
      </w:pPr>
    </w:p>
    <w:p w:rsidR="00C9306E" w:rsidRPr="00C9306E" w:rsidRDefault="00C9306E" w:rsidP="00C9306E">
      <w:pPr>
        <w:ind w:firstLine="709"/>
        <w:jc w:val="both"/>
        <w:rPr>
          <w:rFonts w:eastAsia="Times New Roman"/>
          <w:szCs w:val="26"/>
        </w:rPr>
      </w:pPr>
      <w:r w:rsidRPr="00C9306E">
        <w:rPr>
          <w:rFonts w:eastAsia="Times New Roman"/>
          <w:szCs w:val="26"/>
        </w:rPr>
        <w:t>5.1.  Возврат бюджетных средств (субсидии) обеспечивается в порядке:</w:t>
      </w:r>
    </w:p>
    <w:p w:rsidR="00C9306E" w:rsidRPr="00C9306E" w:rsidRDefault="00C9306E" w:rsidP="00C9306E">
      <w:pPr>
        <w:ind w:firstLine="709"/>
        <w:jc w:val="both"/>
        <w:rPr>
          <w:rFonts w:eastAsia="Times New Roman"/>
          <w:szCs w:val="26"/>
        </w:rPr>
      </w:pPr>
      <w:r w:rsidRPr="00C9306E">
        <w:rPr>
          <w:rFonts w:eastAsia="Times New Roman"/>
          <w:szCs w:val="26"/>
        </w:rPr>
        <w:t>5.1.1 «Администрация» в течение 10 рабочих дней со дня подписания акта проверки целевого использования бюджетных средств (субсидии) или получения сведений об установлении фактов нарушения условий их предоставления, выявленных в ходе проверок, направляет «Получателю субсидии», получившему субсидию письмо – уведомление о возврате бюджетных средств (субсидии) (уведомление);</w:t>
      </w:r>
    </w:p>
    <w:p w:rsidR="00C9306E" w:rsidRPr="00C9306E" w:rsidRDefault="00C9306E" w:rsidP="00C9306E">
      <w:pPr>
        <w:ind w:firstLine="709"/>
        <w:jc w:val="both"/>
        <w:rPr>
          <w:rFonts w:eastAsia="Times New Roman"/>
          <w:szCs w:val="26"/>
        </w:rPr>
      </w:pPr>
      <w:r w:rsidRPr="00C9306E">
        <w:rPr>
          <w:rFonts w:eastAsia="Times New Roman"/>
          <w:szCs w:val="26"/>
        </w:rPr>
        <w:lastRenderedPageBreak/>
        <w:t>5.1.2 «Получатель субсидии» в течение 30 календарных дней (если в уведомлении не указан иной срок) с даты получения уведомления перечисляет на лицевой счет «Администрации» сумму бюджетных средств (субсидии), использованных не по назначению или с нарушением установленных условий их предоставления.</w:t>
      </w:r>
    </w:p>
    <w:p w:rsidR="00C9306E" w:rsidRPr="00C9306E" w:rsidRDefault="00C9306E" w:rsidP="00C9306E">
      <w:pPr>
        <w:ind w:firstLine="709"/>
        <w:jc w:val="center"/>
        <w:rPr>
          <w:rFonts w:eastAsia="Times New Roman"/>
          <w:b/>
          <w:szCs w:val="26"/>
        </w:rPr>
      </w:pPr>
    </w:p>
    <w:p w:rsidR="00C9306E" w:rsidRPr="00C9306E" w:rsidRDefault="00C9306E" w:rsidP="00C9306E">
      <w:pPr>
        <w:ind w:firstLine="709"/>
        <w:jc w:val="center"/>
        <w:rPr>
          <w:rFonts w:eastAsia="Times New Roman"/>
          <w:b/>
          <w:szCs w:val="26"/>
        </w:rPr>
      </w:pPr>
      <w:r w:rsidRPr="00C9306E">
        <w:rPr>
          <w:rFonts w:eastAsia="Times New Roman"/>
          <w:b/>
          <w:szCs w:val="26"/>
        </w:rPr>
        <w:t>6. Порядок разрешения споров</w:t>
      </w:r>
    </w:p>
    <w:p w:rsidR="00C9306E" w:rsidRPr="00C9306E" w:rsidRDefault="00C9306E" w:rsidP="00C9306E">
      <w:pPr>
        <w:ind w:firstLine="709"/>
        <w:jc w:val="both"/>
        <w:rPr>
          <w:rFonts w:eastAsia="Times New Roman"/>
          <w:szCs w:val="26"/>
        </w:rPr>
      </w:pPr>
    </w:p>
    <w:p w:rsidR="00C9306E" w:rsidRPr="00C9306E" w:rsidRDefault="00C9306E" w:rsidP="00C9306E">
      <w:pPr>
        <w:ind w:firstLine="709"/>
        <w:jc w:val="both"/>
        <w:rPr>
          <w:rFonts w:eastAsia="Times New Roman"/>
          <w:szCs w:val="26"/>
        </w:rPr>
      </w:pPr>
      <w:r w:rsidRPr="00C9306E">
        <w:rPr>
          <w:rFonts w:eastAsia="Times New Roman"/>
          <w:szCs w:val="26"/>
        </w:rPr>
        <w:t>6.1. Все споры и разногласия между «Сторонами», которые могут возникнуть при выполнении настоящего Соглашения и (или) в связи с ним, подлежат разрешению путем переговоров между «Сторонами».</w:t>
      </w:r>
    </w:p>
    <w:p w:rsidR="00C9306E" w:rsidRPr="00C9306E" w:rsidRDefault="00C9306E" w:rsidP="00C9306E">
      <w:pPr>
        <w:ind w:firstLine="709"/>
        <w:jc w:val="both"/>
        <w:rPr>
          <w:rFonts w:eastAsia="Times New Roman"/>
          <w:szCs w:val="26"/>
        </w:rPr>
      </w:pPr>
      <w:r w:rsidRPr="00C9306E">
        <w:rPr>
          <w:rFonts w:eastAsia="Times New Roman"/>
          <w:szCs w:val="26"/>
        </w:rPr>
        <w:t>6.2. В случае не достижения «Сторонами» согласия, споры, возникшие между «Сторонами», рассматриваются в соответствии с законодательством Российской Федерации и Республики Коми.</w:t>
      </w:r>
    </w:p>
    <w:p w:rsidR="00C9306E" w:rsidRPr="00C9306E" w:rsidRDefault="00C9306E" w:rsidP="00C9306E">
      <w:pPr>
        <w:ind w:firstLine="709"/>
        <w:jc w:val="both"/>
        <w:rPr>
          <w:rFonts w:eastAsia="Times New Roman"/>
          <w:szCs w:val="26"/>
        </w:rPr>
      </w:pPr>
    </w:p>
    <w:p w:rsidR="00C9306E" w:rsidRPr="00C9306E" w:rsidRDefault="00C9306E" w:rsidP="00C9306E">
      <w:pPr>
        <w:ind w:firstLine="709"/>
        <w:jc w:val="center"/>
        <w:rPr>
          <w:rFonts w:eastAsia="Times New Roman"/>
          <w:b/>
          <w:szCs w:val="26"/>
        </w:rPr>
      </w:pPr>
      <w:r w:rsidRPr="00C9306E">
        <w:rPr>
          <w:rFonts w:eastAsia="Times New Roman"/>
          <w:b/>
          <w:szCs w:val="26"/>
        </w:rPr>
        <w:t>7. Порядок расторжения Соглашения</w:t>
      </w:r>
    </w:p>
    <w:p w:rsidR="00C9306E" w:rsidRPr="00C9306E" w:rsidRDefault="00C9306E" w:rsidP="00C9306E">
      <w:pPr>
        <w:tabs>
          <w:tab w:val="left" w:pos="2977"/>
        </w:tabs>
        <w:ind w:firstLine="709"/>
        <w:jc w:val="both"/>
        <w:rPr>
          <w:rFonts w:eastAsia="Times New Roman"/>
          <w:szCs w:val="26"/>
        </w:rPr>
      </w:pPr>
    </w:p>
    <w:p w:rsidR="00C9306E" w:rsidRPr="00C9306E" w:rsidRDefault="00C9306E" w:rsidP="00C9306E">
      <w:pPr>
        <w:tabs>
          <w:tab w:val="left" w:pos="2977"/>
        </w:tabs>
        <w:ind w:firstLine="709"/>
        <w:jc w:val="both"/>
        <w:rPr>
          <w:rFonts w:eastAsia="Times New Roman"/>
          <w:szCs w:val="26"/>
        </w:rPr>
      </w:pPr>
      <w:r w:rsidRPr="00C9306E">
        <w:rPr>
          <w:rFonts w:eastAsia="Times New Roman"/>
          <w:szCs w:val="26"/>
        </w:rPr>
        <w:t>7.1. Настоящее соглашение может быть расторгнуто по соглашению «Сторон» или по требованию одной из сторон по решению суда.</w:t>
      </w:r>
    </w:p>
    <w:p w:rsidR="00C9306E" w:rsidRPr="00C9306E" w:rsidRDefault="00C9306E" w:rsidP="00C9306E">
      <w:pPr>
        <w:tabs>
          <w:tab w:val="left" w:pos="2977"/>
        </w:tabs>
        <w:ind w:firstLine="709"/>
        <w:jc w:val="both"/>
        <w:rPr>
          <w:rFonts w:eastAsia="Times New Roman"/>
          <w:szCs w:val="26"/>
        </w:rPr>
      </w:pPr>
      <w:r w:rsidRPr="00C9306E">
        <w:rPr>
          <w:rFonts w:eastAsia="Times New Roman"/>
          <w:szCs w:val="26"/>
        </w:rPr>
        <w:t>7.2. Основаниями для расторжения настоящего соглашения по требованию «Администрации» являются:</w:t>
      </w:r>
    </w:p>
    <w:p w:rsidR="00C9306E" w:rsidRPr="00C9306E" w:rsidRDefault="00C9306E" w:rsidP="00C9306E">
      <w:pPr>
        <w:tabs>
          <w:tab w:val="left" w:pos="2977"/>
        </w:tabs>
        <w:ind w:firstLine="709"/>
        <w:jc w:val="both"/>
        <w:rPr>
          <w:rFonts w:eastAsia="Times New Roman"/>
          <w:szCs w:val="26"/>
        </w:rPr>
      </w:pPr>
      <w:r w:rsidRPr="00C9306E">
        <w:rPr>
          <w:rFonts w:eastAsia="Times New Roman"/>
          <w:szCs w:val="26"/>
        </w:rPr>
        <w:t>- нецелевое расходование средств субсидии;</w:t>
      </w:r>
    </w:p>
    <w:p w:rsidR="00C9306E" w:rsidRPr="00C9306E" w:rsidRDefault="00C9306E" w:rsidP="00C9306E">
      <w:pPr>
        <w:suppressAutoHyphens/>
        <w:overflowPunct/>
        <w:autoSpaceDE/>
        <w:autoSpaceDN/>
        <w:adjustRightInd/>
        <w:ind w:firstLine="709"/>
        <w:jc w:val="both"/>
        <w:rPr>
          <w:rFonts w:eastAsia="Times New Roman"/>
          <w:szCs w:val="26"/>
          <w:lang w:eastAsia="ar-SA"/>
        </w:rPr>
      </w:pPr>
      <w:r w:rsidRPr="00C9306E">
        <w:rPr>
          <w:rFonts w:eastAsia="Times New Roman"/>
          <w:szCs w:val="26"/>
          <w:lang w:eastAsia="ar-SA"/>
        </w:rPr>
        <w:t>- нарушение условий, предусмотренных пунктом 3.2 настоящего соглашения;</w:t>
      </w:r>
    </w:p>
    <w:p w:rsidR="00C9306E" w:rsidRPr="00C9306E" w:rsidRDefault="00C9306E" w:rsidP="00C9306E">
      <w:pPr>
        <w:tabs>
          <w:tab w:val="left" w:pos="2977"/>
        </w:tabs>
        <w:ind w:firstLine="709"/>
        <w:jc w:val="both"/>
        <w:rPr>
          <w:rFonts w:eastAsia="Times New Roman"/>
          <w:szCs w:val="26"/>
        </w:rPr>
      </w:pPr>
      <w:r w:rsidRPr="00C9306E">
        <w:rPr>
          <w:rFonts w:eastAsia="Times New Roman"/>
          <w:szCs w:val="26"/>
        </w:rPr>
        <w:t>- предоставление недостоверных сведений о расходовании средств субсидии.</w:t>
      </w:r>
    </w:p>
    <w:p w:rsidR="00C9306E" w:rsidRPr="00C9306E" w:rsidRDefault="00C9306E" w:rsidP="00C9306E">
      <w:pPr>
        <w:ind w:firstLine="709"/>
        <w:jc w:val="center"/>
        <w:rPr>
          <w:rFonts w:eastAsia="Times New Roman"/>
          <w:b/>
          <w:szCs w:val="26"/>
        </w:rPr>
      </w:pPr>
    </w:p>
    <w:p w:rsidR="00C9306E" w:rsidRPr="00C9306E" w:rsidRDefault="00C9306E" w:rsidP="00C9306E">
      <w:pPr>
        <w:ind w:firstLine="709"/>
        <w:jc w:val="center"/>
        <w:rPr>
          <w:rFonts w:eastAsia="Times New Roman"/>
          <w:b/>
          <w:szCs w:val="26"/>
        </w:rPr>
      </w:pPr>
    </w:p>
    <w:p w:rsidR="00C9306E" w:rsidRPr="00C9306E" w:rsidRDefault="00C9306E" w:rsidP="00C9306E">
      <w:pPr>
        <w:ind w:firstLine="709"/>
        <w:jc w:val="center"/>
        <w:rPr>
          <w:rFonts w:eastAsia="Times New Roman"/>
          <w:b/>
          <w:szCs w:val="26"/>
        </w:rPr>
      </w:pPr>
      <w:r w:rsidRPr="00C9306E">
        <w:rPr>
          <w:rFonts w:eastAsia="Times New Roman"/>
          <w:b/>
          <w:szCs w:val="26"/>
        </w:rPr>
        <w:t>8. Заключительные положения</w:t>
      </w:r>
    </w:p>
    <w:p w:rsidR="00C9306E" w:rsidRPr="00C9306E" w:rsidRDefault="00C9306E" w:rsidP="00C9306E">
      <w:pPr>
        <w:ind w:firstLine="709"/>
        <w:jc w:val="both"/>
        <w:rPr>
          <w:rFonts w:eastAsia="Times New Roman"/>
          <w:szCs w:val="26"/>
        </w:rPr>
      </w:pPr>
    </w:p>
    <w:p w:rsidR="00C9306E" w:rsidRPr="00C9306E" w:rsidRDefault="00C9306E" w:rsidP="00C9306E">
      <w:pPr>
        <w:ind w:firstLine="709"/>
        <w:jc w:val="both"/>
        <w:rPr>
          <w:rFonts w:eastAsia="Times New Roman"/>
          <w:szCs w:val="26"/>
        </w:rPr>
      </w:pPr>
      <w:r w:rsidRPr="00C9306E">
        <w:rPr>
          <w:rFonts w:eastAsia="Times New Roman"/>
          <w:szCs w:val="26"/>
        </w:rPr>
        <w:t>8.1. Настоящее соглашение вступает в силу с момента его подписания и действует до полного исполнения «Сторонами» своих обязательств.</w:t>
      </w:r>
    </w:p>
    <w:p w:rsidR="00C9306E" w:rsidRPr="00C9306E" w:rsidRDefault="00C9306E" w:rsidP="00C9306E">
      <w:pPr>
        <w:ind w:firstLine="709"/>
        <w:jc w:val="both"/>
        <w:rPr>
          <w:rFonts w:eastAsia="Times New Roman"/>
          <w:szCs w:val="26"/>
        </w:rPr>
      </w:pPr>
      <w:r w:rsidRPr="00C9306E">
        <w:rPr>
          <w:rFonts w:eastAsia="Times New Roman"/>
          <w:szCs w:val="26"/>
        </w:rPr>
        <w:t>8.2. Любые изменения и дополнения к настоящему соглашению действительны лишь при условии, что они совершены в письменной форме и подписаны «Сторонами».</w:t>
      </w:r>
    </w:p>
    <w:p w:rsidR="00C9306E" w:rsidRPr="00C9306E" w:rsidRDefault="00C9306E" w:rsidP="00C9306E">
      <w:pPr>
        <w:ind w:firstLine="709"/>
        <w:jc w:val="both"/>
        <w:rPr>
          <w:rFonts w:eastAsia="Times New Roman"/>
          <w:szCs w:val="26"/>
        </w:rPr>
      </w:pPr>
      <w:r w:rsidRPr="00C9306E">
        <w:rPr>
          <w:rFonts w:eastAsia="Times New Roman"/>
          <w:szCs w:val="26"/>
        </w:rPr>
        <w:t>8.3. Настоящее соглашение составлено в двух экземплярах – по одному для каждой из «Сторон», имеющих равную юридическую силу.</w:t>
      </w:r>
    </w:p>
    <w:p w:rsidR="00C9306E" w:rsidRPr="00C9306E" w:rsidRDefault="00C9306E" w:rsidP="00C9306E">
      <w:pPr>
        <w:rPr>
          <w:rFonts w:eastAsia="Times New Roman"/>
          <w:szCs w:val="26"/>
        </w:rPr>
      </w:pPr>
    </w:p>
    <w:p w:rsidR="00C9306E" w:rsidRPr="00C9306E" w:rsidRDefault="00C9306E" w:rsidP="00C9306E">
      <w:pPr>
        <w:jc w:val="center"/>
        <w:rPr>
          <w:rFonts w:eastAsia="Times New Roman"/>
          <w:b/>
          <w:szCs w:val="26"/>
        </w:rPr>
      </w:pPr>
      <w:r w:rsidRPr="00C9306E">
        <w:rPr>
          <w:rFonts w:eastAsia="Times New Roman"/>
          <w:b/>
          <w:szCs w:val="26"/>
        </w:rPr>
        <w:t>9. Юридические адреса и реквизиты:</w:t>
      </w:r>
    </w:p>
    <w:p w:rsidR="00C9306E" w:rsidRPr="00C9306E" w:rsidRDefault="00C9306E" w:rsidP="00C9306E">
      <w:pPr>
        <w:rPr>
          <w:rFonts w:eastAsia="Times New Roman"/>
          <w:b/>
          <w:szCs w:val="26"/>
        </w:rPr>
      </w:pPr>
    </w:p>
    <w:tbl>
      <w:tblPr>
        <w:tblW w:w="0" w:type="auto"/>
        <w:tblLook w:val="01E0" w:firstRow="1" w:lastRow="1" w:firstColumn="1" w:lastColumn="1" w:noHBand="0" w:noVBand="0"/>
      </w:tblPr>
      <w:tblGrid>
        <w:gridCol w:w="4785"/>
        <w:gridCol w:w="4785"/>
      </w:tblGrid>
      <w:tr w:rsidR="00C9306E" w:rsidRPr="00C9306E" w:rsidTr="00C9306E">
        <w:tc>
          <w:tcPr>
            <w:tcW w:w="4785" w:type="dxa"/>
          </w:tcPr>
          <w:p w:rsidR="00C9306E" w:rsidRPr="00C9306E" w:rsidRDefault="00C9306E" w:rsidP="00C9306E">
            <w:pPr>
              <w:tabs>
                <w:tab w:val="left" w:pos="4995"/>
                <w:tab w:val="left" w:pos="9214"/>
              </w:tabs>
              <w:jc w:val="center"/>
              <w:rPr>
                <w:rFonts w:eastAsia="Times New Roman"/>
                <w:szCs w:val="26"/>
              </w:rPr>
            </w:pPr>
            <w:r w:rsidRPr="00C9306E">
              <w:rPr>
                <w:rFonts w:eastAsia="Times New Roman"/>
                <w:b/>
                <w:szCs w:val="26"/>
              </w:rPr>
              <w:t>«Администрация»:</w:t>
            </w:r>
          </w:p>
        </w:tc>
        <w:tc>
          <w:tcPr>
            <w:tcW w:w="4785" w:type="dxa"/>
          </w:tcPr>
          <w:p w:rsidR="00C9306E" w:rsidRPr="00C9306E" w:rsidRDefault="00C9306E" w:rsidP="00C9306E">
            <w:pPr>
              <w:tabs>
                <w:tab w:val="left" w:pos="4995"/>
                <w:tab w:val="left" w:pos="9214"/>
              </w:tabs>
              <w:jc w:val="center"/>
              <w:rPr>
                <w:rFonts w:eastAsia="Times New Roman"/>
                <w:szCs w:val="26"/>
              </w:rPr>
            </w:pPr>
            <w:r w:rsidRPr="00C9306E">
              <w:rPr>
                <w:rFonts w:eastAsia="Times New Roman"/>
                <w:b/>
                <w:szCs w:val="26"/>
              </w:rPr>
              <w:t>«Получатель субсидии»:</w:t>
            </w:r>
          </w:p>
        </w:tc>
      </w:tr>
      <w:tr w:rsidR="00C9306E" w:rsidRPr="00C9306E" w:rsidTr="00C9306E">
        <w:tc>
          <w:tcPr>
            <w:tcW w:w="4785" w:type="dxa"/>
          </w:tcPr>
          <w:p w:rsidR="00C9306E" w:rsidRPr="00C9306E" w:rsidRDefault="00C9306E" w:rsidP="00C9306E">
            <w:pPr>
              <w:tabs>
                <w:tab w:val="left" w:pos="4995"/>
                <w:tab w:val="left" w:pos="9214"/>
              </w:tabs>
              <w:jc w:val="both"/>
              <w:rPr>
                <w:rFonts w:eastAsia="Times New Roman"/>
                <w:szCs w:val="26"/>
              </w:rPr>
            </w:pPr>
          </w:p>
          <w:p w:rsidR="00C9306E" w:rsidRPr="00C9306E" w:rsidRDefault="00C9306E" w:rsidP="00C9306E">
            <w:pPr>
              <w:tabs>
                <w:tab w:val="left" w:pos="4995"/>
                <w:tab w:val="left" w:pos="9214"/>
              </w:tabs>
              <w:jc w:val="both"/>
              <w:rPr>
                <w:rFonts w:eastAsia="Times New Roman"/>
                <w:szCs w:val="26"/>
              </w:rPr>
            </w:pPr>
            <w:r w:rsidRPr="00C9306E">
              <w:rPr>
                <w:rFonts w:eastAsia="Times New Roman"/>
                <w:szCs w:val="26"/>
              </w:rPr>
              <w:t>Юридический адрес:</w:t>
            </w:r>
          </w:p>
          <w:p w:rsidR="00C9306E" w:rsidRPr="00C9306E" w:rsidRDefault="00C9306E" w:rsidP="00C9306E">
            <w:pPr>
              <w:tabs>
                <w:tab w:val="left" w:pos="4995"/>
                <w:tab w:val="left" w:pos="9214"/>
              </w:tabs>
              <w:jc w:val="both"/>
              <w:rPr>
                <w:rFonts w:eastAsia="Times New Roman"/>
                <w:szCs w:val="26"/>
              </w:rPr>
            </w:pPr>
            <w:r w:rsidRPr="00C9306E">
              <w:rPr>
                <w:rFonts w:eastAsia="Times New Roman"/>
                <w:szCs w:val="26"/>
              </w:rPr>
              <w:t>Банковские реквизиты:</w:t>
            </w:r>
          </w:p>
          <w:p w:rsidR="00C9306E" w:rsidRPr="00C9306E" w:rsidRDefault="00C9306E" w:rsidP="00C9306E">
            <w:pPr>
              <w:tabs>
                <w:tab w:val="left" w:pos="4995"/>
                <w:tab w:val="left" w:pos="9214"/>
              </w:tabs>
              <w:jc w:val="both"/>
              <w:rPr>
                <w:rFonts w:eastAsia="Times New Roman"/>
                <w:szCs w:val="26"/>
              </w:rPr>
            </w:pPr>
          </w:p>
          <w:p w:rsidR="00C9306E" w:rsidRPr="00C9306E" w:rsidRDefault="00C9306E" w:rsidP="00C9306E">
            <w:pPr>
              <w:tabs>
                <w:tab w:val="left" w:pos="9214"/>
              </w:tabs>
              <w:rPr>
                <w:rFonts w:eastAsia="Times New Roman"/>
                <w:szCs w:val="26"/>
              </w:rPr>
            </w:pPr>
            <w:r w:rsidRPr="00C9306E">
              <w:rPr>
                <w:rFonts w:eastAsia="Times New Roman"/>
                <w:szCs w:val="26"/>
              </w:rPr>
              <w:t xml:space="preserve">Руководитель </w:t>
            </w:r>
          </w:p>
          <w:p w:rsidR="00C9306E" w:rsidRPr="00C9306E" w:rsidRDefault="00C9306E" w:rsidP="00C9306E">
            <w:pPr>
              <w:tabs>
                <w:tab w:val="left" w:pos="9214"/>
              </w:tabs>
              <w:jc w:val="both"/>
              <w:rPr>
                <w:rFonts w:eastAsia="Times New Roman"/>
                <w:b/>
                <w:szCs w:val="26"/>
              </w:rPr>
            </w:pPr>
            <w:r w:rsidRPr="00C9306E">
              <w:rPr>
                <w:rFonts w:eastAsia="Times New Roman"/>
                <w:szCs w:val="26"/>
              </w:rPr>
              <w:t>___________________________(ФИО)</w:t>
            </w:r>
          </w:p>
        </w:tc>
        <w:tc>
          <w:tcPr>
            <w:tcW w:w="4785" w:type="dxa"/>
          </w:tcPr>
          <w:p w:rsidR="00C9306E" w:rsidRPr="00C9306E" w:rsidRDefault="00C9306E" w:rsidP="00C9306E">
            <w:pPr>
              <w:tabs>
                <w:tab w:val="left" w:pos="4995"/>
                <w:tab w:val="left" w:pos="9214"/>
              </w:tabs>
              <w:jc w:val="both"/>
              <w:rPr>
                <w:rFonts w:eastAsia="Times New Roman"/>
                <w:szCs w:val="26"/>
              </w:rPr>
            </w:pPr>
          </w:p>
          <w:p w:rsidR="00C9306E" w:rsidRPr="00C9306E" w:rsidRDefault="00C9306E" w:rsidP="00C9306E">
            <w:pPr>
              <w:tabs>
                <w:tab w:val="left" w:pos="4995"/>
                <w:tab w:val="left" w:pos="9214"/>
              </w:tabs>
              <w:jc w:val="both"/>
              <w:rPr>
                <w:rFonts w:eastAsia="Times New Roman"/>
                <w:szCs w:val="26"/>
              </w:rPr>
            </w:pPr>
            <w:r w:rsidRPr="00C9306E">
              <w:rPr>
                <w:rFonts w:eastAsia="Times New Roman"/>
                <w:szCs w:val="26"/>
              </w:rPr>
              <w:t>Юридический адрес:</w:t>
            </w:r>
          </w:p>
          <w:p w:rsidR="00C9306E" w:rsidRPr="00C9306E" w:rsidRDefault="00C9306E" w:rsidP="00C9306E">
            <w:pPr>
              <w:tabs>
                <w:tab w:val="left" w:pos="9214"/>
              </w:tabs>
              <w:jc w:val="both"/>
              <w:rPr>
                <w:rFonts w:eastAsia="Times New Roman"/>
                <w:szCs w:val="26"/>
              </w:rPr>
            </w:pPr>
            <w:r w:rsidRPr="00C9306E">
              <w:rPr>
                <w:rFonts w:eastAsia="Times New Roman"/>
                <w:szCs w:val="26"/>
              </w:rPr>
              <w:t>Банковские реквизиты:</w:t>
            </w:r>
          </w:p>
          <w:p w:rsidR="00C9306E" w:rsidRPr="00C9306E" w:rsidRDefault="00C9306E" w:rsidP="00C9306E">
            <w:pPr>
              <w:tabs>
                <w:tab w:val="left" w:pos="9214"/>
              </w:tabs>
              <w:jc w:val="both"/>
              <w:rPr>
                <w:rFonts w:eastAsia="Times New Roman"/>
                <w:szCs w:val="26"/>
              </w:rPr>
            </w:pPr>
          </w:p>
          <w:p w:rsidR="00C9306E" w:rsidRPr="00C9306E" w:rsidRDefault="00C9306E" w:rsidP="00C9306E">
            <w:pPr>
              <w:tabs>
                <w:tab w:val="left" w:pos="9214"/>
              </w:tabs>
              <w:jc w:val="both"/>
              <w:rPr>
                <w:rFonts w:eastAsia="Times New Roman"/>
                <w:szCs w:val="26"/>
              </w:rPr>
            </w:pPr>
            <w:r w:rsidRPr="00C9306E">
              <w:rPr>
                <w:rFonts w:eastAsia="Times New Roman"/>
                <w:szCs w:val="26"/>
              </w:rPr>
              <w:t>Руководитель</w:t>
            </w:r>
          </w:p>
          <w:p w:rsidR="00C9306E" w:rsidRPr="00C9306E" w:rsidRDefault="00C9306E" w:rsidP="00C9306E">
            <w:pPr>
              <w:tabs>
                <w:tab w:val="left" w:pos="9214"/>
              </w:tabs>
              <w:jc w:val="both"/>
              <w:rPr>
                <w:rFonts w:eastAsia="Times New Roman"/>
                <w:szCs w:val="26"/>
              </w:rPr>
            </w:pPr>
            <w:r w:rsidRPr="00C9306E">
              <w:rPr>
                <w:rFonts w:eastAsia="Times New Roman"/>
                <w:szCs w:val="26"/>
              </w:rPr>
              <w:t>_____________________(ФИО)</w:t>
            </w:r>
          </w:p>
        </w:tc>
      </w:tr>
    </w:tbl>
    <w:p w:rsidR="00C9306E" w:rsidRPr="00C9306E" w:rsidRDefault="00C9306E" w:rsidP="00C9306E">
      <w:pPr>
        <w:overflowPunct/>
        <w:autoSpaceDE/>
        <w:autoSpaceDN/>
        <w:adjustRightInd/>
        <w:jc w:val="right"/>
        <w:rPr>
          <w:rFonts w:eastAsia="Calibri"/>
          <w:sz w:val="24"/>
          <w:szCs w:val="24"/>
        </w:rPr>
      </w:pPr>
    </w:p>
    <w:p w:rsidR="00C9306E" w:rsidRPr="00C9306E" w:rsidRDefault="00C9306E" w:rsidP="00C9306E">
      <w:pPr>
        <w:overflowPunct/>
        <w:autoSpaceDE/>
        <w:autoSpaceDN/>
        <w:adjustRightInd/>
        <w:jc w:val="right"/>
        <w:rPr>
          <w:rFonts w:eastAsia="Calibri"/>
          <w:sz w:val="24"/>
          <w:szCs w:val="24"/>
        </w:rPr>
        <w:sectPr w:rsidR="00C9306E" w:rsidRPr="00C9306E" w:rsidSect="00C9306E">
          <w:pgSz w:w="11906" w:h="16838"/>
          <w:pgMar w:top="1134" w:right="851" w:bottom="1134" w:left="1701" w:header="709" w:footer="709" w:gutter="0"/>
          <w:cols w:space="708"/>
          <w:docGrid w:linePitch="360"/>
        </w:sectPr>
      </w:pPr>
    </w:p>
    <w:p w:rsidR="00C9306E" w:rsidRPr="00C9306E" w:rsidRDefault="00C9306E" w:rsidP="00C9306E">
      <w:pPr>
        <w:overflowPunct/>
        <w:autoSpaceDE/>
        <w:autoSpaceDN/>
        <w:adjustRightInd/>
        <w:jc w:val="right"/>
        <w:rPr>
          <w:rFonts w:eastAsia="Calibri"/>
          <w:szCs w:val="26"/>
        </w:rPr>
      </w:pPr>
      <w:r w:rsidRPr="00C9306E">
        <w:rPr>
          <w:rFonts w:eastAsia="Calibri"/>
          <w:szCs w:val="26"/>
        </w:rPr>
        <w:lastRenderedPageBreak/>
        <w:t>Приложение 1</w:t>
      </w:r>
    </w:p>
    <w:p w:rsidR="00C9306E" w:rsidRPr="00C9306E" w:rsidRDefault="00C9306E" w:rsidP="00C9306E">
      <w:pPr>
        <w:overflowPunct/>
        <w:autoSpaceDE/>
        <w:autoSpaceDN/>
        <w:adjustRightInd/>
        <w:jc w:val="right"/>
        <w:rPr>
          <w:rFonts w:eastAsia="Calibri"/>
          <w:szCs w:val="26"/>
        </w:rPr>
      </w:pPr>
      <w:r w:rsidRPr="00C9306E">
        <w:rPr>
          <w:rFonts w:eastAsia="Calibri"/>
          <w:szCs w:val="26"/>
        </w:rPr>
        <w:t>к Соглашению  __</w:t>
      </w:r>
    </w:p>
    <w:p w:rsidR="00C9306E" w:rsidRPr="00C9306E" w:rsidRDefault="00C9306E" w:rsidP="00C9306E">
      <w:pPr>
        <w:overflowPunct/>
        <w:autoSpaceDE/>
        <w:autoSpaceDN/>
        <w:adjustRightInd/>
        <w:jc w:val="right"/>
        <w:rPr>
          <w:rFonts w:eastAsia="Calibri"/>
          <w:szCs w:val="26"/>
        </w:rPr>
      </w:pPr>
      <w:r w:rsidRPr="00C9306E">
        <w:rPr>
          <w:rFonts w:eastAsia="Calibri"/>
          <w:szCs w:val="26"/>
        </w:rPr>
        <w:t>от «___» _________ 20__г.</w:t>
      </w:r>
    </w:p>
    <w:p w:rsidR="00C9306E" w:rsidRPr="00C9306E" w:rsidRDefault="00C9306E" w:rsidP="00C9306E">
      <w:pPr>
        <w:overflowPunct/>
        <w:autoSpaceDE/>
        <w:autoSpaceDN/>
        <w:adjustRightInd/>
        <w:spacing w:line="288" w:lineRule="auto"/>
        <w:jc w:val="right"/>
        <w:rPr>
          <w:rFonts w:eastAsia="Calibri"/>
          <w:szCs w:val="26"/>
        </w:rPr>
      </w:pPr>
    </w:p>
    <w:p w:rsidR="00C9306E" w:rsidRPr="00C9306E" w:rsidRDefault="00C9306E" w:rsidP="00C9306E">
      <w:pPr>
        <w:overflowPunct/>
        <w:autoSpaceDE/>
        <w:autoSpaceDN/>
        <w:adjustRightInd/>
        <w:spacing w:line="288" w:lineRule="auto"/>
        <w:jc w:val="right"/>
        <w:rPr>
          <w:rFonts w:eastAsia="Calibri"/>
          <w:szCs w:val="26"/>
        </w:rPr>
      </w:pPr>
    </w:p>
    <w:p w:rsidR="00C9306E" w:rsidRPr="00C9306E" w:rsidRDefault="00C9306E" w:rsidP="00C9306E">
      <w:pPr>
        <w:jc w:val="center"/>
        <w:rPr>
          <w:rFonts w:eastAsia="Times New Roman"/>
          <w:b/>
          <w:szCs w:val="26"/>
        </w:rPr>
      </w:pPr>
      <w:r w:rsidRPr="00C9306E">
        <w:rPr>
          <w:rFonts w:eastAsia="Times New Roman"/>
          <w:b/>
          <w:szCs w:val="26"/>
        </w:rPr>
        <w:t>Отчет</w:t>
      </w:r>
    </w:p>
    <w:p w:rsidR="00C9306E" w:rsidRPr="00C9306E" w:rsidRDefault="00C9306E" w:rsidP="00C9306E">
      <w:pPr>
        <w:jc w:val="center"/>
        <w:rPr>
          <w:rFonts w:eastAsia="Times New Roman"/>
          <w:szCs w:val="26"/>
        </w:rPr>
      </w:pPr>
      <w:r w:rsidRPr="00C9306E">
        <w:rPr>
          <w:rFonts w:eastAsia="Times New Roman"/>
          <w:szCs w:val="26"/>
        </w:rPr>
        <w:t xml:space="preserve">о целевом использовании субсидии, </w:t>
      </w:r>
    </w:p>
    <w:p w:rsidR="00C9306E" w:rsidRPr="00C9306E" w:rsidRDefault="00C9306E" w:rsidP="00C9306E">
      <w:pPr>
        <w:jc w:val="center"/>
        <w:rPr>
          <w:rFonts w:eastAsia="Times New Roman"/>
          <w:szCs w:val="26"/>
        </w:rPr>
      </w:pPr>
      <w:r w:rsidRPr="00C9306E">
        <w:rPr>
          <w:rFonts w:eastAsia="Times New Roman"/>
          <w:szCs w:val="26"/>
        </w:rPr>
        <w:t>предоставленной по Соглашению № ____ от «____» ________ 20__ г.</w:t>
      </w:r>
    </w:p>
    <w:p w:rsidR="00C9306E" w:rsidRPr="00C9306E" w:rsidRDefault="00C9306E" w:rsidP="00C9306E">
      <w:pPr>
        <w:overflowPunct/>
        <w:autoSpaceDE/>
        <w:autoSpaceDN/>
        <w:adjustRightInd/>
        <w:spacing w:line="288" w:lineRule="auto"/>
        <w:jc w:val="center"/>
        <w:rPr>
          <w:rFonts w:eastAsia="Calibri"/>
          <w:szCs w:val="26"/>
        </w:rPr>
      </w:pPr>
    </w:p>
    <w:p w:rsidR="00C9306E" w:rsidRPr="00C9306E" w:rsidRDefault="00C9306E" w:rsidP="00C9306E">
      <w:pPr>
        <w:pBdr>
          <w:top w:val="single" w:sz="12" w:space="1" w:color="auto"/>
          <w:bottom w:val="single" w:sz="12" w:space="1" w:color="auto"/>
        </w:pBdr>
        <w:tabs>
          <w:tab w:val="left" w:pos="709"/>
          <w:tab w:val="left" w:pos="851"/>
        </w:tabs>
        <w:jc w:val="center"/>
        <w:rPr>
          <w:rFonts w:eastAsia="Times New Roman"/>
          <w:bCs/>
          <w:sz w:val="20"/>
        </w:rPr>
      </w:pPr>
      <w:r w:rsidRPr="00C9306E">
        <w:rPr>
          <w:rFonts w:eastAsia="Times New Roman"/>
          <w:bCs/>
          <w:sz w:val="20"/>
        </w:rPr>
        <w:t>(наименование организации)</w:t>
      </w:r>
    </w:p>
    <w:p w:rsidR="00C9306E" w:rsidRPr="00C9306E" w:rsidRDefault="00C9306E" w:rsidP="00C9306E">
      <w:pPr>
        <w:pBdr>
          <w:top w:val="single" w:sz="12" w:space="1" w:color="auto"/>
          <w:bottom w:val="single" w:sz="12" w:space="1" w:color="auto"/>
        </w:pBd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center"/>
        <w:rPr>
          <w:rFonts w:eastAsia="Times New Roman"/>
          <w:bCs/>
          <w:sz w:val="20"/>
        </w:rPr>
      </w:pPr>
      <w:r w:rsidRPr="00C9306E">
        <w:rPr>
          <w:rFonts w:eastAsia="Times New Roman"/>
          <w:bCs/>
          <w:sz w:val="20"/>
        </w:rPr>
        <w:t>(наименование проекта)</w:t>
      </w:r>
    </w:p>
    <w:p w:rsidR="00C9306E" w:rsidRPr="00C9306E" w:rsidRDefault="00C9306E" w:rsidP="00C9306E">
      <w:pPr>
        <w:tabs>
          <w:tab w:val="left" w:pos="709"/>
          <w:tab w:val="left" w:pos="851"/>
        </w:tabs>
        <w:jc w:val="center"/>
        <w:rPr>
          <w:rFonts w:eastAsia="Times New Roman"/>
          <w:b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716"/>
        <w:gridCol w:w="2393"/>
        <w:gridCol w:w="2393"/>
      </w:tblGrid>
      <w:tr w:rsidR="00C9306E" w:rsidRPr="00C9306E" w:rsidTr="00C9306E">
        <w:tc>
          <w:tcPr>
            <w:tcW w:w="1068" w:type="dxa"/>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№п/п</w:t>
            </w:r>
          </w:p>
        </w:tc>
        <w:tc>
          <w:tcPr>
            <w:tcW w:w="3716" w:type="dxa"/>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Наименование расходов</w:t>
            </w:r>
          </w:p>
        </w:tc>
        <w:tc>
          <w:tcPr>
            <w:tcW w:w="2393" w:type="dxa"/>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Сумма (руб.)</w:t>
            </w:r>
          </w:p>
        </w:tc>
        <w:tc>
          <w:tcPr>
            <w:tcW w:w="2393" w:type="dxa"/>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 дата документа подтверждающего оплату расходов</w:t>
            </w:r>
          </w:p>
        </w:tc>
      </w:tr>
      <w:tr w:rsidR="00C9306E" w:rsidRPr="00C9306E" w:rsidTr="00C9306E">
        <w:tc>
          <w:tcPr>
            <w:tcW w:w="1068" w:type="dxa"/>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1.</w:t>
            </w:r>
          </w:p>
        </w:tc>
        <w:tc>
          <w:tcPr>
            <w:tcW w:w="3716" w:type="dxa"/>
          </w:tcPr>
          <w:p w:rsidR="00C9306E" w:rsidRPr="00C9306E" w:rsidRDefault="00C9306E" w:rsidP="00C9306E">
            <w:pPr>
              <w:tabs>
                <w:tab w:val="left" w:pos="709"/>
                <w:tab w:val="left" w:pos="851"/>
                <w:tab w:val="left" w:pos="9214"/>
              </w:tabs>
              <w:jc w:val="center"/>
              <w:rPr>
                <w:rFonts w:eastAsia="Times New Roman"/>
                <w:bCs/>
                <w:szCs w:val="26"/>
              </w:rPr>
            </w:pPr>
          </w:p>
        </w:tc>
        <w:tc>
          <w:tcPr>
            <w:tcW w:w="2393" w:type="dxa"/>
          </w:tcPr>
          <w:p w:rsidR="00C9306E" w:rsidRPr="00C9306E" w:rsidRDefault="00C9306E" w:rsidP="00C9306E">
            <w:pPr>
              <w:tabs>
                <w:tab w:val="left" w:pos="709"/>
                <w:tab w:val="left" w:pos="851"/>
                <w:tab w:val="left" w:pos="9214"/>
              </w:tabs>
              <w:jc w:val="center"/>
              <w:rPr>
                <w:rFonts w:eastAsia="Times New Roman"/>
                <w:bCs/>
                <w:szCs w:val="26"/>
              </w:rPr>
            </w:pPr>
          </w:p>
        </w:tc>
        <w:tc>
          <w:tcPr>
            <w:tcW w:w="2393" w:type="dxa"/>
          </w:tcPr>
          <w:p w:rsidR="00C9306E" w:rsidRPr="00C9306E" w:rsidRDefault="00C9306E" w:rsidP="00C9306E">
            <w:pPr>
              <w:tabs>
                <w:tab w:val="left" w:pos="709"/>
                <w:tab w:val="left" w:pos="851"/>
                <w:tab w:val="left" w:pos="9214"/>
              </w:tabs>
              <w:jc w:val="center"/>
              <w:rPr>
                <w:rFonts w:eastAsia="Times New Roman"/>
                <w:bCs/>
                <w:szCs w:val="26"/>
              </w:rPr>
            </w:pPr>
          </w:p>
        </w:tc>
      </w:tr>
      <w:tr w:rsidR="00C9306E" w:rsidRPr="00C9306E" w:rsidTr="00C9306E">
        <w:tc>
          <w:tcPr>
            <w:tcW w:w="1068" w:type="dxa"/>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2.</w:t>
            </w:r>
          </w:p>
        </w:tc>
        <w:tc>
          <w:tcPr>
            <w:tcW w:w="3716" w:type="dxa"/>
          </w:tcPr>
          <w:p w:rsidR="00C9306E" w:rsidRPr="00C9306E" w:rsidRDefault="00C9306E" w:rsidP="00C9306E">
            <w:pPr>
              <w:tabs>
                <w:tab w:val="left" w:pos="709"/>
                <w:tab w:val="left" w:pos="851"/>
                <w:tab w:val="left" w:pos="9214"/>
              </w:tabs>
              <w:jc w:val="center"/>
              <w:rPr>
                <w:rFonts w:eastAsia="Times New Roman"/>
                <w:bCs/>
                <w:szCs w:val="26"/>
              </w:rPr>
            </w:pPr>
          </w:p>
        </w:tc>
        <w:tc>
          <w:tcPr>
            <w:tcW w:w="2393" w:type="dxa"/>
          </w:tcPr>
          <w:p w:rsidR="00C9306E" w:rsidRPr="00C9306E" w:rsidRDefault="00C9306E" w:rsidP="00C9306E">
            <w:pPr>
              <w:tabs>
                <w:tab w:val="left" w:pos="709"/>
                <w:tab w:val="left" w:pos="851"/>
                <w:tab w:val="left" w:pos="9214"/>
              </w:tabs>
              <w:jc w:val="center"/>
              <w:rPr>
                <w:rFonts w:eastAsia="Times New Roman"/>
                <w:bCs/>
                <w:szCs w:val="26"/>
              </w:rPr>
            </w:pPr>
          </w:p>
        </w:tc>
        <w:tc>
          <w:tcPr>
            <w:tcW w:w="2393" w:type="dxa"/>
          </w:tcPr>
          <w:p w:rsidR="00C9306E" w:rsidRPr="00C9306E" w:rsidRDefault="00C9306E" w:rsidP="00C9306E">
            <w:pPr>
              <w:tabs>
                <w:tab w:val="left" w:pos="709"/>
                <w:tab w:val="left" w:pos="851"/>
                <w:tab w:val="left" w:pos="9214"/>
              </w:tabs>
              <w:jc w:val="center"/>
              <w:rPr>
                <w:rFonts w:eastAsia="Times New Roman"/>
                <w:bCs/>
                <w:szCs w:val="26"/>
              </w:rPr>
            </w:pPr>
          </w:p>
        </w:tc>
      </w:tr>
      <w:tr w:rsidR="00C9306E" w:rsidRPr="00C9306E" w:rsidTr="00C9306E">
        <w:tc>
          <w:tcPr>
            <w:tcW w:w="1068" w:type="dxa"/>
          </w:tcPr>
          <w:p w:rsidR="00C9306E" w:rsidRPr="00C9306E" w:rsidRDefault="00C9306E" w:rsidP="00C9306E">
            <w:pPr>
              <w:tabs>
                <w:tab w:val="left" w:pos="709"/>
                <w:tab w:val="left" w:pos="851"/>
                <w:tab w:val="left" w:pos="9214"/>
              </w:tabs>
              <w:jc w:val="center"/>
              <w:rPr>
                <w:rFonts w:eastAsia="Times New Roman"/>
                <w:bCs/>
                <w:szCs w:val="26"/>
              </w:rPr>
            </w:pPr>
          </w:p>
        </w:tc>
        <w:tc>
          <w:tcPr>
            <w:tcW w:w="3716" w:type="dxa"/>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ИТОГО</w:t>
            </w:r>
          </w:p>
        </w:tc>
        <w:tc>
          <w:tcPr>
            <w:tcW w:w="2393" w:type="dxa"/>
          </w:tcPr>
          <w:p w:rsidR="00C9306E" w:rsidRPr="00C9306E" w:rsidRDefault="00C9306E" w:rsidP="00C9306E">
            <w:pPr>
              <w:tabs>
                <w:tab w:val="left" w:pos="709"/>
                <w:tab w:val="left" w:pos="851"/>
                <w:tab w:val="left" w:pos="9214"/>
              </w:tabs>
              <w:jc w:val="center"/>
              <w:rPr>
                <w:rFonts w:eastAsia="Times New Roman"/>
                <w:bCs/>
                <w:szCs w:val="26"/>
              </w:rPr>
            </w:pPr>
          </w:p>
        </w:tc>
        <w:tc>
          <w:tcPr>
            <w:tcW w:w="2393" w:type="dxa"/>
          </w:tcPr>
          <w:p w:rsidR="00C9306E" w:rsidRPr="00C9306E" w:rsidRDefault="00C9306E" w:rsidP="00C9306E">
            <w:pPr>
              <w:tabs>
                <w:tab w:val="left" w:pos="709"/>
                <w:tab w:val="left" w:pos="851"/>
                <w:tab w:val="left" w:pos="9214"/>
              </w:tabs>
              <w:jc w:val="center"/>
              <w:rPr>
                <w:rFonts w:eastAsia="Times New Roman"/>
                <w:bCs/>
                <w:szCs w:val="26"/>
              </w:rPr>
            </w:pPr>
          </w:p>
        </w:tc>
      </w:tr>
    </w:tbl>
    <w:p w:rsidR="00C9306E" w:rsidRPr="00C9306E" w:rsidRDefault="00C9306E" w:rsidP="00C9306E">
      <w:pP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center"/>
        <w:rPr>
          <w:rFonts w:eastAsia="Times New Roman"/>
          <w:bCs/>
          <w:szCs w:val="26"/>
        </w:rPr>
      </w:pPr>
      <w:r w:rsidRPr="00C9306E">
        <w:rPr>
          <w:rFonts w:eastAsia="Times New Roman"/>
          <w:bCs/>
          <w:szCs w:val="26"/>
        </w:rPr>
        <w:t>Всего израсходовано</w:t>
      </w:r>
      <w:proofErr w:type="gramStart"/>
      <w:r w:rsidRPr="00C9306E">
        <w:rPr>
          <w:rFonts w:eastAsia="Times New Roman"/>
          <w:bCs/>
          <w:szCs w:val="26"/>
        </w:rPr>
        <w:t xml:space="preserve"> _________________(________________________) </w:t>
      </w:r>
      <w:proofErr w:type="gramEnd"/>
      <w:r w:rsidRPr="00C9306E">
        <w:rPr>
          <w:rFonts w:eastAsia="Times New Roman"/>
          <w:bCs/>
          <w:szCs w:val="26"/>
        </w:rPr>
        <w:t>рублей</w:t>
      </w:r>
    </w:p>
    <w:p w:rsidR="00C9306E" w:rsidRPr="00C9306E" w:rsidRDefault="00C9306E" w:rsidP="00C9306E">
      <w:pP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both"/>
        <w:rPr>
          <w:rFonts w:eastAsia="Times New Roman"/>
          <w:bCs/>
          <w:szCs w:val="26"/>
        </w:rPr>
      </w:pPr>
      <w:r w:rsidRPr="00C9306E">
        <w:rPr>
          <w:rFonts w:eastAsia="Times New Roman"/>
          <w:bCs/>
          <w:szCs w:val="26"/>
        </w:rPr>
        <w:t xml:space="preserve">Достоверность представленных данных гарантирую            _______________________________________________________________________                                                                                                                                                                               </w:t>
      </w:r>
    </w:p>
    <w:p w:rsidR="00C9306E" w:rsidRPr="00C9306E" w:rsidRDefault="00C9306E" w:rsidP="00C9306E">
      <w:pPr>
        <w:tabs>
          <w:tab w:val="left" w:pos="709"/>
          <w:tab w:val="left" w:pos="851"/>
        </w:tabs>
        <w:jc w:val="both"/>
        <w:rPr>
          <w:rFonts w:eastAsia="Times New Roman"/>
          <w:bCs/>
          <w:szCs w:val="26"/>
        </w:rPr>
      </w:pPr>
      <w:r w:rsidRPr="00C9306E">
        <w:rPr>
          <w:rFonts w:eastAsia="Times New Roman"/>
          <w:bCs/>
          <w:sz w:val="20"/>
        </w:rPr>
        <w:t xml:space="preserve">  (подпись «Получателя субсидии» с расшифровкой)</w:t>
      </w:r>
      <w:r w:rsidRPr="00C9306E">
        <w:rPr>
          <w:rFonts w:eastAsia="Times New Roman"/>
          <w:bCs/>
          <w:szCs w:val="26"/>
        </w:rPr>
        <w:t xml:space="preserve">                                                    </w:t>
      </w:r>
    </w:p>
    <w:p w:rsidR="00C9306E" w:rsidRPr="00C9306E" w:rsidRDefault="00C9306E" w:rsidP="00C9306E">
      <w:pPr>
        <w:overflowPunct/>
        <w:autoSpaceDE/>
        <w:autoSpaceDN/>
        <w:adjustRightInd/>
        <w:spacing w:line="288" w:lineRule="auto"/>
        <w:rPr>
          <w:rFonts w:eastAsia="Calibri"/>
          <w:szCs w:val="26"/>
        </w:rPr>
      </w:pPr>
      <w:r w:rsidRPr="00C9306E">
        <w:rPr>
          <w:rFonts w:eastAsia="Calibri"/>
          <w:szCs w:val="26"/>
        </w:rPr>
        <w:t xml:space="preserve"> </w:t>
      </w:r>
    </w:p>
    <w:p w:rsidR="00C9306E" w:rsidRPr="00C9306E" w:rsidRDefault="00C9306E" w:rsidP="00C9306E">
      <w:pPr>
        <w:overflowPunct/>
        <w:autoSpaceDE/>
        <w:autoSpaceDN/>
        <w:adjustRightInd/>
        <w:spacing w:line="288" w:lineRule="auto"/>
        <w:rPr>
          <w:rFonts w:eastAsia="Calibri"/>
          <w:szCs w:val="26"/>
        </w:rPr>
      </w:pPr>
      <w:r w:rsidRPr="00C9306E">
        <w:rPr>
          <w:rFonts w:eastAsia="Calibri"/>
          <w:szCs w:val="26"/>
        </w:rPr>
        <w:t>М.П.</w:t>
      </w:r>
    </w:p>
    <w:p w:rsidR="00C9306E" w:rsidRPr="00C9306E" w:rsidRDefault="00C9306E" w:rsidP="00C9306E">
      <w:pPr>
        <w:tabs>
          <w:tab w:val="left" w:pos="480"/>
        </w:tabs>
        <w:overflowPunct/>
        <w:autoSpaceDE/>
        <w:autoSpaceDN/>
        <w:adjustRightInd/>
        <w:rPr>
          <w:rFonts w:eastAsia="Calibri"/>
          <w:szCs w:val="26"/>
        </w:rPr>
      </w:pPr>
    </w:p>
    <w:p w:rsidR="00C9306E" w:rsidRPr="00C9306E" w:rsidRDefault="00C9306E" w:rsidP="00C9306E">
      <w:pPr>
        <w:overflowPunct/>
        <w:autoSpaceDE/>
        <w:autoSpaceDN/>
        <w:adjustRightInd/>
        <w:jc w:val="right"/>
        <w:rPr>
          <w:rFonts w:eastAsia="Calibri"/>
          <w:szCs w:val="26"/>
        </w:rPr>
      </w:pPr>
    </w:p>
    <w:p w:rsidR="00C9306E" w:rsidRPr="00C9306E" w:rsidRDefault="00C9306E" w:rsidP="00C9306E">
      <w:pPr>
        <w:overflowPunct/>
        <w:autoSpaceDE/>
        <w:autoSpaceDN/>
        <w:adjustRightInd/>
        <w:rPr>
          <w:rFonts w:eastAsia="Calibri"/>
          <w:szCs w:val="26"/>
        </w:rPr>
      </w:pPr>
      <w:r w:rsidRPr="00C9306E">
        <w:rPr>
          <w:rFonts w:eastAsia="Calibri"/>
          <w:szCs w:val="26"/>
        </w:rPr>
        <w:t>Дата:</w:t>
      </w:r>
    </w:p>
    <w:p w:rsidR="00C9306E" w:rsidRPr="00C9306E" w:rsidRDefault="00C9306E" w:rsidP="00C9306E">
      <w:pPr>
        <w:overflowPunct/>
        <w:autoSpaceDE/>
        <w:autoSpaceDN/>
        <w:adjustRightInd/>
        <w:jc w:val="right"/>
        <w:rPr>
          <w:rFonts w:eastAsia="Calibri"/>
          <w:color w:val="FF0000"/>
          <w:szCs w:val="26"/>
        </w:rPr>
        <w:sectPr w:rsidR="00C9306E" w:rsidRPr="00C9306E" w:rsidSect="00C9306E">
          <w:pgSz w:w="11906" w:h="16838"/>
          <w:pgMar w:top="1134" w:right="851" w:bottom="1134" w:left="1701" w:header="709" w:footer="709" w:gutter="0"/>
          <w:cols w:space="708"/>
          <w:docGrid w:linePitch="360"/>
        </w:sectPr>
      </w:pPr>
    </w:p>
    <w:p w:rsidR="00C9306E" w:rsidRPr="00C9306E" w:rsidRDefault="00C9306E" w:rsidP="00C9306E">
      <w:pPr>
        <w:overflowPunct/>
        <w:autoSpaceDE/>
        <w:autoSpaceDN/>
        <w:adjustRightInd/>
        <w:jc w:val="right"/>
        <w:rPr>
          <w:rFonts w:eastAsia="Calibri"/>
          <w:szCs w:val="26"/>
        </w:rPr>
      </w:pPr>
      <w:r w:rsidRPr="00C9306E">
        <w:rPr>
          <w:rFonts w:eastAsia="Calibri"/>
          <w:szCs w:val="26"/>
        </w:rPr>
        <w:lastRenderedPageBreak/>
        <w:t>Приложение 2</w:t>
      </w:r>
    </w:p>
    <w:p w:rsidR="00C9306E" w:rsidRPr="00C9306E" w:rsidRDefault="00C9306E" w:rsidP="00C9306E">
      <w:pPr>
        <w:overflowPunct/>
        <w:autoSpaceDE/>
        <w:autoSpaceDN/>
        <w:adjustRightInd/>
        <w:jc w:val="right"/>
        <w:rPr>
          <w:rFonts w:eastAsia="Calibri"/>
          <w:szCs w:val="26"/>
        </w:rPr>
      </w:pPr>
      <w:r w:rsidRPr="00C9306E">
        <w:rPr>
          <w:rFonts w:eastAsia="Calibri"/>
          <w:szCs w:val="26"/>
        </w:rPr>
        <w:t xml:space="preserve"> к Соглашению  ____</w:t>
      </w:r>
    </w:p>
    <w:p w:rsidR="00C9306E" w:rsidRPr="00C9306E" w:rsidRDefault="00C9306E" w:rsidP="00C9306E">
      <w:pPr>
        <w:tabs>
          <w:tab w:val="left" w:pos="709"/>
          <w:tab w:val="left" w:pos="851"/>
        </w:tabs>
        <w:jc w:val="right"/>
        <w:rPr>
          <w:rFonts w:eastAsia="Times New Roman"/>
          <w:bCs/>
          <w:szCs w:val="26"/>
        </w:rPr>
      </w:pPr>
      <w:r w:rsidRPr="00C9306E">
        <w:rPr>
          <w:rFonts w:eastAsia="Times New Roman"/>
          <w:bCs/>
          <w:szCs w:val="26"/>
        </w:rPr>
        <w:t xml:space="preserve">                             от «____» _________ 20__ г.</w:t>
      </w:r>
    </w:p>
    <w:p w:rsidR="00C9306E" w:rsidRPr="00C9306E" w:rsidRDefault="00C9306E" w:rsidP="00C9306E">
      <w:pPr>
        <w:tabs>
          <w:tab w:val="left" w:pos="709"/>
          <w:tab w:val="left" w:pos="851"/>
        </w:tabs>
        <w:jc w:val="center"/>
        <w:rPr>
          <w:rFonts w:eastAsia="Times New Roman"/>
          <w:bCs/>
          <w:szCs w:val="26"/>
          <w:u w:val="single"/>
        </w:rPr>
      </w:pPr>
    </w:p>
    <w:p w:rsidR="00C9306E" w:rsidRPr="00C9306E" w:rsidRDefault="00C9306E" w:rsidP="00C9306E">
      <w:pPr>
        <w:tabs>
          <w:tab w:val="left" w:pos="709"/>
          <w:tab w:val="left" w:pos="851"/>
        </w:tabs>
        <w:jc w:val="center"/>
        <w:rPr>
          <w:rFonts w:eastAsia="Times New Roman"/>
          <w:bCs/>
          <w:szCs w:val="26"/>
        </w:rPr>
      </w:pPr>
      <w:r w:rsidRPr="00C9306E">
        <w:rPr>
          <w:rFonts w:eastAsia="Times New Roman"/>
          <w:bCs/>
          <w:szCs w:val="26"/>
        </w:rPr>
        <w:t>Отчет</w:t>
      </w:r>
    </w:p>
    <w:p w:rsidR="00C9306E" w:rsidRPr="00C9306E" w:rsidRDefault="00C9306E" w:rsidP="00C9306E">
      <w:pPr>
        <w:tabs>
          <w:tab w:val="left" w:pos="709"/>
          <w:tab w:val="left" w:pos="851"/>
        </w:tabs>
        <w:jc w:val="center"/>
        <w:rPr>
          <w:rFonts w:eastAsia="Times New Roman"/>
          <w:bCs/>
          <w:szCs w:val="26"/>
        </w:rPr>
      </w:pPr>
      <w:r w:rsidRPr="00C9306E">
        <w:rPr>
          <w:rFonts w:eastAsia="Times New Roman"/>
          <w:bCs/>
          <w:szCs w:val="26"/>
        </w:rPr>
        <w:t>о реализации мероприятий</w:t>
      </w:r>
    </w:p>
    <w:p w:rsidR="00C9306E" w:rsidRPr="00C9306E" w:rsidRDefault="00C9306E" w:rsidP="00C9306E">
      <w:pPr>
        <w:overflowPunct/>
        <w:autoSpaceDE/>
        <w:autoSpaceDN/>
        <w:adjustRightInd/>
        <w:spacing w:line="288" w:lineRule="auto"/>
        <w:jc w:val="center"/>
        <w:rPr>
          <w:rFonts w:eastAsia="Calibri"/>
          <w:szCs w:val="26"/>
        </w:rPr>
      </w:pPr>
      <w:r w:rsidRPr="00C9306E">
        <w:rPr>
          <w:rFonts w:eastAsia="Calibri"/>
          <w:szCs w:val="26"/>
        </w:rPr>
        <w:t>по Соглашению № ____ от «___» ___________ 201___ г.</w:t>
      </w:r>
    </w:p>
    <w:p w:rsidR="00C9306E" w:rsidRPr="00C9306E" w:rsidRDefault="00C9306E" w:rsidP="00C9306E">
      <w:pPr>
        <w:overflowPunct/>
        <w:autoSpaceDE/>
        <w:autoSpaceDN/>
        <w:adjustRightInd/>
        <w:spacing w:line="288" w:lineRule="auto"/>
        <w:jc w:val="center"/>
        <w:rPr>
          <w:rFonts w:eastAsia="Calibri"/>
          <w:szCs w:val="26"/>
        </w:rPr>
      </w:pPr>
    </w:p>
    <w:p w:rsidR="00C9306E" w:rsidRPr="00C9306E" w:rsidRDefault="00C9306E" w:rsidP="00C9306E">
      <w:pPr>
        <w:pBdr>
          <w:top w:val="single" w:sz="12" w:space="1" w:color="auto"/>
          <w:bottom w:val="single" w:sz="12" w:space="1" w:color="auto"/>
        </w:pBd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center"/>
        <w:rPr>
          <w:rFonts w:eastAsia="Times New Roman"/>
          <w:bCs/>
          <w:sz w:val="20"/>
        </w:rPr>
      </w:pPr>
      <w:r w:rsidRPr="00C9306E">
        <w:rPr>
          <w:rFonts w:eastAsia="Times New Roman"/>
          <w:bCs/>
          <w:sz w:val="20"/>
        </w:rPr>
        <w:t>(наименование организации – получателя субсидии)</w:t>
      </w:r>
    </w:p>
    <w:p w:rsidR="00C9306E" w:rsidRPr="00C9306E" w:rsidRDefault="00C9306E" w:rsidP="00C9306E">
      <w:pPr>
        <w:pBdr>
          <w:bottom w:val="single" w:sz="12" w:space="1" w:color="auto"/>
        </w:pBd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center"/>
        <w:rPr>
          <w:rFonts w:eastAsia="Times New Roman"/>
          <w:bCs/>
          <w:sz w:val="20"/>
        </w:rPr>
      </w:pPr>
      <w:r w:rsidRPr="00C9306E">
        <w:rPr>
          <w:rFonts w:eastAsia="Times New Roman"/>
          <w:bCs/>
          <w:sz w:val="20"/>
        </w:rPr>
        <w:t>(наименование проекта)</w:t>
      </w:r>
    </w:p>
    <w:p w:rsidR="00C9306E" w:rsidRPr="00C9306E" w:rsidRDefault="00C9306E" w:rsidP="00C9306E">
      <w:pPr>
        <w:tabs>
          <w:tab w:val="left" w:pos="709"/>
          <w:tab w:val="left" w:pos="851"/>
        </w:tabs>
        <w:jc w:val="center"/>
        <w:rPr>
          <w:rFonts w:eastAsia="Times New Roman"/>
          <w:bCs/>
          <w:szCs w:val="26"/>
        </w:rPr>
      </w:pPr>
    </w:p>
    <w:p w:rsidR="00C9306E" w:rsidRPr="00C9306E" w:rsidRDefault="00C9306E" w:rsidP="00C9306E">
      <w:pPr>
        <w:pBdr>
          <w:top w:val="single" w:sz="12" w:space="1" w:color="auto"/>
          <w:bottom w:val="single" w:sz="12" w:space="1" w:color="auto"/>
        </w:pBdr>
        <w:tabs>
          <w:tab w:val="left" w:pos="709"/>
          <w:tab w:val="left" w:pos="851"/>
        </w:tabs>
        <w:jc w:val="center"/>
        <w:rPr>
          <w:rFonts w:eastAsia="Times New Roman"/>
          <w:bCs/>
          <w:sz w:val="20"/>
        </w:rPr>
      </w:pPr>
      <w:r w:rsidRPr="00C9306E">
        <w:rPr>
          <w:rFonts w:eastAsia="Times New Roman"/>
          <w:bCs/>
          <w:sz w:val="20"/>
        </w:rPr>
        <w:t>(сумма субсидии)</w:t>
      </w:r>
    </w:p>
    <w:p w:rsidR="00C9306E" w:rsidRPr="00C9306E" w:rsidRDefault="00C9306E" w:rsidP="00C9306E">
      <w:pPr>
        <w:pBdr>
          <w:top w:val="single" w:sz="12" w:space="1" w:color="auto"/>
          <w:bottom w:val="single" w:sz="12" w:space="1" w:color="auto"/>
        </w:pBd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center"/>
        <w:rPr>
          <w:rFonts w:eastAsia="Times New Roman"/>
          <w:bCs/>
          <w:sz w:val="20"/>
        </w:rPr>
      </w:pPr>
      <w:r w:rsidRPr="00C9306E">
        <w:rPr>
          <w:rFonts w:eastAsia="Times New Roman"/>
          <w:bCs/>
          <w:sz w:val="20"/>
        </w:rPr>
        <w:t>(ФИО и контактная информация руководителя)</w:t>
      </w:r>
    </w:p>
    <w:p w:rsidR="00C9306E" w:rsidRPr="00C9306E" w:rsidRDefault="00C9306E" w:rsidP="00C9306E">
      <w:pP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center"/>
        <w:rPr>
          <w:rFonts w:eastAsia="Times New Roman"/>
          <w:bCs/>
          <w:szCs w:val="26"/>
        </w:rPr>
      </w:pPr>
      <w:r w:rsidRPr="00C9306E">
        <w:rPr>
          <w:rFonts w:eastAsia="Times New Roman"/>
          <w:bCs/>
          <w:szCs w:val="26"/>
        </w:rPr>
        <w:t>Отчет должен включать в себя следующие виды информации:</w:t>
      </w:r>
    </w:p>
    <w:p w:rsidR="00C9306E" w:rsidRPr="00C9306E" w:rsidRDefault="00C9306E" w:rsidP="00C9306E">
      <w:pPr>
        <w:tabs>
          <w:tab w:val="left" w:pos="709"/>
          <w:tab w:val="left" w:pos="851"/>
        </w:tabs>
        <w:jc w:val="center"/>
        <w:rPr>
          <w:rFonts w:eastAsia="Times New Roman"/>
          <w:bCs/>
          <w:szCs w:val="26"/>
        </w:rPr>
      </w:pPr>
      <w:r w:rsidRPr="00C9306E">
        <w:rPr>
          <w:rFonts w:eastAsia="Times New Roman"/>
          <w:bCs/>
          <w:szCs w:val="26"/>
        </w:rPr>
        <w:t>- описание содержания проделанной работы;</w:t>
      </w:r>
      <w:r w:rsidRPr="00C9306E">
        <w:rPr>
          <w:rFonts w:eastAsia="Times New Roman"/>
          <w:bCs/>
          <w:szCs w:val="26"/>
        </w:rPr>
        <w:br/>
        <w:t>- достигнутые результаты;</w:t>
      </w:r>
    </w:p>
    <w:p w:rsidR="00C9306E" w:rsidRPr="00C9306E" w:rsidRDefault="00C9306E" w:rsidP="00C9306E">
      <w:pPr>
        <w:tabs>
          <w:tab w:val="left" w:pos="709"/>
          <w:tab w:val="left" w:pos="851"/>
        </w:tabs>
        <w:jc w:val="center"/>
        <w:rPr>
          <w:rFonts w:eastAsia="Times New Roman"/>
          <w:bCs/>
          <w:szCs w:val="26"/>
        </w:rPr>
      </w:pPr>
      <w:r w:rsidRPr="00C9306E">
        <w:rPr>
          <w:rFonts w:eastAsia="Times New Roman"/>
          <w:bCs/>
          <w:szCs w:val="26"/>
        </w:rPr>
        <w:t>- значимость полученных результатов;</w:t>
      </w:r>
    </w:p>
    <w:p w:rsidR="00C9306E" w:rsidRPr="00C9306E" w:rsidRDefault="00C9306E" w:rsidP="00C9306E">
      <w:pPr>
        <w:tabs>
          <w:tab w:val="left" w:pos="709"/>
          <w:tab w:val="left" w:pos="851"/>
        </w:tabs>
        <w:jc w:val="center"/>
        <w:rPr>
          <w:rFonts w:eastAsia="Times New Roman"/>
          <w:bCs/>
          <w:szCs w:val="26"/>
        </w:rPr>
      </w:pPr>
      <w:r w:rsidRPr="00C9306E">
        <w:rPr>
          <w:rFonts w:eastAsia="Times New Roman"/>
          <w:bCs/>
          <w:szCs w:val="26"/>
        </w:rPr>
        <w:t>- перечень СМИ, где была размещена информация о проведении мероприятия в следующей форме:</w:t>
      </w:r>
    </w:p>
    <w:p w:rsidR="00C9306E" w:rsidRPr="00C9306E" w:rsidRDefault="00C9306E" w:rsidP="00C9306E">
      <w:pPr>
        <w:tabs>
          <w:tab w:val="left" w:pos="709"/>
          <w:tab w:val="left" w:pos="851"/>
        </w:tabs>
        <w:jc w:val="center"/>
        <w:rPr>
          <w:rFonts w:eastAsia="Times New Roman"/>
          <w:b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8"/>
        <w:gridCol w:w="4680"/>
        <w:gridCol w:w="3190"/>
      </w:tblGrid>
      <w:tr w:rsidR="00C9306E" w:rsidRPr="00C9306E" w:rsidTr="00C9306E">
        <w:tc>
          <w:tcPr>
            <w:tcW w:w="948" w:type="dxa"/>
            <w:gridSpan w:val="2"/>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№п/п</w:t>
            </w:r>
          </w:p>
        </w:tc>
        <w:tc>
          <w:tcPr>
            <w:tcW w:w="4680" w:type="dxa"/>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Источник</w:t>
            </w:r>
          </w:p>
        </w:tc>
        <w:tc>
          <w:tcPr>
            <w:tcW w:w="3190" w:type="dxa"/>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Дата размещения</w:t>
            </w:r>
          </w:p>
        </w:tc>
      </w:tr>
      <w:tr w:rsidR="00C9306E" w:rsidRPr="00C9306E" w:rsidTr="00486229">
        <w:tc>
          <w:tcPr>
            <w:tcW w:w="948" w:type="dxa"/>
            <w:gridSpan w:val="2"/>
          </w:tcPr>
          <w:p w:rsidR="00C9306E" w:rsidRPr="00C9306E" w:rsidRDefault="00C9306E" w:rsidP="00C9306E">
            <w:pPr>
              <w:tabs>
                <w:tab w:val="left" w:pos="709"/>
                <w:tab w:val="left" w:pos="851"/>
                <w:tab w:val="left" w:pos="9214"/>
              </w:tabs>
              <w:jc w:val="center"/>
              <w:rPr>
                <w:rFonts w:eastAsia="Times New Roman"/>
                <w:bCs/>
                <w:szCs w:val="26"/>
              </w:rPr>
            </w:pPr>
          </w:p>
        </w:tc>
        <w:tc>
          <w:tcPr>
            <w:tcW w:w="7870" w:type="dxa"/>
            <w:gridSpan w:val="2"/>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Печатные издания</w:t>
            </w:r>
          </w:p>
        </w:tc>
      </w:tr>
      <w:tr w:rsidR="00C9306E" w:rsidRPr="00C9306E" w:rsidTr="00C9306E">
        <w:tc>
          <w:tcPr>
            <w:tcW w:w="948" w:type="dxa"/>
            <w:gridSpan w:val="2"/>
          </w:tcPr>
          <w:p w:rsidR="00C9306E" w:rsidRPr="00C9306E" w:rsidRDefault="00C9306E" w:rsidP="00C9306E">
            <w:pPr>
              <w:tabs>
                <w:tab w:val="left" w:pos="709"/>
                <w:tab w:val="left" w:pos="851"/>
                <w:tab w:val="left" w:pos="9214"/>
              </w:tabs>
              <w:jc w:val="center"/>
              <w:rPr>
                <w:rFonts w:eastAsia="Times New Roman"/>
                <w:bCs/>
                <w:szCs w:val="26"/>
              </w:rPr>
            </w:pPr>
          </w:p>
        </w:tc>
        <w:tc>
          <w:tcPr>
            <w:tcW w:w="4680" w:type="dxa"/>
          </w:tcPr>
          <w:p w:rsidR="00C9306E" w:rsidRPr="00C9306E" w:rsidRDefault="00C9306E" w:rsidP="00C9306E">
            <w:pPr>
              <w:tabs>
                <w:tab w:val="left" w:pos="709"/>
                <w:tab w:val="left" w:pos="851"/>
                <w:tab w:val="left" w:pos="9214"/>
              </w:tabs>
              <w:jc w:val="center"/>
              <w:rPr>
                <w:rFonts w:eastAsia="Times New Roman"/>
                <w:bCs/>
                <w:szCs w:val="26"/>
              </w:rPr>
            </w:pPr>
          </w:p>
        </w:tc>
        <w:tc>
          <w:tcPr>
            <w:tcW w:w="3190" w:type="dxa"/>
          </w:tcPr>
          <w:p w:rsidR="00C9306E" w:rsidRPr="00C9306E" w:rsidRDefault="00C9306E" w:rsidP="00C9306E">
            <w:pPr>
              <w:tabs>
                <w:tab w:val="left" w:pos="709"/>
                <w:tab w:val="left" w:pos="851"/>
                <w:tab w:val="left" w:pos="9214"/>
              </w:tabs>
              <w:jc w:val="center"/>
              <w:rPr>
                <w:rFonts w:eastAsia="Times New Roman"/>
                <w:bCs/>
                <w:szCs w:val="26"/>
              </w:rPr>
            </w:pPr>
          </w:p>
        </w:tc>
      </w:tr>
      <w:tr w:rsidR="00C9306E" w:rsidRPr="00C9306E" w:rsidTr="00C9306E">
        <w:tc>
          <w:tcPr>
            <w:tcW w:w="940" w:type="dxa"/>
          </w:tcPr>
          <w:p w:rsidR="00C9306E" w:rsidRPr="00C9306E" w:rsidRDefault="00C9306E" w:rsidP="00C9306E">
            <w:pPr>
              <w:tabs>
                <w:tab w:val="left" w:pos="709"/>
                <w:tab w:val="left" w:pos="851"/>
                <w:tab w:val="left" w:pos="9214"/>
              </w:tabs>
              <w:jc w:val="center"/>
              <w:rPr>
                <w:rFonts w:eastAsia="Times New Roman"/>
                <w:bCs/>
                <w:szCs w:val="26"/>
              </w:rPr>
            </w:pPr>
          </w:p>
        </w:tc>
        <w:tc>
          <w:tcPr>
            <w:tcW w:w="7878" w:type="dxa"/>
            <w:gridSpan w:val="3"/>
          </w:tcPr>
          <w:p w:rsidR="00C9306E" w:rsidRPr="00C9306E" w:rsidRDefault="00C9306E" w:rsidP="00C9306E">
            <w:pPr>
              <w:tabs>
                <w:tab w:val="left" w:pos="709"/>
                <w:tab w:val="left" w:pos="851"/>
                <w:tab w:val="left" w:pos="9214"/>
              </w:tabs>
              <w:jc w:val="center"/>
              <w:rPr>
                <w:rFonts w:eastAsia="Times New Roman"/>
                <w:bCs/>
                <w:szCs w:val="26"/>
              </w:rPr>
            </w:pPr>
            <w:r w:rsidRPr="00C9306E">
              <w:rPr>
                <w:rFonts w:eastAsia="Times New Roman"/>
                <w:bCs/>
                <w:szCs w:val="26"/>
              </w:rPr>
              <w:t>Интернет</w:t>
            </w:r>
          </w:p>
        </w:tc>
      </w:tr>
      <w:tr w:rsidR="00C9306E" w:rsidRPr="00C9306E" w:rsidTr="00C9306E">
        <w:tc>
          <w:tcPr>
            <w:tcW w:w="948" w:type="dxa"/>
            <w:gridSpan w:val="2"/>
          </w:tcPr>
          <w:p w:rsidR="00C9306E" w:rsidRPr="00C9306E" w:rsidRDefault="00C9306E" w:rsidP="00C9306E">
            <w:pPr>
              <w:tabs>
                <w:tab w:val="left" w:pos="709"/>
                <w:tab w:val="left" w:pos="851"/>
                <w:tab w:val="left" w:pos="9214"/>
              </w:tabs>
              <w:jc w:val="center"/>
              <w:rPr>
                <w:rFonts w:eastAsia="Times New Roman"/>
                <w:bCs/>
                <w:szCs w:val="26"/>
              </w:rPr>
            </w:pPr>
          </w:p>
        </w:tc>
        <w:tc>
          <w:tcPr>
            <w:tcW w:w="4680" w:type="dxa"/>
          </w:tcPr>
          <w:p w:rsidR="00C9306E" w:rsidRPr="00C9306E" w:rsidRDefault="00C9306E" w:rsidP="00C9306E">
            <w:pPr>
              <w:tabs>
                <w:tab w:val="left" w:pos="709"/>
                <w:tab w:val="left" w:pos="851"/>
                <w:tab w:val="left" w:pos="9214"/>
              </w:tabs>
              <w:jc w:val="center"/>
              <w:rPr>
                <w:rFonts w:eastAsia="Times New Roman"/>
                <w:bCs/>
                <w:szCs w:val="26"/>
              </w:rPr>
            </w:pPr>
          </w:p>
        </w:tc>
        <w:tc>
          <w:tcPr>
            <w:tcW w:w="3190" w:type="dxa"/>
          </w:tcPr>
          <w:p w:rsidR="00C9306E" w:rsidRPr="00C9306E" w:rsidRDefault="00C9306E" w:rsidP="00C9306E">
            <w:pPr>
              <w:tabs>
                <w:tab w:val="left" w:pos="709"/>
                <w:tab w:val="left" w:pos="851"/>
                <w:tab w:val="left" w:pos="9214"/>
              </w:tabs>
              <w:jc w:val="center"/>
              <w:rPr>
                <w:rFonts w:eastAsia="Times New Roman"/>
                <w:bCs/>
                <w:szCs w:val="26"/>
              </w:rPr>
            </w:pPr>
          </w:p>
        </w:tc>
      </w:tr>
    </w:tbl>
    <w:p w:rsidR="00C9306E" w:rsidRPr="00C9306E" w:rsidRDefault="00C9306E" w:rsidP="00C9306E">
      <w:pP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center"/>
        <w:rPr>
          <w:rFonts w:eastAsia="Times New Roman"/>
          <w:bCs/>
          <w:szCs w:val="26"/>
        </w:rPr>
      </w:pPr>
    </w:p>
    <w:p w:rsidR="00C9306E" w:rsidRPr="00C9306E" w:rsidRDefault="00C9306E" w:rsidP="00C9306E">
      <w:pPr>
        <w:tabs>
          <w:tab w:val="left" w:pos="709"/>
          <w:tab w:val="left" w:pos="851"/>
        </w:tabs>
        <w:jc w:val="both"/>
        <w:rPr>
          <w:rFonts w:eastAsia="Times New Roman"/>
          <w:bCs/>
          <w:szCs w:val="26"/>
        </w:rPr>
      </w:pPr>
      <w:r w:rsidRPr="00C9306E">
        <w:rPr>
          <w:rFonts w:eastAsia="Times New Roman"/>
          <w:bCs/>
          <w:szCs w:val="26"/>
        </w:rPr>
        <w:t xml:space="preserve">Достоверность представленных данных гарантирую               _______________________________________________________________________                                                                                                                                                                               </w:t>
      </w:r>
    </w:p>
    <w:p w:rsidR="00C9306E" w:rsidRPr="00C9306E" w:rsidRDefault="00C9306E" w:rsidP="00C9306E">
      <w:pPr>
        <w:tabs>
          <w:tab w:val="left" w:pos="709"/>
          <w:tab w:val="left" w:pos="851"/>
        </w:tabs>
        <w:rPr>
          <w:rFonts w:eastAsia="Times New Roman"/>
          <w:bCs/>
          <w:sz w:val="20"/>
        </w:rPr>
      </w:pPr>
      <w:r w:rsidRPr="00C9306E">
        <w:rPr>
          <w:rFonts w:eastAsia="Times New Roman"/>
          <w:bCs/>
          <w:sz w:val="20"/>
        </w:rPr>
        <w:t>(подпись «Получателя субсидии» с расшифровкой)</w:t>
      </w:r>
    </w:p>
    <w:p w:rsidR="00C9306E" w:rsidRPr="00C9306E" w:rsidRDefault="00C9306E" w:rsidP="00C9306E">
      <w:pPr>
        <w:overflowPunct/>
        <w:autoSpaceDE/>
        <w:autoSpaceDN/>
        <w:adjustRightInd/>
        <w:spacing w:line="288" w:lineRule="auto"/>
        <w:rPr>
          <w:rFonts w:eastAsia="Calibri"/>
          <w:szCs w:val="26"/>
        </w:rPr>
      </w:pPr>
      <w:r w:rsidRPr="00C9306E">
        <w:rPr>
          <w:rFonts w:eastAsia="Calibri"/>
          <w:szCs w:val="26"/>
        </w:rPr>
        <w:t xml:space="preserve"> </w:t>
      </w:r>
    </w:p>
    <w:p w:rsidR="00C9306E" w:rsidRPr="00C9306E" w:rsidRDefault="00C9306E" w:rsidP="00C9306E">
      <w:pPr>
        <w:overflowPunct/>
        <w:autoSpaceDE/>
        <w:autoSpaceDN/>
        <w:adjustRightInd/>
        <w:spacing w:line="288" w:lineRule="auto"/>
        <w:rPr>
          <w:rFonts w:eastAsia="Calibri"/>
          <w:szCs w:val="26"/>
        </w:rPr>
      </w:pPr>
      <w:r w:rsidRPr="00C9306E">
        <w:rPr>
          <w:rFonts w:eastAsia="Calibri"/>
          <w:szCs w:val="26"/>
        </w:rPr>
        <w:t>М.П.</w:t>
      </w:r>
    </w:p>
    <w:p w:rsidR="00C9306E" w:rsidRPr="00C9306E" w:rsidRDefault="00C9306E" w:rsidP="00C9306E">
      <w:pPr>
        <w:tabs>
          <w:tab w:val="left" w:pos="709"/>
          <w:tab w:val="left" w:pos="851"/>
        </w:tabs>
        <w:jc w:val="center"/>
        <w:rPr>
          <w:rFonts w:eastAsia="Times New Roman"/>
          <w:bCs/>
          <w:szCs w:val="26"/>
        </w:rPr>
      </w:pPr>
    </w:p>
    <w:p w:rsidR="00C9306E" w:rsidRPr="00C9306E" w:rsidRDefault="00C9306E" w:rsidP="00C9306E">
      <w:pPr>
        <w:rPr>
          <w:rFonts w:eastAsia="Times New Roman"/>
          <w:szCs w:val="26"/>
        </w:rPr>
      </w:pPr>
      <w:r w:rsidRPr="00C9306E">
        <w:rPr>
          <w:rFonts w:eastAsia="Times New Roman"/>
          <w:szCs w:val="26"/>
        </w:rPr>
        <w:t>Дата:</w:t>
      </w:r>
    </w:p>
    <w:p w:rsidR="00C9306E" w:rsidRPr="00C9306E" w:rsidRDefault="00C9306E" w:rsidP="00C9306E">
      <w:pPr>
        <w:rPr>
          <w:szCs w:val="26"/>
        </w:rPr>
      </w:pPr>
    </w:p>
    <w:p w:rsidR="00C9306E" w:rsidRPr="00AA72CD" w:rsidRDefault="00C9306E" w:rsidP="00C9306E">
      <w:pPr>
        <w:jc w:val="center"/>
        <w:rPr>
          <w:szCs w:val="26"/>
        </w:rPr>
      </w:pPr>
      <w:r w:rsidRPr="00AA72CD">
        <w:rPr>
          <w:szCs w:val="26"/>
        </w:rPr>
        <w:t>___________________».</w:t>
      </w: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C9306E" w:rsidRPr="00C9306E" w:rsidRDefault="00C9306E" w:rsidP="00C9306E">
      <w:pPr>
        <w:rPr>
          <w:szCs w:val="26"/>
        </w:rPr>
      </w:pPr>
    </w:p>
    <w:p w:rsidR="0041687A" w:rsidRPr="00C9306E" w:rsidRDefault="0041687A" w:rsidP="00C9306E"/>
    <w:sectPr w:rsidR="0041687A" w:rsidRPr="00C93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12"/>
    <w:rsid w:val="000058B0"/>
    <w:rsid w:val="00022C14"/>
    <w:rsid w:val="00036715"/>
    <w:rsid w:val="00046B04"/>
    <w:rsid w:val="00050C69"/>
    <w:rsid w:val="0005773D"/>
    <w:rsid w:val="00065E2F"/>
    <w:rsid w:val="00073B00"/>
    <w:rsid w:val="00082823"/>
    <w:rsid w:val="0008526F"/>
    <w:rsid w:val="000928CD"/>
    <w:rsid w:val="00093D12"/>
    <w:rsid w:val="00095AE2"/>
    <w:rsid w:val="000B2E77"/>
    <w:rsid w:val="000B5335"/>
    <w:rsid w:val="000C0BA3"/>
    <w:rsid w:val="000C5B16"/>
    <w:rsid w:val="000E4425"/>
    <w:rsid w:val="000E4E26"/>
    <w:rsid w:val="000F3C88"/>
    <w:rsid w:val="0012341F"/>
    <w:rsid w:val="00137B2C"/>
    <w:rsid w:val="00160CA2"/>
    <w:rsid w:val="001742FB"/>
    <w:rsid w:val="00175772"/>
    <w:rsid w:val="00187C0C"/>
    <w:rsid w:val="001936D1"/>
    <w:rsid w:val="001B3667"/>
    <w:rsid w:val="001B3B8B"/>
    <w:rsid w:val="001C1ED4"/>
    <w:rsid w:val="001E501B"/>
    <w:rsid w:val="00204054"/>
    <w:rsid w:val="00227673"/>
    <w:rsid w:val="0023594B"/>
    <w:rsid w:val="00241252"/>
    <w:rsid w:val="00265C8B"/>
    <w:rsid w:val="002A430E"/>
    <w:rsid w:val="002A6D41"/>
    <w:rsid w:val="003040ED"/>
    <w:rsid w:val="00312B5C"/>
    <w:rsid w:val="00317F8A"/>
    <w:rsid w:val="00350860"/>
    <w:rsid w:val="00351DB2"/>
    <w:rsid w:val="00352A0D"/>
    <w:rsid w:val="00366D43"/>
    <w:rsid w:val="0039334D"/>
    <w:rsid w:val="003B42C6"/>
    <w:rsid w:val="003D1630"/>
    <w:rsid w:val="003E0AEE"/>
    <w:rsid w:val="003E0EEC"/>
    <w:rsid w:val="003E77A0"/>
    <w:rsid w:val="003F4AA5"/>
    <w:rsid w:val="0041427A"/>
    <w:rsid w:val="0041687A"/>
    <w:rsid w:val="00417FD4"/>
    <w:rsid w:val="0042589D"/>
    <w:rsid w:val="00452BB1"/>
    <w:rsid w:val="004726FB"/>
    <w:rsid w:val="00486229"/>
    <w:rsid w:val="004978E2"/>
    <w:rsid w:val="004C5DE8"/>
    <w:rsid w:val="004D5812"/>
    <w:rsid w:val="004D6065"/>
    <w:rsid w:val="004E4CFB"/>
    <w:rsid w:val="0050762D"/>
    <w:rsid w:val="00531D08"/>
    <w:rsid w:val="00541E36"/>
    <w:rsid w:val="0054378C"/>
    <w:rsid w:val="005637FD"/>
    <w:rsid w:val="00584841"/>
    <w:rsid w:val="00590149"/>
    <w:rsid w:val="005A5596"/>
    <w:rsid w:val="005C7FB0"/>
    <w:rsid w:val="00641F36"/>
    <w:rsid w:val="006568DF"/>
    <w:rsid w:val="00667AF0"/>
    <w:rsid w:val="00677803"/>
    <w:rsid w:val="006808A6"/>
    <w:rsid w:val="0068565F"/>
    <w:rsid w:val="006E6033"/>
    <w:rsid w:val="006E7FE5"/>
    <w:rsid w:val="0070051E"/>
    <w:rsid w:val="00707298"/>
    <w:rsid w:val="00742283"/>
    <w:rsid w:val="0074684B"/>
    <w:rsid w:val="007646D3"/>
    <w:rsid w:val="00791274"/>
    <w:rsid w:val="00793C22"/>
    <w:rsid w:val="007A16E6"/>
    <w:rsid w:val="007C1945"/>
    <w:rsid w:val="007D63A8"/>
    <w:rsid w:val="007E1186"/>
    <w:rsid w:val="007E14FE"/>
    <w:rsid w:val="007E4695"/>
    <w:rsid w:val="007E4D84"/>
    <w:rsid w:val="0080083D"/>
    <w:rsid w:val="00802516"/>
    <w:rsid w:val="00813F6C"/>
    <w:rsid w:val="00876024"/>
    <w:rsid w:val="0087785C"/>
    <w:rsid w:val="00892839"/>
    <w:rsid w:val="00893DED"/>
    <w:rsid w:val="00894052"/>
    <w:rsid w:val="008A6559"/>
    <w:rsid w:val="008B3C56"/>
    <w:rsid w:val="008C0521"/>
    <w:rsid w:val="008D5277"/>
    <w:rsid w:val="008E610B"/>
    <w:rsid w:val="0094541E"/>
    <w:rsid w:val="00953ADB"/>
    <w:rsid w:val="0095779B"/>
    <w:rsid w:val="00974E53"/>
    <w:rsid w:val="00990FC4"/>
    <w:rsid w:val="00994174"/>
    <w:rsid w:val="009A0ABA"/>
    <w:rsid w:val="009A25E3"/>
    <w:rsid w:val="009B66AB"/>
    <w:rsid w:val="009C62EC"/>
    <w:rsid w:val="009C6FFC"/>
    <w:rsid w:val="009E2CD9"/>
    <w:rsid w:val="00A04B0E"/>
    <w:rsid w:val="00A20EEA"/>
    <w:rsid w:val="00A233A2"/>
    <w:rsid w:val="00A274EE"/>
    <w:rsid w:val="00A3756B"/>
    <w:rsid w:val="00A90D55"/>
    <w:rsid w:val="00A91538"/>
    <w:rsid w:val="00AA4B2D"/>
    <w:rsid w:val="00AA72CD"/>
    <w:rsid w:val="00AA7C97"/>
    <w:rsid w:val="00AB4061"/>
    <w:rsid w:val="00AC11EB"/>
    <w:rsid w:val="00AC175F"/>
    <w:rsid w:val="00AC2D9D"/>
    <w:rsid w:val="00AC49C3"/>
    <w:rsid w:val="00AC68F6"/>
    <w:rsid w:val="00AC6B5A"/>
    <w:rsid w:val="00AD0006"/>
    <w:rsid w:val="00AD4BB5"/>
    <w:rsid w:val="00AE0B67"/>
    <w:rsid w:val="00AF13BD"/>
    <w:rsid w:val="00AF23D7"/>
    <w:rsid w:val="00AF69E1"/>
    <w:rsid w:val="00B04F58"/>
    <w:rsid w:val="00B2722E"/>
    <w:rsid w:val="00B76F07"/>
    <w:rsid w:val="00B877F4"/>
    <w:rsid w:val="00B93431"/>
    <w:rsid w:val="00BC2F27"/>
    <w:rsid w:val="00BC3BD0"/>
    <w:rsid w:val="00BF79B8"/>
    <w:rsid w:val="00C02844"/>
    <w:rsid w:val="00C153E4"/>
    <w:rsid w:val="00C23F5B"/>
    <w:rsid w:val="00C4498F"/>
    <w:rsid w:val="00C843F2"/>
    <w:rsid w:val="00C9306E"/>
    <w:rsid w:val="00CA4274"/>
    <w:rsid w:val="00CA77F5"/>
    <w:rsid w:val="00CB4698"/>
    <w:rsid w:val="00CD4487"/>
    <w:rsid w:val="00D00796"/>
    <w:rsid w:val="00D20185"/>
    <w:rsid w:val="00D606DF"/>
    <w:rsid w:val="00D63E66"/>
    <w:rsid w:val="00D723BA"/>
    <w:rsid w:val="00D875E8"/>
    <w:rsid w:val="00D90578"/>
    <w:rsid w:val="00DB6AB7"/>
    <w:rsid w:val="00DC1749"/>
    <w:rsid w:val="00DD4C67"/>
    <w:rsid w:val="00DE03B9"/>
    <w:rsid w:val="00DE619F"/>
    <w:rsid w:val="00DF302A"/>
    <w:rsid w:val="00DF5EDD"/>
    <w:rsid w:val="00DF690A"/>
    <w:rsid w:val="00E070C0"/>
    <w:rsid w:val="00E37158"/>
    <w:rsid w:val="00E371A2"/>
    <w:rsid w:val="00E465D3"/>
    <w:rsid w:val="00E50532"/>
    <w:rsid w:val="00E52991"/>
    <w:rsid w:val="00E772AC"/>
    <w:rsid w:val="00E85F7F"/>
    <w:rsid w:val="00E909B3"/>
    <w:rsid w:val="00E90B3D"/>
    <w:rsid w:val="00EC6FF0"/>
    <w:rsid w:val="00ED7769"/>
    <w:rsid w:val="00EE7335"/>
    <w:rsid w:val="00F04050"/>
    <w:rsid w:val="00F111E8"/>
    <w:rsid w:val="00F135F2"/>
    <w:rsid w:val="00F16685"/>
    <w:rsid w:val="00F25A8E"/>
    <w:rsid w:val="00F31B93"/>
    <w:rsid w:val="00F42288"/>
    <w:rsid w:val="00F478FC"/>
    <w:rsid w:val="00F53B40"/>
    <w:rsid w:val="00F62D5C"/>
    <w:rsid w:val="00F85EB3"/>
    <w:rsid w:val="00FA3153"/>
    <w:rsid w:val="00FA3583"/>
    <w:rsid w:val="00FB7C42"/>
    <w:rsid w:val="00FE6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15"/>
    <w:pPr>
      <w:overflowPunct w:val="0"/>
      <w:autoSpaceDE w:val="0"/>
      <w:autoSpaceDN w:val="0"/>
      <w:adjustRightInd w:val="0"/>
      <w:spacing w:after="0" w:line="240" w:lineRule="auto"/>
    </w:pPr>
    <w:rPr>
      <w:rFonts w:ascii="Times New Roman" w:eastAsia="Batang"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532"/>
    <w:rPr>
      <w:rFonts w:ascii="Tahoma" w:hAnsi="Tahoma" w:cs="Tahoma"/>
      <w:sz w:val="16"/>
      <w:szCs w:val="16"/>
    </w:rPr>
  </w:style>
  <w:style w:type="character" w:customStyle="1" w:styleId="a4">
    <w:name w:val="Текст выноски Знак"/>
    <w:basedOn w:val="a0"/>
    <w:link w:val="a3"/>
    <w:uiPriority w:val="99"/>
    <w:semiHidden/>
    <w:rsid w:val="00E50532"/>
    <w:rPr>
      <w:rFonts w:ascii="Tahoma" w:eastAsia="Batang" w:hAnsi="Tahoma" w:cs="Tahoma"/>
      <w:sz w:val="16"/>
      <w:szCs w:val="16"/>
      <w:lang w:eastAsia="ru-RU"/>
    </w:rPr>
  </w:style>
  <w:style w:type="character" w:styleId="a5">
    <w:name w:val="Hyperlink"/>
    <w:basedOn w:val="a0"/>
    <w:uiPriority w:val="99"/>
    <w:semiHidden/>
    <w:unhideWhenUsed/>
    <w:rsid w:val="000828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15"/>
    <w:pPr>
      <w:overflowPunct w:val="0"/>
      <w:autoSpaceDE w:val="0"/>
      <w:autoSpaceDN w:val="0"/>
      <w:adjustRightInd w:val="0"/>
      <w:spacing w:after="0" w:line="240" w:lineRule="auto"/>
    </w:pPr>
    <w:rPr>
      <w:rFonts w:ascii="Times New Roman" w:eastAsia="Batang"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532"/>
    <w:rPr>
      <w:rFonts w:ascii="Tahoma" w:hAnsi="Tahoma" w:cs="Tahoma"/>
      <w:sz w:val="16"/>
      <w:szCs w:val="16"/>
    </w:rPr>
  </w:style>
  <w:style w:type="character" w:customStyle="1" w:styleId="a4">
    <w:name w:val="Текст выноски Знак"/>
    <w:basedOn w:val="a0"/>
    <w:link w:val="a3"/>
    <w:uiPriority w:val="99"/>
    <w:semiHidden/>
    <w:rsid w:val="00E50532"/>
    <w:rPr>
      <w:rFonts w:ascii="Tahoma" w:eastAsia="Batang" w:hAnsi="Tahoma" w:cs="Tahoma"/>
      <w:sz w:val="16"/>
      <w:szCs w:val="16"/>
      <w:lang w:eastAsia="ru-RU"/>
    </w:rPr>
  </w:style>
  <w:style w:type="character" w:styleId="a5">
    <w:name w:val="Hyperlink"/>
    <w:basedOn w:val="a0"/>
    <w:uiPriority w:val="99"/>
    <w:semiHidden/>
    <w:unhideWhenUsed/>
    <w:rsid w:val="00082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_pechora@mail.ru" TargetMode="External"/><Relationship Id="rId13" Type="http://schemas.openxmlformats.org/officeDocument/2006/relationships/hyperlink" Target="consultantplus://offline/ref=6E920E5FD995761243562CFD018EE17AD5D2BFC18ED358B2616C890EE4M2M7K" TargetMode="External"/><Relationship Id="rId3" Type="http://schemas.openxmlformats.org/officeDocument/2006/relationships/styles" Target="styles.xml"/><Relationship Id="rId7" Type="http://schemas.openxmlformats.org/officeDocument/2006/relationships/hyperlink" Target="consultantplus://offline/ref=6E920E5FD995761243562CFD018EE17AD5D2BFC18ED358B2616C890EE4M2M7K" TargetMode="External"/><Relationship Id="rId12" Type="http://schemas.openxmlformats.org/officeDocument/2006/relationships/hyperlink" Target="http://www.pechora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_pechora@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E920E5FD995761243562CFD018EE17AD5D2BFC18ED358B2616C890EE4M2M7K" TargetMode="External"/><Relationship Id="rId4" Type="http://schemas.microsoft.com/office/2007/relationships/stylesWithEffects" Target="stylesWithEffects.xml"/><Relationship Id="rId9" Type="http://schemas.openxmlformats.org/officeDocument/2006/relationships/hyperlink" Target="http://www.pechora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BC970-87E9-404A-BF54-E506E2E3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7033</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Широкая ОА</dc:creator>
  <cp:lastModifiedBy>pc</cp:lastModifiedBy>
  <cp:revision>4</cp:revision>
  <cp:lastPrinted>2023-05-30T10:21:00Z</cp:lastPrinted>
  <dcterms:created xsi:type="dcterms:W3CDTF">2023-05-30T11:17:00Z</dcterms:created>
  <dcterms:modified xsi:type="dcterms:W3CDTF">2024-05-28T11:59:00Z</dcterms:modified>
</cp:coreProperties>
</file>