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774" w:rsidRDefault="001F1774" w:rsidP="001F177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4C7C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bookmarkStart w:id="0" w:name="_GoBack"/>
      <w:bookmarkEnd w:id="0"/>
    </w:p>
    <w:p w:rsidR="001F1774" w:rsidRDefault="001F1774" w:rsidP="001F177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постановлению администрации </w:t>
      </w:r>
    </w:p>
    <w:p w:rsidR="001F1774" w:rsidRDefault="001F1774" w:rsidP="001F177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«Печора»</w:t>
      </w:r>
    </w:p>
    <w:p w:rsidR="001F1774" w:rsidRDefault="001F1774" w:rsidP="001F177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16 марта 2021г. № 216</w:t>
      </w:r>
    </w:p>
    <w:p w:rsidR="001F1774" w:rsidRDefault="001F1774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 w:rsidR="001F1774">
        <w:rPr>
          <w:rFonts w:ascii="Times New Roman" w:hAnsi="Times New Roman" w:cs="Times New Roman"/>
          <w:sz w:val="26"/>
          <w:szCs w:val="26"/>
        </w:rPr>
        <w:t>3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 w:rsidRPr="005530D9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92"/>
      <w:bookmarkEnd w:id="1"/>
      <w:r w:rsidRPr="00C132B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2BE">
        <w:rPr>
          <w:rFonts w:ascii="Times New Roman" w:hAnsi="Times New Roman" w:cs="Times New Roman"/>
          <w:b/>
          <w:bCs/>
          <w:sz w:val="26"/>
          <w:szCs w:val="26"/>
        </w:rPr>
        <w:t>возврата в бюджет муниципального образования муниципального района «Печора» субсидий</w:t>
      </w:r>
      <w:r w:rsidR="00937121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C132BE">
        <w:rPr>
          <w:rFonts w:ascii="Times New Roman" w:hAnsi="Times New Roman" w:cs="Times New Roman"/>
          <w:b/>
          <w:bCs/>
          <w:sz w:val="26"/>
          <w:szCs w:val="26"/>
        </w:rPr>
        <w:t xml:space="preserve"> в случае нарушения условий их предоставления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 Настоящий Порядок возврата в бюджет муниципального образования муниципального района «Печора» субсидий в случае нарушения условий их предоставления (далее –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орядок) разработан в соответствии со </w:t>
      </w:r>
      <w:hyperlink r:id="rId5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статьей 78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2. Порядок устанавливает правила возврата в бюджет муниципального образования муниципального района «Печора» (далее –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>) субсидий, предусмотренных под</w:t>
      </w:r>
      <w:hyperlink r:id="rId6" w:history="1">
        <w:r w:rsidRPr="00C132BE">
          <w:rPr>
            <w:rFonts w:ascii="Times New Roman" w:hAnsi="Times New Roman" w:cs="Times New Roman"/>
            <w:sz w:val="26"/>
            <w:szCs w:val="26"/>
          </w:rPr>
          <w:t>программой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Малое и среднее предпринимательство</w:t>
      </w:r>
      <w:r w:rsidRPr="00C132B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МО МР «Печора» «Развитие экономики»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 В течение срока действия соглашения о предоставлении субсидии, заключаемого между администрацией муниципального района «Печора» (далее –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дминистрация) и получателем субсидий (далее –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),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дминистрация имеет право проводить проверки выполнения условий предоставления субсидий и осуществлять контроль целевого использования субсидий.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4. В случае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выявления нарушений условий предоставления субсидий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и (или) нецелевого использования субсидий получателем субсидий,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дминистрация составляет </w:t>
      </w:r>
      <w:hyperlink w:anchor="Par231" w:history="1">
        <w:r w:rsidRPr="00C132BE">
          <w:rPr>
            <w:rFonts w:ascii="Times New Roman" w:hAnsi="Times New Roman" w:cs="Times New Roman"/>
            <w:sz w:val="26"/>
            <w:szCs w:val="26"/>
          </w:rPr>
          <w:t>акт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 к настоящему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орядку о нарушении условий предоставления субсидий и (или) нецелевого использования субсидий (далее –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>кт), в котором указываются выявленные нарушения и сроки их устранения.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Факты выявленных нарушений: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документов подтверждающих целевое расходование субсидии;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неполное и (или) несвоевременное представление отчетности, предусмотренной </w:t>
      </w:r>
      <w:hyperlink w:anchor="Par2" w:history="1">
        <w:r>
          <w:rPr>
            <w:rFonts w:ascii="Times New Roman" w:hAnsi="Times New Roman" w:cs="Times New Roman"/>
            <w:sz w:val="26"/>
            <w:szCs w:val="26"/>
          </w:rPr>
          <w:t>п</w:t>
        </w:r>
        <w:r w:rsidRPr="00C132BE">
          <w:rPr>
            <w:rFonts w:ascii="Times New Roman" w:hAnsi="Times New Roman" w:cs="Times New Roman"/>
            <w:sz w:val="26"/>
            <w:szCs w:val="26"/>
          </w:rPr>
          <w:t>орядком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субсидирования,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орядком мониторинга и контроля реализации бизнес-планов,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>о предоставлении субсидии;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не достижение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определенных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орядком субсидирования,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на предоставление субсидий;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ведения предпринимательской деятельности в течение заявленного срока;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неисполнения  обязательств  получателя субсидии  по  расходованию собственных средств.  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В случае не устранения нарушений в сроки, указанные в акте,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>дминистрацией принимается решение о возврате в бюджет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предоставленных субсидий, оформляемое распоряжением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дминистрации (далее –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132BE">
        <w:rPr>
          <w:rFonts w:ascii="Times New Roman" w:hAnsi="Times New Roman" w:cs="Times New Roman"/>
          <w:sz w:val="26"/>
          <w:szCs w:val="26"/>
        </w:rPr>
        <w:t>аспоряжение).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В течение пяти рабочих дней с момента вступления в силу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132BE">
        <w:rPr>
          <w:rFonts w:ascii="Times New Roman" w:hAnsi="Times New Roman" w:cs="Times New Roman"/>
          <w:sz w:val="26"/>
          <w:szCs w:val="26"/>
        </w:rPr>
        <w:t xml:space="preserve">аспоряжение направляется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олучателю вместе с требованием о возврате субсидии в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, содержащим сумму, сроки, код бюджетной классификации, по которому должен быть осуществлен возврат субсидии, реквизиты банковского счета, на который должна быть перечислена субсидия и иные условия возврата в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(далее –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C132BE">
        <w:rPr>
          <w:rFonts w:ascii="Times New Roman" w:hAnsi="Times New Roman" w:cs="Times New Roman"/>
          <w:sz w:val="26"/>
          <w:szCs w:val="26"/>
        </w:rPr>
        <w:t xml:space="preserve">ребование). </w:t>
      </w:r>
      <w:proofErr w:type="gramEnd"/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07"/>
      <w:bookmarkEnd w:id="2"/>
      <w:r w:rsidRPr="00C132BE">
        <w:rPr>
          <w:rFonts w:ascii="Times New Roman" w:hAnsi="Times New Roman" w:cs="Times New Roman"/>
          <w:sz w:val="26"/>
          <w:szCs w:val="26"/>
        </w:rPr>
        <w:t xml:space="preserve">5. Получатель субсидии обязан осуществить возврат субсидии в течение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132BE">
        <w:rPr>
          <w:rFonts w:ascii="Times New Roman" w:hAnsi="Times New Roman" w:cs="Times New Roman"/>
          <w:sz w:val="26"/>
          <w:szCs w:val="26"/>
        </w:rPr>
        <w:t xml:space="preserve">0 дней с момента получения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C132BE">
        <w:rPr>
          <w:rFonts w:ascii="Times New Roman" w:hAnsi="Times New Roman" w:cs="Times New Roman"/>
          <w:sz w:val="26"/>
          <w:szCs w:val="26"/>
        </w:rPr>
        <w:t>ребования или уведомления.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олучатель не перечислит сумму субсидии в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 xml:space="preserve">юджет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 размере, указанном в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C132BE">
        <w:rPr>
          <w:rFonts w:ascii="Times New Roman" w:hAnsi="Times New Roman" w:cs="Times New Roman"/>
          <w:sz w:val="26"/>
          <w:szCs w:val="26"/>
        </w:rPr>
        <w:t xml:space="preserve">ребовании или уведомлении и (или) в срок, указанный в </w:t>
      </w:r>
      <w:hyperlink w:anchor="Par207" w:history="1">
        <w:r w:rsidRPr="00C132BE">
          <w:rPr>
            <w:rFonts w:ascii="Times New Roman" w:hAnsi="Times New Roman" w:cs="Times New Roman"/>
            <w:sz w:val="26"/>
            <w:szCs w:val="26"/>
          </w:rPr>
          <w:t>абзаце первом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пункта, взыскание суммы субсидии осуществляется в судебном порядке.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В случае невозврата полученных средств в установленный срок,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 каждый день, начиная со дня, следующего за днем перечисления субсидии.   </w:t>
      </w:r>
      <w:proofErr w:type="gramEnd"/>
    </w:p>
    <w:p w:rsidR="005530D9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 Администрация осуществляет контроль за возвратом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олучателем денежных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дств в </w:t>
      </w:r>
      <w:r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Органы муниципального финансового контроля осуществляют последующий контроль в соответствии с планами контрольно-ревизионных и иных проверочных мероприятий.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Порядку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возврата в бюджет муниципального образования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субсидий в случае нарушения условий их предоставления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Courier New" w:hAnsi="Courier New" w:cs="Courier New"/>
          <w:sz w:val="26"/>
          <w:szCs w:val="26"/>
        </w:rPr>
        <w:t xml:space="preserve">                                                         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231"/>
      <w:bookmarkEnd w:id="3"/>
      <w:r w:rsidRPr="00C132BE">
        <w:rPr>
          <w:rFonts w:ascii="Times New Roman" w:hAnsi="Times New Roman" w:cs="Times New Roman"/>
          <w:sz w:val="26"/>
          <w:szCs w:val="26"/>
        </w:rPr>
        <w:t>АКТ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 нарушении условий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целей и порядка </w:t>
      </w:r>
      <w:r w:rsidRPr="00C132BE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(Соглашение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_________________ № ____)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На основании не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______________________ (наименование субъекта малого и среднего  предпринимательства)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документов подтверждающих целевое расходование субсидии;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документов подтверждающих полное и (или) своевременное представление отчетности, предусмотренной Порядком субсидирования, Порядком мониторинга и контроля реализации бизнес-планов,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о предоставлении субсидии;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документов подтверждающих достижение показателей, определенных Порядком субсидирования,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>на предоставление субсидий;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отсутствие ведения предпринимательской деятельности в течение заявленного срока 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за __________ 20__ год,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установлено, что Получатель субсидии не выполняет свои обязательства по пунктам __________ соглашения о предоставлении субсидии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_______________ № ____,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заключенному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между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дминистрацией 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олучателем субсидии.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В  соответствии с выявленными фактами невыполнения Получателем субсидии обязательств по соглашению, с учетом степени его вины и объективной возможности устранения допущенных нарушений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>дминистрация делает заключение: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-  предоставить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олучателю субсидии возможность устранить указанные нарушения в срок до «___» ___________ 20__ года;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- принять меры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взысканию с _________________________________________ (полное наименование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олучателя субсидии)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суммы финансовой поддержки.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«___» ___________ 20__ г.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Заведующий отделом экономики и инвестиций       _________ ______________________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Заведующий сектором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ПРиРП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_________ ______________________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Руководитель субъекта малого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предпринимательства                                                   _________ ______________________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5530D9" w:rsidRPr="00C132BE" w:rsidRDefault="005530D9" w:rsidP="005530D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1E501B" w:rsidRDefault="001E501B"/>
    <w:sectPr w:rsidR="001E501B" w:rsidSect="004C7C6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B1"/>
    <w:rsid w:val="000C5B16"/>
    <w:rsid w:val="001E501B"/>
    <w:rsid w:val="001F1774"/>
    <w:rsid w:val="0023594B"/>
    <w:rsid w:val="004C7C61"/>
    <w:rsid w:val="005530D9"/>
    <w:rsid w:val="00937121"/>
    <w:rsid w:val="00F9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C385063DE25A701E36E5987C2E7420AF2C73A3FCC41B609345313F105CE450F499709C176AA83EBA84EMBRBI" TargetMode="External"/><Relationship Id="rId5" Type="http://schemas.openxmlformats.org/officeDocument/2006/relationships/hyperlink" Target="consultantplus://offline/ref=C96C385063DE25A701E3705491AEB9460DFF903331CB4CE1546B084EA60CC4124806CE4B8578A88AMER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Рафальская НМ</cp:lastModifiedBy>
  <cp:revision>6</cp:revision>
  <cp:lastPrinted>2021-03-18T13:03:00Z</cp:lastPrinted>
  <dcterms:created xsi:type="dcterms:W3CDTF">2019-12-12T14:22:00Z</dcterms:created>
  <dcterms:modified xsi:type="dcterms:W3CDTF">2021-03-18T13:03:00Z</dcterms:modified>
</cp:coreProperties>
</file>