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1A65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ОЦЕНКИ РЕГУЛИРУЮЩЕГО ВОЗДЕЙСТВИЯ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201</w:t>
      </w:r>
      <w:r w:rsidR="002829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559"/>
        <w:gridCol w:w="2693"/>
        <w:gridCol w:w="2127"/>
        <w:gridCol w:w="1842"/>
        <w:gridCol w:w="2694"/>
      </w:tblGrid>
      <w:tr w:rsidR="00FA21B5" w:rsidRPr="00FA21B5" w:rsidTr="00F1172D">
        <w:tc>
          <w:tcPr>
            <w:tcW w:w="567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235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559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59" w:type="dxa"/>
          </w:tcPr>
          <w:p w:rsidR="008A184F" w:rsidRPr="00FA21B5" w:rsidRDefault="00FE365E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ОРВ</w:t>
            </w:r>
            <w:r w:rsidR="008A184F"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проведена</w:t>
            </w:r>
          </w:p>
          <w:p w:rsidR="008A184F" w:rsidRPr="00FA21B5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693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127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842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694" w:type="dxa"/>
          </w:tcPr>
          <w:p w:rsidR="008A184F" w:rsidRPr="00FA21B5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FA21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FA21B5" w:rsidRPr="00282918" w:rsidTr="00F1172D">
        <w:tc>
          <w:tcPr>
            <w:tcW w:w="567" w:type="dxa"/>
          </w:tcPr>
          <w:p w:rsidR="008A184F" w:rsidRPr="00282918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235" w:type="dxa"/>
          </w:tcPr>
          <w:p w:rsidR="00282918" w:rsidRPr="00282918" w:rsidRDefault="00282918" w:rsidP="0028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18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МР «Печора» «О приватизации имущества, находящегося в собственности муниципального образования муниципального района «Печора»</w:t>
            </w:r>
          </w:p>
          <w:p w:rsidR="008A184F" w:rsidRPr="00282918" w:rsidRDefault="008A184F" w:rsidP="00AA68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Октябрь </w:t>
            </w:r>
            <w:proofErr w:type="gramStart"/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="00AA680E"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</w:t>
            </w:r>
            <w:proofErr w:type="gramEnd"/>
            <w:r w:rsidR="00195B8B"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оябрь</w:t>
            </w: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A184F" w:rsidRPr="00282918" w:rsidRDefault="008A184F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201</w:t>
            </w:r>
            <w:r w:rsidR="00282918"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9</w:t>
            </w: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1559" w:type="dxa"/>
          </w:tcPr>
          <w:p w:rsidR="008A184F" w:rsidRPr="00282918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2693" w:type="dxa"/>
          </w:tcPr>
          <w:p w:rsidR="008A184F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Отдел архитектуры и градостроительства (переименован в отдел градостроительства и земельный отношений)</w:t>
            </w:r>
          </w:p>
        </w:tc>
        <w:tc>
          <w:tcPr>
            <w:tcW w:w="2127" w:type="dxa"/>
          </w:tcPr>
          <w:p w:rsidR="008A184F" w:rsidRPr="00282918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842" w:type="dxa"/>
          </w:tcPr>
          <w:p w:rsidR="008A184F" w:rsidRPr="00282918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Не поступали</w:t>
            </w:r>
          </w:p>
        </w:tc>
        <w:tc>
          <w:tcPr>
            <w:tcW w:w="2694" w:type="dxa"/>
          </w:tcPr>
          <w:p w:rsidR="008A184F" w:rsidRPr="00282918" w:rsidRDefault="00282918" w:rsidP="00A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МР «Печора» от 22.10.2019 № 1323 «</w:t>
            </w:r>
            <w:r w:rsidRPr="0028291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</w:t>
            </w:r>
            <w:proofErr w:type="gramStart"/>
            <w:r w:rsidRPr="00282918">
              <w:rPr>
                <w:rFonts w:ascii="Times New Roman" w:hAnsi="Times New Roman" w:cs="Times New Roman"/>
                <w:sz w:val="24"/>
                <w:szCs w:val="24"/>
              </w:rPr>
              <w:t>архитектурному решению</w:t>
            </w:r>
            <w:proofErr w:type="gramEnd"/>
            <w:r w:rsidRPr="00282918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нестационарных торговых объектов на территории муниципального района «Печора»</w:t>
            </w:r>
          </w:p>
        </w:tc>
      </w:tr>
      <w:tr w:rsidR="00282918" w:rsidRPr="00282918" w:rsidTr="00F1172D">
        <w:tc>
          <w:tcPr>
            <w:tcW w:w="567" w:type="dxa"/>
          </w:tcPr>
          <w:p w:rsidR="00282918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35" w:type="dxa"/>
          </w:tcPr>
          <w:p w:rsidR="00282918" w:rsidRPr="00282918" w:rsidRDefault="00282918" w:rsidP="0028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1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МР «Печора» «О приватизации имущества, </w:t>
            </w:r>
            <w:r w:rsidRPr="0028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собственности муниципального образования муниципального района «Печора»</w:t>
            </w:r>
          </w:p>
        </w:tc>
        <w:tc>
          <w:tcPr>
            <w:tcW w:w="1559" w:type="dxa"/>
          </w:tcPr>
          <w:p w:rsid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Ноябрь </w:t>
            </w:r>
          </w:p>
          <w:p w:rsidR="00282918" w:rsidRP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2019 г.</w:t>
            </w:r>
          </w:p>
        </w:tc>
        <w:tc>
          <w:tcPr>
            <w:tcW w:w="1559" w:type="dxa"/>
          </w:tcPr>
          <w:p w:rsidR="00282918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2693" w:type="dxa"/>
          </w:tcPr>
          <w:p w:rsidR="00282918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Комитет по управлению муниципальной собственностью</w:t>
            </w:r>
          </w:p>
        </w:tc>
        <w:tc>
          <w:tcPr>
            <w:tcW w:w="2127" w:type="dxa"/>
          </w:tcPr>
          <w:p w:rsidR="00282918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842" w:type="dxa"/>
          </w:tcPr>
          <w:p w:rsidR="00282918" w:rsidRPr="00282918" w:rsidRDefault="00282918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82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Не поступали</w:t>
            </w:r>
          </w:p>
        </w:tc>
        <w:tc>
          <w:tcPr>
            <w:tcW w:w="2694" w:type="dxa"/>
          </w:tcPr>
          <w:p w:rsidR="00282918" w:rsidRP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МР «Печора» </w:t>
            </w:r>
            <w:proofErr w:type="gramStart"/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918" w:rsidRP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>04 декабря 2019 года</w:t>
            </w:r>
          </w:p>
          <w:p w:rsidR="00282918" w:rsidRPr="00282918" w:rsidRDefault="00282918" w:rsidP="0028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>№ 6-40/449</w:t>
            </w:r>
            <w:r w:rsidRPr="0028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82918">
              <w:rPr>
                <w:rFonts w:ascii="Times New Roman" w:hAnsi="Times New Roman" w:cs="Times New Roman"/>
                <w:bCs/>
                <w:sz w:val="24"/>
                <w:szCs w:val="24"/>
              </w:rPr>
              <w:t>О приватизации имущ</w:t>
            </w:r>
            <w:bookmarkStart w:id="0" w:name="_GoBack"/>
            <w:bookmarkEnd w:id="0"/>
            <w:r w:rsidRPr="00282918">
              <w:rPr>
                <w:rFonts w:ascii="Times New Roman" w:hAnsi="Times New Roman" w:cs="Times New Roman"/>
                <w:bCs/>
                <w:sz w:val="24"/>
                <w:szCs w:val="24"/>
              </w:rPr>
              <w:t>ества,</w:t>
            </w:r>
          </w:p>
          <w:p w:rsidR="00282918" w:rsidRPr="00282918" w:rsidRDefault="00282918" w:rsidP="0028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9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находящегося в собственности муниципального образования </w:t>
            </w:r>
          </w:p>
          <w:p w:rsidR="00282918" w:rsidRPr="00282918" w:rsidRDefault="00282918" w:rsidP="0028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91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«Печора»</w:t>
            </w:r>
          </w:p>
          <w:p w:rsidR="00282918" w:rsidRPr="00282918" w:rsidRDefault="00282918" w:rsidP="00282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08C4" w:rsidRDefault="00C508C4"/>
    <w:sectPr w:rsidR="00C508C4" w:rsidSect="00FA21B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195B8B"/>
    <w:rsid w:val="001A65FD"/>
    <w:rsid w:val="00210ED7"/>
    <w:rsid w:val="00282918"/>
    <w:rsid w:val="008A184F"/>
    <w:rsid w:val="00AA680E"/>
    <w:rsid w:val="00B679F9"/>
    <w:rsid w:val="00BF29C1"/>
    <w:rsid w:val="00C508C4"/>
    <w:rsid w:val="00F1172D"/>
    <w:rsid w:val="00FA21B5"/>
    <w:rsid w:val="00FE365E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7</cp:revision>
  <dcterms:created xsi:type="dcterms:W3CDTF">2019-01-22T05:00:00Z</dcterms:created>
  <dcterms:modified xsi:type="dcterms:W3CDTF">2020-03-18T06:00:00Z</dcterms:modified>
</cp:coreProperties>
</file>