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F64" w:rsidRDefault="00F71F64" w:rsidP="00935F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71F64" w:rsidRDefault="00F71F64" w:rsidP="00F71F6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9721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</w:p>
    <w:p w:rsidR="00F71F64" w:rsidRDefault="00F71F64" w:rsidP="00F71F6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постановлению администрации </w:t>
      </w:r>
    </w:p>
    <w:p w:rsidR="00F71F64" w:rsidRDefault="00F71F64" w:rsidP="00F71F6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района «Печора»</w:t>
      </w:r>
    </w:p>
    <w:p w:rsidR="00F71F64" w:rsidRDefault="00F71F64" w:rsidP="00F71F6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16 марта 2021г. № 216</w:t>
      </w:r>
    </w:p>
    <w:p w:rsidR="00F71F64" w:rsidRDefault="00F71F64" w:rsidP="00935F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35FD5" w:rsidRPr="00C132BE" w:rsidRDefault="00935FD5" w:rsidP="00935F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«Приложение 1</w:t>
      </w:r>
      <w:r w:rsidR="004136B3">
        <w:rPr>
          <w:rFonts w:ascii="Times New Roman" w:hAnsi="Times New Roman" w:cs="Times New Roman"/>
          <w:sz w:val="26"/>
          <w:szCs w:val="26"/>
        </w:rPr>
        <w:t>4</w:t>
      </w:r>
    </w:p>
    <w:p w:rsidR="00935FD5" w:rsidRPr="00C132BE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к  муниципальной программе</w:t>
      </w:r>
      <w:r>
        <w:rPr>
          <w:rFonts w:ascii="Times New Roman" w:hAnsi="Times New Roman" w:cs="Times New Roman"/>
          <w:sz w:val="26"/>
          <w:szCs w:val="26"/>
        </w:rPr>
        <w:t xml:space="preserve"> МО </w:t>
      </w:r>
      <w:r w:rsidR="00B75118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Р «Печора»</w:t>
      </w:r>
    </w:p>
    <w:p w:rsidR="00935FD5" w:rsidRPr="00C132BE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«Развитие экономики» </w:t>
      </w:r>
    </w:p>
    <w:p w:rsidR="00935FD5" w:rsidRPr="002346E8" w:rsidRDefault="00935FD5" w:rsidP="00935FD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ФОРМА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ЗАЯВКИ НА ПОЛУЧЕНИЕ ФИНАНСОВОЙ ПОДДЕРЖКИ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36B3">
        <w:rPr>
          <w:rFonts w:ascii="Courier New" w:hAnsi="Courier New" w:cs="Courier New"/>
          <w:sz w:val="24"/>
          <w:szCs w:val="24"/>
        </w:rPr>
        <w:t xml:space="preserve">                                   </w:t>
      </w:r>
      <w:r w:rsidRPr="004136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администрацию МР «Печора» 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36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169600, Республика Коми, г. Печора,  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4"/>
          <w:szCs w:val="24"/>
        </w:rPr>
      </w:pPr>
      <w:r w:rsidRPr="004136B3">
        <w:rPr>
          <w:rFonts w:ascii="Times New Roman" w:eastAsia="Calibri" w:hAnsi="Times New Roman" w:cs="Times New Roman"/>
          <w:sz w:val="24"/>
          <w:szCs w:val="24"/>
          <w:lang w:eastAsia="ru-RU"/>
        </w:rPr>
        <w:t>ул. Ленинградская, д. 15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ЗАЯВКА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на получение финансовой поддержки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Наименование заявителя______________________________ (полное и сокращенное (при наличии) наименование)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ОГРН ________________ дата регистрации__________________________________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ИНН ________________________ КПП (при наличии) 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Код </w:t>
      </w:r>
      <w:hyperlink r:id="rId5" w:history="1">
        <w:r w:rsidRPr="004136B3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4136B3">
        <w:rPr>
          <w:rFonts w:ascii="Times New Roman" w:hAnsi="Times New Roman" w:cs="Times New Roman"/>
          <w:sz w:val="24"/>
          <w:szCs w:val="24"/>
        </w:rPr>
        <w:t xml:space="preserve"> (основной) 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hyperlink r:id="rId6" w:history="1">
        <w:r w:rsidRPr="004136B3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4136B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Код ОКТМО ____________________________________________________________</w:t>
      </w:r>
    </w:p>
    <w:p w:rsid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Код 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ОКПО __________________________________________________________________</w:t>
      </w:r>
    </w:p>
    <w:p w:rsid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Расчетный счет N ___________ </w:t>
      </w:r>
      <w:proofErr w:type="gramStart"/>
      <w:r w:rsidRPr="004136B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136B3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  <w:r w:rsidR="004136B3">
        <w:rPr>
          <w:rFonts w:ascii="Times New Roman" w:hAnsi="Times New Roman" w:cs="Times New Roman"/>
          <w:sz w:val="24"/>
          <w:szCs w:val="24"/>
        </w:rPr>
        <w:t>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БИК 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Корреспондентский счет N 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Почтовый адрес (место нахождения) 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Телефон</w:t>
      </w:r>
      <w:proofErr w:type="gramStart"/>
      <w:r w:rsidRPr="004136B3">
        <w:rPr>
          <w:rFonts w:ascii="Times New Roman" w:hAnsi="Times New Roman" w:cs="Times New Roman"/>
          <w:sz w:val="24"/>
          <w:szCs w:val="24"/>
        </w:rPr>
        <w:t xml:space="preserve"> (___) ___________ </w:t>
      </w:r>
      <w:proofErr w:type="gramEnd"/>
      <w:r w:rsidRPr="004136B3">
        <w:rPr>
          <w:rFonts w:ascii="Times New Roman" w:hAnsi="Times New Roman" w:cs="Times New Roman"/>
          <w:sz w:val="24"/>
          <w:szCs w:val="24"/>
        </w:rPr>
        <w:t>Факс ______________ E-</w:t>
      </w:r>
      <w:proofErr w:type="spellStart"/>
      <w:r w:rsidRPr="004136B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136B3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Руководитель (ФИО, должность, телефон) 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Контактное лицо (ФИО, должность, телефон) 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Прошу предоставить финансовую поддержку по следующему направлению: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(нужный пункт отметить V)</w:t>
      </w:r>
      <w:r w:rsidRPr="004136B3">
        <w:rPr>
          <w:rFonts w:ascii="Courier New" w:hAnsi="Courier New" w:cs="Courier New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8"/>
        <w:gridCol w:w="815"/>
      </w:tblGrid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Субсидирование части затрат, понесенных субъектами малого и среднего предпринимательства на приобретение оборудования в целях создания и (или) модернизации производства товаров (работ, услуг)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Субсидирование части затрат субъектов малого и среднего предпринимательства, связанных с началом предпринимательской деятельности (гранты)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Субсидирование субъектам малого и среднего предпринимательства – лизингополучателям части затрат на уплату лизинговых платежей по договорам финансовой аренды (лизинга)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Субсидирование субъектам малого и среднего предпринимательства части затрат на реализацию народных проектов в сфере предпринимательства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Субсидирование части </w:t>
            </w: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затрат</w:t>
            </w: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 субъектов малого и среднего предпринимательства по аренде торговых мест в торговых комплексах при реализации продукции собственного производства 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Субсидирование части </w:t>
            </w: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затрат</w:t>
            </w: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, понесенных субъектами малого и среднего предпринимательства, при осуществлении деятельности в приоритетных сферах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Субсидирование части </w:t>
            </w: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затрат</w:t>
            </w: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 субъектов малого и среднего предпринимательства, понесенных по участию в </w:t>
            </w: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международных, межрегиональных республиканских и районных </w:t>
            </w:r>
            <w:proofErr w:type="spellStart"/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выставочно</w:t>
            </w:r>
            <w:proofErr w:type="spellEnd"/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-ярмарочных мероприятиях и конкурсах профессионального мастерства (включая тренировочные туры)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Настоящим  гарантируем  достоверность  представленных  в составе заявки сведений и подтверждаем, что_________________________________                         (наименование заявителя) не имеет задолженности по заработной плате перед наемными работниками более 1 месяца.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Сфера деятельности_____________________________________________________: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(наименование заявителя)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(нужный пункт отметить V)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 xml:space="preserve">Производство  продовольственных  и  промышленных  товаров </w:t>
            </w:r>
            <w:proofErr w:type="gramStart"/>
            <w:r w:rsidRPr="004136B3">
              <w:rPr>
                <w:sz w:val="24"/>
                <w:szCs w:val="24"/>
              </w:rPr>
              <w:t>народного</w:t>
            </w:r>
            <w:proofErr w:type="gramEnd"/>
          </w:p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потребления и производственного назначения;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Строительно-монтажные работы;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Сфера  услуг  (за  исключением  услуг рынков,   финансового посредничества и страхования);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Народно-художественные промыслы и ремесленничество;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Реализация инновационных разработок;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иное (укажите).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</w:tbl>
    <w:p w:rsidR="004136B3" w:rsidRPr="004136B3" w:rsidRDefault="00935FD5" w:rsidP="004136B3">
      <w:pPr>
        <w:pStyle w:val="s1"/>
        <w:shd w:val="clear" w:color="auto" w:fill="FFFFFF"/>
        <w:jc w:val="both"/>
        <w:rPr>
          <w:color w:val="22272F"/>
        </w:rPr>
      </w:pPr>
      <w:r w:rsidRPr="004136B3">
        <w:rPr>
          <w:rFonts w:ascii="Courier New" w:hAnsi="Courier New" w:cs="Courier New"/>
        </w:rPr>
        <w:t xml:space="preserve">    </w:t>
      </w:r>
      <w:r w:rsidR="004136B3" w:rsidRPr="004136B3">
        <w:rPr>
          <w:color w:val="22272F"/>
        </w:rPr>
        <w:t>Дополнительно сообщаем о себе следующую информацию:</w:t>
      </w:r>
    </w:p>
    <w:tbl>
      <w:tblPr>
        <w:tblW w:w="951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2"/>
        <w:gridCol w:w="1484"/>
        <w:gridCol w:w="1865"/>
        <w:gridCol w:w="1312"/>
      </w:tblGrid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Значение показателя за предшествующий 20__ год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Значение показателя за предшествующий 20__ год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proofErr w:type="gramStart"/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Доход, полученный от осуществления предпринимательской деятельности, определяемый в порядке, установленном </w:t>
            </w:r>
            <w:hyperlink r:id="rId7" w:anchor="/document/10900200/entry/1" w:history="1">
              <w:r w:rsidRPr="004136B3">
                <w:rPr>
                  <w:rFonts w:ascii="Times New Roman" w:eastAsia="Times New Roman" w:hAnsi="Times New Roman" w:cs="Times New Roman"/>
                  <w:color w:val="3272C0"/>
                  <w:sz w:val="16"/>
                  <w:szCs w:val="16"/>
                  <w:lang w:eastAsia="ru-RU"/>
                </w:rPr>
                <w:t>законодательством</w:t>
              </w:r>
            </w:hyperlink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Российской Федерации о налогах и сборах, суммируемый по всем осуществляемым видам деятельности и применяемый по всем налоговым режимам,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</w:t>
            </w:r>
            <w:proofErr w:type="gramEnd"/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proofErr w:type="gramStart"/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Оборот (полная сумма требований (в том числе неоплаченных), предъявленных предприятием или предпринимателем покупателям в результате реализации произведённой продукции, услуг, работ)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</w:t>
            </w:r>
            <w:proofErr w:type="gramEnd"/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Объем инвестиций без учета НДС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Сумма начисленных налогов и обязательных платежей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 xml:space="preserve">Среднесписочная численность работников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</w:t>
            </w: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lastRenderedPageBreak/>
              <w:t>зарегистрирован в текущем календарном году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lastRenderedPageBreak/>
              <w:t>человек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lastRenderedPageBreak/>
              <w:t>Средняя заработная плата на 1 работника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Доля физических и юридических лиц, участвующих в уставном (складочном) капитале (паевом фонде) субъекта малого и среднего предпринимательства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Доля (доли), наименование участника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Задолженность по заработной плате более одного месяца (просроченная)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</w:tbl>
    <w:p w:rsidR="00935FD5" w:rsidRPr="004136B3" w:rsidRDefault="00935FD5" w:rsidP="00413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Применяемая система налогообложения: 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Количество  работников,  планируемых  к  принятию в течение года со дня получения финансовой поддержки _________________________________ человек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Средняя заработная плата _________________ тыс. рублей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Объем  инвестиций  без  учета  НДС,  планируемых  в течение года со дня получения финансовой поддержки ________________________________ тыс. рублей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Все поля заявки должны быть заполнены.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К заявке прилагаются следующие документы на __________ листах, перечень которых установлен   </w:t>
      </w:r>
      <w:hyperlink r:id="rId8" w:history="1">
        <w:r w:rsidRPr="004136B3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36B3">
        <w:rPr>
          <w:rFonts w:ascii="Times New Roman" w:hAnsi="Times New Roman" w:cs="Times New Roman"/>
          <w:sz w:val="24"/>
          <w:szCs w:val="24"/>
        </w:rPr>
        <w:t xml:space="preserve">   администрации   МР «Печора»  «Об утверждении муниципальной программы </w:t>
      </w:r>
      <w:r w:rsidR="00F87A6A" w:rsidRPr="004136B3">
        <w:rPr>
          <w:rFonts w:ascii="Times New Roman" w:hAnsi="Times New Roman" w:cs="Times New Roman"/>
          <w:sz w:val="24"/>
          <w:szCs w:val="24"/>
        </w:rPr>
        <w:t xml:space="preserve">МО МР «Печора» </w:t>
      </w:r>
      <w:r w:rsidRPr="004136B3">
        <w:rPr>
          <w:rFonts w:ascii="Times New Roman" w:hAnsi="Times New Roman" w:cs="Times New Roman"/>
          <w:sz w:val="24"/>
          <w:szCs w:val="24"/>
        </w:rPr>
        <w:t>«Развитие экономики»</w:t>
      </w:r>
      <w:r w:rsidR="00F87A6A" w:rsidRPr="004136B3">
        <w:rPr>
          <w:rFonts w:ascii="Times New Roman" w:hAnsi="Times New Roman" w:cs="Times New Roman"/>
          <w:sz w:val="24"/>
          <w:szCs w:val="24"/>
        </w:rPr>
        <w:t>.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136B3"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136B3"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136B3"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136B3"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935FD5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97216F" w:rsidRDefault="0097216F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16F">
        <w:rPr>
          <w:rFonts w:ascii="Times New Roman" w:hAnsi="Times New Roman" w:cs="Times New Roman"/>
          <w:sz w:val="24"/>
          <w:szCs w:val="24"/>
        </w:rPr>
        <w:t>Даю согласие на</w:t>
      </w:r>
      <w:r>
        <w:rPr>
          <w:rFonts w:ascii="Times New Roman" w:hAnsi="Times New Roman" w:cs="Times New Roman"/>
          <w:sz w:val="24"/>
          <w:szCs w:val="24"/>
        </w:rPr>
        <w:t xml:space="preserve"> публикацию (размещение) в информационной сети «Интернет» </w:t>
      </w:r>
      <w:r w:rsidR="009337E4">
        <w:rPr>
          <w:rFonts w:ascii="Times New Roman" w:hAnsi="Times New Roman" w:cs="Times New Roman"/>
          <w:sz w:val="24"/>
          <w:szCs w:val="24"/>
        </w:rPr>
        <w:t xml:space="preserve">информации об участии в отборе на предоставление финансовой поддержки </w:t>
      </w:r>
      <w:r>
        <w:rPr>
          <w:rFonts w:ascii="Times New Roman" w:hAnsi="Times New Roman" w:cs="Times New Roman"/>
          <w:sz w:val="24"/>
          <w:szCs w:val="24"/>
        </w:rPr>
        <w:t>и согласие на обработку персональных данных (для физического лица) _________________</w:t>
      </w:r>
    </w:p>
    <w:p w:rsidR="0097216F" w:rsidRPr="0097216F" w:rsidRDefault="0097216F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72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    «__» ________________ 20____года _______________/________________/______________________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     (должность) (подпись (Фамилия Имя Отчество) руководителя)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    М.П.                                                                                                                                ».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4136B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E501B" w:rsidRDefault="001E501B">
      <w:bookmarkStart w:id="0" w:name="_GoBack"/>
      <w:bookmarkEnd w:id="0"/>
    </w:p>
    <w:sectPr w:rsidR="001E501B" w:rsidSect="00D9481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F8"/>
    <w:rsid w:val="000C5B16"/>
    <w:rsid w:val="001A6BF8"/>
    <w:rsid w:val="001E501B"/>
    <w:rsid w:val="0023594B"/>
    <w:rsid w:val="004136B3"/>
    <w:rsid w:val="009337E4"/>
    <w:rsid w:val="00935FD5"/>
    <w:rsid w:val="0097216F"/>
    <w:rsid w:val="00B75118"/>
    <w:rsid w:val="00D9481F"/>
    <w:rsid w:val="00F71F64"/>
    <w:rsid w:val="00F8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5FD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35FD5"/>
  </w:style>
  <w:style w:type="table" w:styleId="a5">
    <w:name w:val="Table Grid"/>
    <w:basedOn w:val="a1"/>
    <w:uiPriority w:val="59"/>
    <w:rsid w:val="00935FD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413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5FD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35FD5"/>
  </w:style>
  <w:style w:type="table" w:styleId="a5">
    <w:name w:val="Table Grid"/>
    <w:basedOn w:val="a1"/>
    <w:uiPriority w:val="59"/>
    <w:rsid w:val="00935FD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413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7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C55DDAACFF0C967A10C6016717392DDE48B02A90C02F2516F513036466BD2A4CC47DEE85C71E5DFEFB1A2FBBe4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C55DDAACFF0C967A10D80C717B6729DA42EF2596C125724EA215543BB3e6G" TargetMode="External"/><Relationship Id="rId5" Type="http://schemas.openxmlformats.org/officeDocument/2006/relationships/hyperlink" Target="consultantplus://offline/ref=C9C55DDAACFF0C967A10D80C717B6729DA42EF2596C125724EA215543BB3e6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Рафальская НМ</cp:lastModifiedBy>
  <cp:revision>11</cp:revision>
  <cp:lastPrinted>2021-03-18T13:15:00Z</cp:lastPrinted>
  <dcterms:created xsi:type="dcterms:W3CDTF">2019-12-12T14:24:00Z</dcterms:created>
  <dcterms:modified xsi:type="dcterms:W3CDTF">2021-03-18T13:15:00Z</dcterms:modified>
</cp:coreProperties>
</file>