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37" w:rsidRDefault="00786487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о разработке предлагаемого правового регулирования</w:t>
      </w:r>
      <w:r w:rsidR="009D72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72B7" w:rsidRPr="00C92B2E" w:rsidRDefault="009D72B7" w:rsidP="009D72B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МР «Печора» от 01 июня 2020 г. № 456  по предоставлению муниципальной услуги «Выдача разрешения на ввод объекта капитального строительства в эксплуатацию».</w:t>
      </w:r>
    </w:p>
    <w:p w:rsidR="009D72B7" w:rsidRDefault="009D72B7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F2F96" w:rsidRPr="00C92B2E" w:rsidRDefault="005F2F96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3F3FF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градостроительства </w:t>
      </w:r>
      <w:r w:rsidR="002A2D41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земельных отношений 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«Печора»</w:t>
      </w:r>
      <w:r w:rsidR="003F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 о  начале  обсуждения  идеи  (концепции)  предлагаемого правового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регулирования и </w:t>
      </w: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сборе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заинтересованных лиц.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Предложения принимаются по адресу: ул. </w:t>
      </w: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15, </w:t>
      </w:r>
      <w:r w:rsidR="001E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proofErr w:type="spellStart"/>
      <w:r w:rsidR="001E6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ОГиЗ</w:t>
      </w:r>
      <w:proofErr w:type="spell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кабинет №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3E03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3F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56237" w:rsidRPr="003F3FF1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 также по адресу электронной почты: </w:t>
      </w:r>
      <w:proofErr w:type="spellStart"/>
      <w:r w:rsidR="009B30A2"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</w:t>
      </w:r>
      <w:proofErr w:type="spellEnd"/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9B30A2"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arx</w:t>
      </w:r>
      <w:proofErr w:type="spell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792D0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9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3F3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Сроки приема предложений: 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</w:t>
      </w:r>
      <w:proofErr w:type="gramStart"/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публикации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айте.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  размещения уведомления в информационно-телекоммуникационной сети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«Интернет» (полный электронный адрес): официальный сайт </w:t>
      </w:r>
      <w:r w:rsidR="00AD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«Печора»</w:t>
      </w:r>
      <w:r w:rsidRPr="00C92B2E">
        <w:rPr>
          <w:sz w:val="24"/>
          <w:szCs w:val="24"/>
        </w:rPr>
        <w:t xml:space="preserve"> </w:t>
      </w:r>
      <w:hyperlink r:id="rId5" w:history="1">
        <w:r w:rsidRPr="00C92B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http://www.pechoraonline.ru/</w:t>
        </w:r>
      </w:hyperlink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рубрика «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регулирующего воздей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F3FF1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 поступившие предложения будут рассмотрены. </w:t>
      </w:r>
    </w:p>
    <w:p w:rsidR="0078648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Сводка предложений будет</w:t>
      </w:r>
      <w:r w:rsidR="003F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на сайте </w:t>
      </w:r>
      <w:hyperlink r:id="rId6" w:history="1">
        <w:r w:rsidR="002E0843" w:rsidRPr="00C92B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http://www.pechoraonline.ru/</w:t>
        </w:r>
      </w:hyperlink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4F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44F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A2D41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237" w:rsidRPr="00C92B2E" w:rsidRDefault="00F56237" w:rsidP="00817F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1.  Описание  проблемы,  на  решение  которой  направлено  предлагаемое</w:t>
      </w:r>
      <w:r w:rsidR="007B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регулирование: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A6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 </w:t>
      </w:r>
      <w:r w:rsidR="00046D1F">
        <w:rPr>
          <w:rFonts w:ascii="Times New Roman" w:hAnsi="Times New Roman" w:cs="Times New Roman"/>
          <w:sz w:val="24"/>
          <w:szCs w:val="24"/>
        </w:rPr>
        <w:t xml:space="preserve"> администрации МР «Печора» от 01 июня 2020 г. № 456  по предоставлению</w:t>
      </w:r>
      <w:r w:rsidR="00817F2F">
        <w:rPr>
          <w:rFonts w:ascii="Times New Roman" w:hAnsi="Times New Roman" w:cs="Times New Roman"/>
          <w:sz w:val="24"/>
          <w:szCs w:val="24"/>
        </w:rPr>
        <w:t xml:space="preserve"> муниципальной услуги «Выдача разрешения на ввод объекта капитального строительства в эксплуатацию».</w:t>
      </w:r>
    </w:p>
    <w:p w:rsidR="00F56237" w:rsidRPr="00C92B2E" w:rsidRDefault="003F3FF1" w:rsidP="003F3FF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Цели предлагаемого правового регулирования:</w:t>
      </w:r>
    </w:p>
    <w:p w:rsidR="009B30A2" w:rsidRPr="00C92B2E" w:rsidRDefault="00A0428E" w:rsidP="009B30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AB0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proofErr w:type="gramEnd"/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внесенные </w:t>
      </w:r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Градостроительный кодекс РФ</w:t>
      </w:r>
    </w:p>
    <w:p w:rsidR="00F56237" w:rsidRPr="00C92B2E" w:rsidRDefault="00F56237" w:rsidP="003F3FF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</w:t>
      </w: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  результат   (выраженный  установленными  разработчиком</w:t>
      </w:r>
      <w:proofErr w:type="gramEnd"/>
    </w:p>
    <w:p w:rsidR="005B2AB0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показателями) предлагаемого правового регулирования </w:t>
      </w:r>
    </w:p>
    <w:p w:rsidR="009B30A2" w:rsidRPr="00C92B2E" w:rsidRDefault="005B2AB0" w:rsidP="00A0428E">
      <w:pPr>
        <w:tabs>
          <w:tab w:val="left" w:pos="3969"/>
          <w:tab w:val="left" w:pos="4253"/>
          <w:tab w:val="left" w:pos="4820"/>
          <w:tab w:val="left" w:pos="5245"/>
          <w:tab w:val="left" w:pos="9355"/>
        </w:tabs>
        <w:overflowPunct w:val="0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привидение в соответствие административного регламента предоставления муниципальной услуги </w:t>
      </w:r>
      <w:r w:rsidR="007201E3" w:rsidRPr="00C92B2E">
        <w:rPr>
          <w:rFonts w:ascii="Times New Roman" w:hAnsi="Times New Roman" w:cs="Times New Roman"/>
          <w:sz w:val="24"/>
          <w:szCs w:val="24"/>
        </w:rPr>
        <w:t>«</w:t>
      </w:r>
      <w:r w:rsidR="00863356">
        <w:rPr>
          <w:rFonts w:ascii="Times New Roman" w:eastAsia="Calibri" w:hAnsi="Times New Roman" w:cs="Times New Roman"/>
          <w:sz w:val="24"/>
          <w:szCs w:val="24"/>
        </w:rPr>
        <w:t xml:space="preserve">Выдача </w:t>
      </w:r>
      <w:r w:rsidR="00817F2F">
        <w:rPr>
          <w:rFonts w:ascii="Times New Roman" w:eastAsia="Calibri" w:hAnsi="Times New Roman" w:cs="Times New Roman"/>
          <w:sz w:val="24"/>
          <w:szCs w:val="24"/>
        </w:rPr>
        <w:t>разрешения на ввод объекта капитального строительства в эксплуатацию».</w:t>
      </w:r>
    </w:p>
    <w:p w:rsidR="00CF2DAE" w:rsidRPr="00C92B2E" w:rsidRDefault="00F56237" w:rsidP="003F3FF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Действующие нормативные правовые акты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поручения, другие решения, из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вытекает   необходимость   разработки   п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редлагаемого   правового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в данной области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 Земельный кодекс Российской Федерации,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Федерации,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Федерации»,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02.08.2019 г. № 283-ФЗ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CF2DA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27.12.2019 г. № 472-ФЗ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B436C6" w:rsidRPr="00C92B2E" w:rsidRDefault="00B436C6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31.07.2020 г. № 264-ФЗ «О внесении изменений в Градостроительный кодекс Российской Федерации и отдельные законодательные акты Российской Федерации», вступившие в силу 31.07.2020 г.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Устав муниципального образования муниципального района «Печора», </w:t>
      </w:r>
    </w:p>
    <w:p w:rsidR="00386F3A" w:rsidRDefault="00CF2DAE" w:rsidP="00386F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lastRenderedPageBreak/>
        <w:t xml:space="preserve">- Постановление администрации муниципального района «Печора» от 26.02.2019 № 190 «Об утверждении порядка разработки и утверждения административных регламентов предоставления муниципальных услуг, предоставляемых органами местного самоуправления муниципального района «Печора», </w:t>
      </w:r>
    </w:p>
    <w:p w:rsidR="00F56237" w:rsidRPr="00386F3A" w:rsidRDefault="00F56237" w:rsidP="00386F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Планируемый   срок   вступления  в  силу  предлагаемого  правового</w:t>
      </w:r>
    </w:p>
    <w:p w:rsidR="005B2AB0" w:rsidRPr="00C92B2E" w:rsidRDefault="00F56237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регулирования:</w:t>
      </w:r>
      <w:r w:rsidR="005B2AB0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AB0" w:rsidRPr="00C92B2E" w:rsidRDefault="00B3404A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3F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опубликования</w:t>
      </w:r>
      <w:proofErr w:type="gramEnd"/>
      <w:r w:rsidR="003F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сайте, плановая дата  - 07.09.2020</w:t>
      </w:r>
    </w:p>
    <w:p w:rsidR="00F56237" w:rsidRPr="00C92B2E" w:rsidRDefault="003F3FF1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Сведения  о необходимости или отсутствии необходимости установления</w:t>
      </w:r>
    </w:p>
    <w:p w:rsidR="00F56237" w:rsidRPr="00C92B2E" w:rsidRDefault="00F56237" w:rsidP="0001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переходного периода </w:t>
      </w:r>
    </w:p>
    <w:p w:rsidR="000107D5" w:rsidRPr="00C92B2E" w:rsidRDefault="000107D5" w:rsidP="0001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D04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4C34A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 Сравнение возможных вариантов решения проблемы: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367"/>
        <w:gridCol w:w="426"/>
        <w:gridCol w:w="992"/>
        <w:gridCol w:w="1314"/>
      </w:tblGrid>
      <w:tr w:rsidR="00F56237" w:rsidRPr="00C92B2E" w:rsidTr="007201E3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418" w:type="dxa"/>
            <w:gridSpan w:val="2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314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</w:tc>
      </w:tr>
      <w:tr w:rsidR="00F56237" w:rsidRPr="00C92B2E" w:rsidTr="007201E3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Содержание варианта решения выявленной проблемы</w:t>
            </w:r>
          </w:p>
        </w:tc>
        <w:tc>
          <w:tcPr>
            <w:tcW w:w="1367" w:type="dxa"/>
          </w:tcPr>
          <w:p w:rsidR="00F56237" w:rsidRPr="00C92B2E" w:rsidRDefault="00B3404A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будет утвержден</w:t>
            </w:r>
          </w:p>
        </w:tc>
        <w:tc>
          <w:tcPr>
            <w:tcW w:w="1418" w:type="dxa"/>
            <w:gridSpan w:val="2"/>
          </w:tcPr>
          <w:p w:rsidR="00F56237" w:rsidRPr="00C92B2E" w:rsidRDefault="00B3404A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не будет утвержден</w:t>
            </w:r>
          </w:p>
        </w:tc>
        <w:tc>
          <w:tcPr>
            <w:tcW w:w="1314" w:type="dxa"/>
          </w:tcPr>
          <w:p w:rsidR="00F56237" w:rsidRPr="00C92B2E" w:rsidRDefault="00BF64B8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3CD" w:rsidRPr="00C92B2E" w:rsidTr="007201E3">
        <w:tc>
          <w:tcPr>
            <w:tcW w:w="4932" w:type="dxa"/>
          </w:tcPr>
          <w:p w:rsidR="000113CD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785" w:type="dxa"/>
            <w:gridSpan w:val="3"/>
          </w:tcPr>
          <w:p w:rsidR="000113CD" w:rsidRPr="00C92B2E" w:rsidRDefault="000C5573" w:rsidP="00F1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F145D6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  <w:tc>
          <w:tcPr>
            <w:tcW w:w="1314" w:type="dxa"/>
          </w:tcPr>
          <w:p w:rsidR="000113CD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A6" w:rsidRPr="00C92B2E" w:rsidTr="007201E3">
        <w:tc>
          <w:tcPr>
            <w:tcW w:w="4932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785" w:type="dxa"/>
            <w:gridSpan w:val="3"/>
          </w:tcPr>
          <w:p w:rsidR="00323EA6" w:rsidRPr="00C92B2E" w:rsidRDefault="00461D04" w:rsidP="00CB4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A6" w:rsidRPr="00C92B2E" w:rsidTr="007201E3">
        <w:tc>
          <w:tcPr>
            <w:tcW w:w="4932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2785" w:type="dxa"/>
            <w:gridSpan w:val="3"/>
          </w:tcPr>
          <w:p w:rsidR="00323EA6" w:rsidRPr="00C92B2E" w:rsidRDefault="00323EA6" w:rsidP="000113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Доходная часть бюджета МО ГП «Печора» не изменится </w:t>
            </w:r>
          </w:p>
          <w:p w:rsidR="00323EA6" w:rsidRPr="00C92B2E" w:rsidRDefault="00323EA6" w:rsidP="000113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237" w:rsidRPr="00C92B2E" w:rsidTr="00F145D6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93" w:type="dxa"/>
            <w:gridSpan w:val="2"/>
          </w:tcPr>
          <w:p w:rsidR="00F56237" w:rsidRPr="00C92B2E" w:rsidRDefault="00323EA6" w:rsidP="00461D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1D04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992" w:type="dxa"/>
          </w:tcPr>
          <w:p w:rsidR="00F56237" w:rsidRPr="00C92B2E" w:rsidRDefault="00461D04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F56237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237" w:rsidRPr="00C92B2E" w:rsidTr="00F145D6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 Оценка рисков неблагоприятных последствий</w:t>
            </w:r>
          </w:p>
        </w:tc>
        <w:tc>
          <w:tcPr>
            <w:tcW w:w="1793" w:type="dxa"/>
            <w:gridSpan w:val="2"/>
          </w:tcPr>
          <w:p w:rsidR="00F56237" w:rsidRPr="00C92B2E" w:rsidRDefault="00461D04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23EA6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F56237" w:rsidRPr="00C92B2E" w:rsidRDefault="00461D04" w:rsidP="00323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F56237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F3FF1" w:rsidRDefault="003F3FF1" w:rsidP="00386F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386F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8.  Иная  информация  по  решению  органа-разработчика,  относящаяся  к</w:t>
      </w:r>
      <w:r w:rsidR="00F145D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   о   подготовке   идеи   (концепции)   предлагаемого   правового</w:t>
      </w:r>
      <w:r w:rsidR="00F145D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2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регулирования.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FF1" w:rsidRPr="00C92B2E" w:rsidRDefault="003F3FF1" w:rsidP="003F3F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в соответствие с нормами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6237" w:rsidRDefault="00F56237" w:rsidP="00C92B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2F79" w:rsidRDefault="002D2F79"/>
    <w:sectPr w:rsidR="002D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7"/>
    <w:rsid w:val="000107D5"/>
    <w:rsid w:val="000113CD"/>
    <w:rsid w:val="00046D1F"/>
    <w:rsid w:val="000C5573"/>
    <w:rsid w:val="001E651D"/>
    <w:rsid w:val="00271CBB"/>
    <w:rsid w:val="002A2D41"/>
    <w:rsid w:val="002D2F79"/>
    <w:rsid w:val="002D6FBE"/>
    <w:rsid w:val="002E0843"/>
    <w:rsid w:val="00323EA6"/>
    <w:rsid w:val="003755E8"/>
    <w:rsid w:val="00386F3A"/>
    <w:rsid w:val="003E03C1"/>
    <w:rsid w:val="003F3FF1"/>
    <w:rsid w:val="004553A4"/>
    <w:rsid w:val="00461D04"/>
    <w:rsid w:val="004C34A6"/>
    <w:rsid w:val="004D3DA4"/>
    <w:rsid w:val="005B2AB0"/>
    <w:rsid w:val="005F2F96"/>
    <w:rsid w:val="0062021D"/>
    <w:rsid w:val="00641C36"/>
    <w:rsid w:val="00691675"/>
    <w:rsid w:val="007201E3"/>
    <w:rsid w:val="00764026"/>
    <w:rsid w:val="00786487"/>
    <w:rsid w:val="00792D06"/>
    <w:rsid w:val="007B0A7A"/>
    <w:rsid w:val="00807449"/>
    <w:rsid w:val="00817F2F"/>
    <w:rsid w:val="00847DC4"/>
    <w:rsid w:val="00862464"/>
    <w:rsid w:val="00863356"/>
    <w:rsid w:val="00876916"/>
    <w:rsid w:val="00881397"/>
    <w:rsid w:val="008C126D"/>
    <w:rsid w:val="00985A82"/>
    <w:rsid w:val="009B30A2"/>
    <w:rsid w:val="009D72B7"/>
    <w:rsid w:val="009E44F3"/>
    <w:rsid w:val="00A0428E"/>
    <w:rsid w:val="00AD0446"/>
    <w:rsid w:val="00B3404A"/>
    <w:rsid w:val="00B436C6"/>
    <w:rsid w:val="00BD74E7"/>
    <w:rsid w:val="00BF64B8"/>
    <w:rsid w:val="00C92B2E"/>
    <w:rsid w:val="00CB4EF7"/>
    <w:rsid w:val="00CC3807"/>
    <w:rsid w:val="00CF2DAE"/>
    <w:rsid w:val="00DC5A6E"/>
    <w:rsid w:val="00E03009"/>
    <w:rsid w:val="00EA6083"/>
    <w:rsid w:val="00F145D6"/>
    <w:rsid w:val="00F56237"/>
    <w:rsid w:val="00F7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16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16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choraonline.ru/" TargetMode="External"/><Relationship Id="rId5" Type="http://schemas.openxmlformats.org/officeDocument/2006/relationships/hyperlink" Target="http://www.pechora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Глазкова ОН</dc:creator>
  <cp:lastModifiedBy>Михалева ОГ</cp:lastModifiedBy>
  <cp:revision>36</cp:revision>
  <cp:lastPrinted>2019-08-30T06:34:00Z</cp:lastPrinted>
  <dcterms:created xsi:type="dcterms:W3CDTF">2019-08-30T06:47:00Z</dcterms:created>
  <dcterms:modified xsi:type="dcterms:W3CDTF">2020-09-10T11:00:00Z</dcterms:modified>
</cp:coreProperties>
</file>