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9F9" w:rsidRDefault="00B679F9" w:rsidP="00B679F9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ОТЧЕТ О</w:t>
      </w:r>
      <w:r w:rsidRPr="006971D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 ПРОВЕДЕНИ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И</w:t>
      </w:r>
      <w:r w:rsidRPr="006971D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 ЭКСПЕРТИЗЫ МУНИЦИПАЛЬНО-ПРАВОВЫХ АКТОВ МУНИЦИПАЛЬНОГО РАЙОНА «ПЕЧОРА» ЗАТРАГИВАЮЩИХ ВОПРОСЫ ОСУЩЕСТВЛЕНИЯ ПРЕДПРИНИМАТЕЛЬСКОЙ И ИНВЕСТИЦИОННОЙ ДЕЯТЕЛЬНОСТИ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 </w:t>
      </w:r>
    </w:p>
    <w:p w:rsidR="00B679F9" w:rsidRDefault="00B679F9" w:rsidP="00B679F9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20</w:t>
      </w:r>
      <w:r w:rsidR="00465A8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20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 г.</w:t>
      </w:r>
    </w:p>
    <w:p w:rsidR="00B679F9" w:rsidRDefault="00B679F9" w:rsidP="00B679F9">
      <w:pPr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7"/>
        <w:gridCol w:w="2559"/>
        <w:gridCol w:w="1679"/>
        <w:gridCol w:w="1584"/>
        <w:gridCol w:w="2643"/>
        <w:gridCol w:w="1938"/>
        <w:gridCol w:w="1740"/>
        <w:gridCol w:w="2076"/>
      </w:tblGrid>
      <w:tr w:rsidR="008A184F" w:rsidTr="008A184F">
        <w:tc>
          <w:tcPr>
            <w:tcW w:w="567" w:type="dxa"/>
          </w:tcPr>
          <w:p w:rsidR="008A184F" w:rsidRDefault="008A184F" w:rsidP="00D92E7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  <w:t>/п</w:t>
            </w:r>
          </w:p>
        </w:tc>
        <w:tc>
          <w:tcPr>
            <w:tcW w:w="2560" w:type="dxa"/>
          </w:tcPr>
          <w:p w:rsidR="008A184F" w:rsidRDefault="008A184F" w:rsidP="00D92E7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  <w:t>Наименование нормативного правового акта</w:t>
            </w:r>
          </w:p>
        </w:tc>
        <w:tc>
          <w:tcPr>
            <w:tcW w:w="1679" w:type="dxa"/>
          </w:tcPr>
          <w:p w:rsidR="008A184F" w:rsidRDefault="008A184F" w:rsidP="00D92E7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  <w:t>Срок проведения экспертизы</w:t>
            </w:r>
          </w:p>
        </w:tc>
        <w:tc>
          <w:tcPr>
            <w:tcW w:w="1584" w:type="dxa"/>
          </w:tcPr>
          <w:p w:rsidR="008A184F" w:rsidRDefault="008A184F" w:rsidP="008A184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  <w:t>Экспертиза проведена</w:t>
            </w:r>
          </w:p>
          <w:p w:rsidR="008A184F" w:rsidRPr="006971D0" w:rsidRDefault="008A184F" w:rsidP="008A184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  <w:t>(да/нет)</w:t>
            </w:r>
          </w:p>
        </w:tc>
        <w:tc>
          <w:tcPr>
            <w:tcW w:w="2644" w:type="dxa"/>
          </w:tcPr>
          <w:p w:rsidR="008A184F" w:rsidRDefault="008A184F" w:rsidP="00D92E7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</w:pPr>
            <w:r w:rsidRPr="006971D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  <w:t>Курирующий отраслевой (функциональный) орган</w:t>
            </w:r>
          </w:p>
        </w:tc>
        <w:tc>
          <w:tcPr>
            <w:tcW w:w="1938" w:type="dxa"/>
          </w:tcPr>
          <w:p w:rsidR="008A184F" w:rsidRDefault="008A184F" w:rsidP="00D92E7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</w:pPr>
            <w:proofErr w:type="gramStart"/>
            <w:r w:rsidRPr="006971D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  <w:t>Ответственный</w:t>
            </w:r>
            <w:proofErr w:type="gramEnd"/>
            <w:r w:rsidRPr="006971D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  <w:t xml:space="preserve"> за подготовку заключения</w:t>
            </w:r>
          </w:p>
        </w:tc>
        <w:tc>
          <w:tcPr>
            <w:tcW w:w="1740" w:type="dxa"/>
          </w:tcPr>
          <w:p w:rsidR="008A184F" w:rsidRPr="006971D0" w:rsidRDefault="008A184F" w:rsidP="00D92E7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  <w:t>Предложения</w:t>
            </w:r>
          </w:p>
        </w:tc>
        <w:tc>
          <w:tcPr>
            <w:tcW w:w="2074" w:type="dxa"/>
          </w:tcPr>
          <w:p w:rsidR="008A184F" w:rsidRDefault="008A184F" w:rsidP="00D92E7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  <w:t>Итог</w:t>
            </w:r>
          </w:p>
        </w:tc>
      </w:tr>
      <w:tr w:rsidR="008A184F" w:rsidTr="008A184F">
        <w:tc>
          <w:tcPr>
            <w:tcW w:w="567" w:type="dxa"/>
          </w:tcPr>
          <w:p w:rsidR="008A184F" w:rsidRDefault="008A184F" w:rsidP="00D92E7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  <w:t>1</w:t>
            </w:r>
          </w:p>
        </w:tc>
        <w:tc>
          <w:tcPr>
            <w:tcW w:w="2560" w:type="dxa"/>
          </w:tcPr>
          <w:p w:rsidR="00465A84" w:rsidRPr="00465A84" w:rsidRDefault="00465A84" w:rsidP="00465A8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</w:pPr>
            <w:r w:rsidRPr="00465A8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  <w:t>Постановление администрации муниципального района «Печора» от 06.05.2014 № 666</w:t>
            </w:r>
          </w:p>
          <w:p w:rsidR="008A184F" w:rsidRDefault="00465A84" w:rsidP="00465A8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</w:pPr>
            <w:r w:rsidRPr="00465A8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  <w:t>«Об утверждении Положения об инвестиционной деятельности на территории муниципального района «Печора»</w:t>
            </w:r>
          </w:p>
        </w:tc>
        <w:tc>
          <w:tcPr>
            <w:tcW w:w="1679" w:type="dxa"/>
          </w:tcPr>
          <w:p w:rsidR="008A184F" w:rsidRDefault="00465A84" w:rsidP="00465A8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  <w:t>22.07.2020 -21.08.2020</w:t>
            </w:r>
          </w:p>
        </w:tc>
        <w:tc>
          <w:tcPr>
            <w:tcW w:w="1584" w:type="dxa"/>
          </w:tcPr>
          <w:p w:rsidR="008A184F" w:rsidRPr="00C24EF0" w:rsidRDefault="008A184F" w:rsidP="00D92E7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  <w:t>да</w:t>
            </w:r>
          </w:p>
        </w:tc>
        <w:tc>
          <w:tcPr>
            <w:tcW w:w="2644" w:type="dxa"/>
          </w:tcPr>
          <w:p w:rsidR="008A184F" w:rsidRPr="00C24EF0" w:rsidRDefault="00465A84" w:rsidP="00D92E7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</w:pPr>
            <w:r w:rsidRPr="00465A8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  <w:t>отдел экономики и инвестиций администрации МР «Печора»</w:t>
            </w:r>
          </w:p>
        </w:tc>
        <w:tc>
          <w:tcPr>
            <w:tcW w:w="1938" w:type="dxa"/>
          </w:tcPr>
          <w:p w:rsidR="008A184F" w:rsidRDefault="008A184F" w:rsidP="00D92E7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  <w:t>отдел экономики и инвестиций администрации МР «Печора»</w:t>
            </w:r>
          </w:p>
        </w:tc>
        <w:tc>
          <w:tcPr>
            <w:tcW w:w="1740" w:type="dxa"/>
          </w:tcPr>
          <w:p w:rsidR="008A184F" w:rsidRDefault="008A184F" w:rsidP="00D92E7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  <w:t>Не поступали</w:t>
            </w:r>
          </w:p>
        </w:tc>
        <w:tc>
          <w:tcPr>
            <w:tcW w:w="2074" w:type="dxa"/>
          </w:tcPr>
          <w:p w:rsidR="00CF0ADA" w:rsidRDefault="00465A84" w:rsidP="008A184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</w:pPr>
            <w:r w:rsidRPr="00465A8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  <w:t>Постановление администрации муниципального района «Печора» от 06.05.2014 № 666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  <w:t xml:space="preserve"> </w:t>
            </w:r>
          </w:p>
          <w:p w:rsidR="008A184F" w:rsidRPr="008A184F" w:rsidRDefault="00465A84" w:rsidP="008A18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  <w:t>сохранить действующий режим регулирования</w:t>
            </w:r>
          </w:p>
        </w:tc>
      </w:tr>
    </w:tbl>
    <w:p w:rsidR="00C508C4" w:rsidRDefault="00C508C4"/>
    <w:sectPr w:rsidR="00C508C4" w:rsidSect="00B679F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9F9"/>
    <w:rsid w:val="00465A84"/>
    <w:rsid w:val="008A184F"/>
    <w:rsid w:val="00B679F9"/>
    <w:rsid w:val="00BF29C1"/>
    <w:rsid w:val="00C508C4"/>
    <w:rsid w:val="00CF0ADA"/>
    <w:rsid w:val="00FE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9F9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29C1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B679F9"/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9F9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29C1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B679F9"/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A38FE-326C-4146-A251-83A9B6D69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Михалева ОГ</dc:creator>
  <cp:lastModifiedBy>Михалева ОГ</cp:lastModifiedBy>
  <cp:revision>3</cp:revision>
  <dcterms:created xsi:type="dcterms:W3CDTF">2019-01-22T05:00:00Z</dcterms:created>
  <dcterms:modified xsi:type="dcterms:W3CDTF">2020-08-24T05:53:00Z</dcterms:modified>
</cp:coreProperties>
</file>