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30A" w:rsidRPr="0033630A" w:rsidRDefault="0033630A" w:rsidP="0033630A">
      <w:pPr>
        <w:jc w:val="center"/>
        <w:rPr>
          <w:rFonts w:cs="Courier New"/>
          <w:sz w:val="28"/>
          <w:szCs w:val="28"/>
        </w:rPr>
      </w:pPr>
      <w:proofErr w:type="gramStart"/>
      <w:r w:rsidRPr="0033630A">
        <w:rPr>
          <w:rFonts w:cs="Courier New"/>
          <w:b/>
          <w:sz w:val="28"/>
          <w:szCs w:val="28"/>
        </w:rPr>
        <w:t xml:space="preserve">«Приобретение хлебопекарного оборудования ИП </w:t>
      </w:r>
      <w:proofErr w:type="spellStart"/>
      <w:r w:rsidRPr="0033630A">
        <w:rPr>
          <w:rFonts w:cs="Courier New"/>
          <w:b/>
          <w:sz w:val="28"/>
          <w:szCs w:val="28"/>
        </w:rPr>
        <w:t>Родинцев</w:t>
      </w:r>
      <w:proofErr w:type="spellEnd"/>
      <w:r w:rsidRPr="0033630A">
        <w:rPr>
          <w:rFonts w:cs="Courier New"/>
          <w:b/>
          <w:sz w:val="28"/>
          <w:szCs w:val="28"/>
        </w:rPr>
        <w:t xml:space="preserve"> В.Ф. для обеспечения населения труднодоступных и </w:t>
      </w:r>
      <w:r w:rsidRPr="0033630A">
        <w:rPr>
          <w:rFonts w:cs="Courier New"/>
          <w:b/>
          <w:sz w:val="28"/>
          <w:szCs w:val="28"/>
        </w:rPr>
        <w:t xml:space="preserve">                             </w:t>
      </w:r>
      <w:r>
        <w:rPr>
          <w:rFonts w:cs="Courier New"/>
          <w:b/>
          <w:sz w:val="28"/>
          <w:szCs w:val="28"/>
        </w:rPr>
        <w:t xml:space="preserve">    </w:t>
      </w:r>
      <w:r w:rsidRPr="0033630A">
        <w:rPr>
          <w:rFonts w:cs="Courier New"/>
          <w:b/>
          <w:sz w:val="28"/>
          <w:szCs w:val="28"/>
        </w:rPr>
        <w:t>малочисленных населенных пунктов с. Приуральское, д. Даниловка хлебом и хлебобулочными изделиями»</w:t>
      </w:r>
      <w:r w:rsidRPr="0033630A">
        <w:rPr>
          <w:rFonts w:cs="Courier New"/>
          <w:b/>
          <w:sz w:val="28"/>
          <w:szCs w:val="28"/>
        </w:rPr>
        <w:t>.</w:t>
      </w:r>
      <w:proofErr w:type="gramEnd"/>
    </w:p>
    <w:p w:rsidR="00EF065B" w:rsidRDefault="00EF065B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EF065B" w:rsidRDefault="00EF065B" w:rsidP="005977B6">
      <w:pPr>
        <w:pStyle w:val="a5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36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17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3630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1017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363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3939" cy="5038725"/>
            <wp:effectExtent l="0" t="0" r="0" b="0"/>
            <wp:docPr id="2" name="Рисунок 2" descr="C:\Users\Admin\Desktop\АКТИВНЫЙ РЕГИОН ЛУЧШИЕ ПРАКТИКИ НБ\хлеб\20191219_16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ИВНЫЙ РЕГИОН ЛУЧШИЕ ПРАКТИКИ НБ\хлеб\20191219_161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92" cy="504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30A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3363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6812" cy="4962525"/>
            <wp:effectExtent l="0" t="0" r="0" b="0"/>
            <wp:docPr id="3" name="Рисунок 3" descr="C:\Users\Admin\Desktop\АКТИВНЫЙ РЕГИОН ЛУЧШИЕ ПРАКТИКИ НБ\хлеб\IMG-20201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ИВНЫЙ РЕГИОН ЛУЧШИЕ ПРАКТИКИ НБ\хлеб\IMG-20201120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12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0A" w:rsidRDefault="0033630A" w:rsidP="005977B6">
      <w:pPr>
        <w:pStyle w:val="a5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630A" w:rsidRDefault="0033630A" w:rsidP="005977B6">
      <w:pPr>
        <w:pStyle w:val="a5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630A" w:rsidRDefault="0033630A" w:rsidP="005977B6">
      <w:pPr>
        <w:pStyle w:val="a5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630A" w:rsidRDefault="0033630A" w:rsidP="005977B6">
      <w:pPr>
        <w:pStyle w:val="a5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0935" cy="4657725"/>
            <wp:effectExtent l="0" t="0" r="4445" b="0"/>
            <wp:docPr id="5" name="Рисунок 5" descr="C:\Users\Admin\Desktop\АКТИВНЫЙ РЕГИОН ЛУЧШИЕ ПРАКТИКИ НБ\хлеб\20191219_16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ИВНЫЙ РЕГИОН ЛУЧШИЕ ПРАКТИКИ НБ\хлеб\20191219_16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3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6344" cy="6715124"/>
            <wp:effectExtent l="0" t="0" r="0" b="0"/>
            <wp:docPr id="7" name="Рисунок 7" descr="C:\Users\Admin\Desktop\АКТИВНЫЙ РЕГИОН ЛУЧШИЕ ПРАКТИКИ НБ\хлеб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ТИВНЫЙ РЕГИОН ЛУЧШИЕ ПРАКТИКИ НБ\хлеб\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94" cy="67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0A" w:rsidRDefault="005574F6" w:rsidP="005977B6">
      <w:pPr>
        <w:pStyle w:val="a5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6838950"/>
            <wp:effectExtent l="0" t="0" r="0" b="0"/>
            <wp:docPr id="8" name="Рисунок 8" descr="C:\Users\Admin\Desktop\АКТИВНЫЙ РЕГИОН ЛУЧШИЕ ПРАКТИКИ НБ\хлеб\20210329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ИВНЫЙ РЕГИОН ЛУЧШИЕ ПРАКТИКИ НБ\хлеб\20210329_09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0A" w:rsidRDefault="0033630A" w:rsidP="005977B6">
      <w:pPr>
        <w:pStyle w:val="a5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630A" w:rsidRDefault="0033630A" w:rsidP="005977B6">
      <w:pPr>
        <w:pStyle w:val="a5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630A" w:rsidRDefault="0033630A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C1017D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C1017D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8F7D4E" w:rsidRPr="005977B6" w:rsidRDefault="008F7D4E" w:rsidP="005977B6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050C26" w:rsidRDefault="00EF065B" w:rsidP="008F7D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050C2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50C26" w:rsidRDefault="00EF065B" w:rsidP="00050C26">
      <w:pPr>
        <w:ind w:left="-567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 xml:space="preserve">  </w:t>
      </w:r>
    </w:p>
    <w:p w:rsidR="005977B6" w:rsidRDefault="00EF065B" w:rsidP="00050C2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lang w:eastAsia="ru-RU"/>
        </w:rPr>
        <w:t xml:space="preserve">                       </w:t>
      </w:r>
      <w:r w:rsidR="005977B6">
        <w:rPr>
          <w:b/>
          <w:noProof/>
          <w:sz w:val="28"/>
          <w:lang w:eastAsia="ru-RU"/>
        </w:rPr>
        <w:t xml:space="preserve">  </w:t>
      </w:r>
    </w:p>
    <w:p w:rsidR="005977B6" w:rsidRDefault="005977B6" w:rsidP="008F7D4E">
      <w:pPr>
        <w:rPr>
          <w:rFonts w:ascii="Times New Roman" w:hAnsi="Times New Roman" w:cs="Times New Roman"/>
          <w:b/>
          <w:sz w:val="28"/>
          <w:szCs w:val="28"/>
        </w:rPr>
      </w:pPr>
    </w:p>
    <w:p w:rsidR="005977B6" w:rsidRDefault="005977B6" w:rsidP="008F7D4E">
      <w:pPr>
        <w:rPr>
          <w:rFonts w:ascii="Times New Roman" w:hAnsi="Times New Roman" w:cs="Times New Roman"/>
          <w:b/>
          <w:sz w:val="28"/>
          <w:szCs w:val="28"/>
        </w:rPr>
      </w:pPr>
    </w:p>
    <w:p w:rsidR="008F7D4E" w:rsidRDefault="008F7D4E" w:rsidP="008F7D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5977B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612B" w:rsidRDefault="008F7D4E" w:rsidP="00FF612B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5977B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CE0B8D" w:rsidRPr="00FF612B" w:rsidRDefault="00CE0B8D" w:rsidP="00CE0B8D">
      <w:pPr>
        <w:pStyle w:val="a5"/>
        <w:tabs>
          <w:tab w:val="left" w:pos="4755"/>
        </w:tabs>
        <w:ind w:left="-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sectPr w:rsidR="00CE0B8D" w:rsidRPr="00FF612B" w:rsidSect="008F7D4E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317" w:rsidRDefault="00B71317" w:rsidP="00C1017D">
      <w:pPr>
        <w:spacing w:after="0" w:line="240" w:lineRule="auto"/>
      </w:pPr>
      <w:r>
        <w:separator/>
      </w:r>
    </w:p>
  </w:endnote>
  <w:endnote w:type="continuationSeparator" w:id="0">
    <w:p w:rsidR="00B71317" w:rsidRDefault="00B71317" w:rsidP="00C10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317" w:rsidRDefault="00B71317" w:rsidP="00C1017D">
      <w:pPr>
        <w:spacing w:after="0" w:line="240" w:lineRule="auto"/>
      </w:pPr>
      <w:r>
        <w:separator/>
      </w:r>
    </w:p>
  </w:footnote>
  <w:footnote w:type="continuationSeparator" w:id="0">
    <w:p w:rsidR="00B71317" w:rsidRDefault="00B71317" w:rsidP="00C10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9E"/>
    <w:rsid w:val="00050C26"/>
    <w:rsid w:val="001643E6"/>
    <w:rsid w:val="001D273C"/>
    <w:rsid w:val="00281153"/>
    <w:rsid w:val="00330DC2"/>
    <w:rsid w:val="0033630A"/>
    <w:rsid w:val="00387B67"/>
    <w:rsid w:val="0043780C"/>
    <w:rsid w:val="004B43AD"/>
    <w:rsid w:val="005574F6"/>
    <w:rsid w:val="005977B6"/>
    <w:rsid w:val="00622C27"/>
    <w:rsid w:val="007639C2"/>
    <w:rsid w:val="00772B89"/>
    <w:rsid w:val="007A1717"/>
    <w:rsid w:val="008C6873"/>
    <w:rsid w:val="008F7D4E"/>
    <w:rsid w:val="00950162"/>
    <w:rsid w:val="00B71317"/>
    <w:rsid w:val="00C1017D"/>
    <w:rsid w:val="00C4589E"/>
    <w:rsid w:val="00CE0B8D"/>
    <w:rsid w:val="00D43637"/>
    <w:rsid w:val="00DB284D"/>
    <w:rsid w:val="00EF065B"/>
    <w:rsid w:val="00FC7474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612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017D"/>
  </w:style>
  <w:style w:type="paragraph" w:styleId="a8">
    <w:name w:val="footer"/>
    <w:basedOn w:val="a"/>
    <w:link w:val="a9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0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612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017D"/>
  </w:style>
  <w:style w:type="paragraph" w:styleId="a8">
    <w:name w:val="footer"/>
    <w:basedOn w:val="a"/>
    <w:link w:val="a9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0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"Печора"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2021-03-30T08:44:00Z</dcterms:created>
  <dcterms:modified xsi:type="dcterms:W3CDTF">2021-04-05T12:40:00Z</dcterms:modified>
</cp:coreProperties>
</file>