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Отчет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 реализации плана мероприятий («дорожной карты») по содействию</w:t>
      </w:r>
    </w:p>
    <w:p w:rsidR="003F1C95" w:rsidRPr="00825087" w:rsidRDefault="00D3056C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25087" w:rsidRPr="00825087">
        <w:rPr>
          <w:b/>
          <w:sz w:val="28"/>
          <w:szCs w:val="28"/>
        </w:rPr>
        <w:t>азвитию конкуренци</w:t>
      </w:r>
      <w:r w:rsidR="00825087">
        <w:rPr>
          <w:b/>
          <w:sz w:val="28"/>
          <w:szCs w:val="28"/>
        </w:rPr>
        <w:t>и в Республике К</w:t>
      </w:r>
      <w:r w:rsidR="00136BA4">
        <w:rPr>
          <w:b/>
          <w:sz w:val="28"/>
          <w:szCs w:val="28"/>
        </w:rPr>
        <w:t xml:space="preserve">оми </w:t>
      </w:r>
      <w:r w:rsidR="00052A40" w:rsidRPr="00052A40">
        <w:rPr>
          <w:b/>
          <w:sz w:val="28"/>
          <w:szCs w:val="28"/>
        </w:rPr>
        <w:t xml:space="preserve">за </w:t>
      </w:r>
      <w:r w:rsidR="00000EE2">
        <w:rPr>
          <w:b/>
          <w:sz w:val="28"/>
          <w:szCs w:val="28"/>
        </w:rPr>
        <w:t>2022</w:t>
      </w:r>
      <w:r w:rsidR="00052A40" w:rsidRPr="00052A40">
        <w:rPr>
          <w:b/>
          <w:sz w:val="28"/>
          <w:szCs w:val="28"/>
        </w:rPr>
        <w:t xml:space="preserve"> года</w:t>
      </w:r>
    </w:p>
    <w:p w:rsidR="0078403F" w:rsidRDefault="0078403F" w:rsidP="00825087">
      <w:pPr>
        <w:keepNext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434"/>
        <w:gridCol w:w="1477"/>
        <w:gridCol w:w="1858"/>
        <w:gridCol w:w="2559"/>
        <w:gridCol w:w="3288"/>
      </w:tblGrid>
      <w:tr w:rsidR="0091201B" w:rsidRPr="00EB14BA" w:rsidTr="00E94215">
        <w:trPr>
          <w:trHeight w:val="1228"/>
        </w:trPr>
        <w:tc>
          <w:tcPr>
            <w:tcW w:w="0" w:type="auto"/>
          </w:tcPr>
          <w:p w:rsidR="0078403F" w:rsidRPr="000643E4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5" w:type="dxa"/>
          </w:tcPr>
          <w:p w:rsidR="0078403F" w:rsidRPr="000643E4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643E4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5" w:type="dxa"/>
          </w:tcPr>
          <w:p w:rsidR="0078403F" w:rsidRPr="000643E4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643E4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1886" w:type="dxa"/>
          </w:tcPr>
          <w:p w:rsidR="0078403F" w:rsidRPr="000643E4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643E4">
              <w:rPr>
                <w:b/>
                <w:sz w:val="22"/>
                <w:szCs w:val="22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74" w:type="dxa"/>
          </w:tcPr>
          <w:p w:rsidR="0078403F" w:rsidRPr="000643E4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643E4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316" w:type="dxa"/>
          </w:tcPr>
          <w:p w:rsidR="0078403F" w:rsidRPr="000643E4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643E4">
              <w:rPr>
                <w:b/>
                <w:sz w:val="22"/>
                <w:szCs w:val="22"/>
              </w:rPr>
              <w:t>Информация об исполнении</w:t>
            </w:r>
          </w:p>
        </w:tc>
      </w:tr>
      <w:tr w:rsidR="0078403F" w:rsidRPr="00EB14BA" w:rsidTr="00E94215">
        <w:trPr>
          <w:trHeight w:val="158"/>
        </w:trPr>
        <w:tc>
          <w:tcPr>
            <w:tcW w:w="0" w:type="auto"/>
            <w:gridSpan w:val="6"/>
          </w:tcPr>
          <w:p w:rsidR="0078403F" w:rsidRPr="000643E4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643E4">
              <w:rPr>
                <w:b/>
                <w:sz w:val="22"/>
                <w:szCs w:val="22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EB14BA" w:rsidTr="00E94215">
        <w:trPr>
          <w:trHeight w:val="171"/>
        </w:trPr>
        <w:tc>
          <w:tcPr>
            <w:tcW w:w="817" w:type="dxa"/>
            <w:vAlign w:val="center"/>
          </w:tcPr>
          <w:p w:rsidR="00083065" w:rsidRPr="000643E4" w:rsidRDefault="00083065" w:rsidP="0008306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643E4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3601" w:type="dxa"/>
            <w:gridSpan w:val="5"/>
            <w:vAlign w:val="center"/>
          </w:tcPr>
          <w:p w:rsidR="00083065" w:rsidRPr="000643E4" w:rsidRDefault="00083065" w:rsidP="0008306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643E4">
              <w:rPr>
                <w:b/>
                <w:sz w:val="22"/>
                <w:szCs w:val="22"/>
              </w:rPr>
              <w:t>Рынок услуг дополнительного образования детей</w:t>
            </w:r>
          </w:p>
        </w:tc>
      </w:tr>
      <w:tr w:rsidR="0091201B" w:rsidRPr="00EB14BA" w:rsidTr="00E94215">
        <w:trPr>
          <w:trHeight w:val="79"/>
        </w:trPr>
        <w:tc>
          <w:tcPr>
            <w:tcW w:w="817" w:type="dxa"/>
          </w:tcPr>
          <w:p w:rsidR="00836748" w:rsidRPr="00CE2B30" w:rsidRDefault="00836748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2B30">
              <w:rPr>
                <w:sz w:val="22"/>
                <w:szCs w:val="22"/>
              </w:rPr>
              <w:t>8.1</w:t>
            </w:r>
          </w:p>
        </w:tc>
        <w:tc>
          <w:tcPr>
            <w:tcW w:w="4340" w:type="dxa"/>
          </w:tcPr>
          <w:p w:rsidR="00836748" w:rsidRPr="00CE2B30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2B30">
              <w:rPr>
                <w:rFonts w:ascii="Times New Roman" w:hAnsi="Times New Roman" w:cs="Times New Roman"/>
                <w:szCs w:val="22"/>
              </w:rPr>
              <w:t xml:space="preserve">Обеспечение равного доступа к участию в системе персонифицированного </w:t>
            </w:r>
            <w:proofErr w:type="gramStart"/>
            <w:r w:rsidRPr="00CE2B30">
              <w:rPr>
                <w:rFonts w:ascii="Times New Roman" w:hAnsi="Times New Roman" w:cs="Times New Roman"/>
                <w:szCs w:val="22"/>
              </w:rPr>
              <w:t>финансирования дополнительного образования детей образовательных организаций всех форм собственности</w:t>
            </w:r>
            <w:proofErr w:type="gramEnd"/>
            <w:r w:rsidRPr="00CE2B30">
              <w:rPr>
                <w:rFonts w:ascii="Times New Roman" w:hAnsi="Times New Roman" w:cs="Times New Roman"/>
                <w:szCs w:val="22"/>
              </w:rPr>
              <w:t xml:space="preserve">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485" w:type="dxa"/>
          </w:tcPr>
          <w:p w:rsidR="00836748" w:rsidRPr="00CE2B30" w:rsidRDefault="00836748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2B30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836748" w:rsidRPr="00CE2B30" w:rsidRDefault="005E3F2B" w:rsidP="0083674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2B30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vMerge w:val="restart"/>
          </w:tcPr>
          <w:p w:rsidR="00836748" w:rsidRPr="00CE2B30" w:rsidRDefault="00836748" w:rsidP="008367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2B30">
              <w:rPr>
                <w:rFonts w:ascii="Times New Roman" w:hAnsi="Times New Roman" w:cs="Times New Roman"/>
                <w:szCs w:val="22"/>
              </w:rPr>
              <w:t xml:space="preserve">Министерство образования, науки и молодёжной политики Республики Коми </w:t>
            </w:r>
          </w:p>
          <w:p w:rsidR="00836748" w:rsidRPr="00CE2B30" w:rsidRDefault="00836748" w:rsidP="008367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2B30">
              <w:rPr>
                <w:rFonts w:ascii="Times New Roman" w:hAnsi="Times New Roman" w:cs="Times New Roman"/>
                <w:szCs w:val="22"/>
              </w:rPr>
              <w:t>ГАУДО РК «Республиканский центр дополнительного образования»</w:t>
            </w:r>
          </w:p>
          <w:p w:rsidR="00836748" w:rsidRPr="00CE2B30" w:rsidRDefault="00836748" w:rsidP="008367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2B30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</w:t>
            </w:r>
          </w:p>
          <w:p w:rsidR="00836748" w:rsidRPr="00CE2B30" w:rsidRDefault="00836748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:rsidR="00836748" w:rsidRPr="00CE2B30" w:rsidRDefault="005E3F2B" w:rsidP="0083674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2B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Муниципальный опорный центр на базе МАУ ДО «ДДТ» обеспечивает равный доступ </w:t>
            </w:r>
            <w:r w:rsidRPr="00CE2B30">
              <w:rPr>
                <w:rFonts w:eastAsia="Calibri"/>
                <w:sz w:val="22"/>
                <w:szCs w:val="22"/>
                <w:lang w:eastAsia="en-US"/>
              </w:rPr>
              <w:t xml:space="preserve">к участию в системе персонифицированного </w:t>
            </w:r>
            <w:proofErr w:type="gramStart"/>
            <w:r w:rsidRPr="00CE2B30">
              <w:rPr>
                <w:rFonts w:eastAsia="Calibri"/>
                <w:sz w:val="22"/>
                <w:szCs w:val="22"/>
                <w:lang w:eastAsia="en-US"/>
              </w:rPr>
              <w:t>финансирования дополнительного образования детей образовательных организаций всех форм собственности</w:t>
            </w:r>
            <w:proofErr w:type="gramEnd"/>
            <w:r w:rsidRPr="00CE2B30">
              <w:rPr>
                <w:rFonts w:eastAsia="Calibri"/>
                <w:sz w:val="22"/>
                <w:szCs w:val="22"/>
                <w:lang w:eastAsia="en-US"/>
              </w:rPr>
              <w:t xml:space="preserve"> и индивидуальных предпринимателей.</w:t>
            </w:r>
          </w:p>
        </w:tc>
      </w:tr>
      <w:tr w:rsidR="0091201B" w:rsidRPr="00EB14BA" w:rsidTr="00E94215">
        <w:trPr>
          <w:trHeight w:val="1228"/>
        </w:trPr>
        <w:tc>
          <w:tcPr>
            <w:tcW w:w="817" w:type="dxa"/>
          </w:tcPr>
          <w:p w:rsidR="00836748" w:rsidRPr="00CE2B30" w:rsidRDefault="00836748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2B30">
              <w:rPr>
                <w:sz w:val="22"/>
                <w:szCs w:val="22"/>
              </w:rPr>
              <w:t>8.2</w:t>
            </w:r>
          </w:p>
        </w:tc>
        <w:tc>
          <w:tcPr>
            <w:tcW w:w="4340" w:type="dxa"/>
          </w:tcPr>
          <w:p w:rsidR="00836748" w:rsidRPr="00CE2B30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2B30">
              <w:rPr>
                <w:rFonts w:ascii="Times New Roman" w:hAnsi="Times New Roman" w:cs="Times New Roman"/>
                <w:szCs w:val="22"/>
              </w:rPr>
              <w:t>Проведение семинаров, стажировок, мастер-классов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5" w:type="dxa"/>
          </w:tcPr>
          <w:p w:rsidR="00836748" w:rsidRPr="00CE2B30" w:rsidRDefault="00836748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2B30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836748" w:rsidRPr="00CE2B30" w:rsidRDefault="00B70D59" w:rsidP="0083674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2B30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vMerge/>
          </w:tcPr>
          <w:p w:rsidR="00836748" w:rsidRPr="00CE2B30" w:rsidRDefault="00836748" w:rsidP="0083674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:rsidR="00836748" w:rsidRPr="00CE2B30" w:rsidRDefault="00B70D59" w:rsidP="00836748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30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года на базе МОЦ для педагогов ОО и частных предпринимателей (по требованию) организуются семинары, консультации для оказания методической помощи по составлению программ дополнительного   образования,</w:t>
            </w:r>
            <w:r w:rsidRPr="00CE2B30">
              <w:rPr>
                <w:rFonts w:eastAsia="Calibri"/>
                <w:sz w:val="22"/>
                <w:szCs w:val="22"/>
                <w:lang w:eastAsia="en-US"/>
              </w:rPr>
              <w:t xml:space="preserve"> по повышению качества образовательных услуг в сфере общего  образования. </w:t>
            </w:r>
            <w:proofErr w:type="gramStart"/>
            <w:r w:rsidRPr="00CE2B30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Проведены</w:t>
            </w:r>
            <w:proofErr w:type="gramEnd"/>
            <w:r w:rsidRPr="00CE2B30">
              <w:rPr>
                <w:rFonts w:eastAsia="Calibri"/>
                <w:sz w:val="22"/>
                <w:szCs w:val="22"/>
                <w:lang w:eastAsia="en-US"/>
              </w:rPr>
              <w:t xml:space="preserve"> 3 семинара и 14 консультаций.  </w:t>
            </w:r>
          </w:p>
          <w:p w:rsidR="00844855" w:rsidRPr="00CE2B30" w:rsidRDefault="00844855" w:rsidP="0083674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2B30">
              <w:rPr>
                <w:sz w:val="22"/>
                <w:szCs w:val="22"/>
              </w:rPr>
              <w:t>06.09.2022 г. проведён муниципальный семинар по темам «Работа в личном кабинете педагога», «Получение сертификата ПФДО», «Ключевые моменты и проблемы при работе на портале ПФДО в МО МР «Печора».</w:t>
            </w:r>
          </w:p>
          <w:p w:rsidR="00CE2B30" w:rsidRPr="00CE2B30" w:rsidRDefault="00CE2B30" w:rsidP="00CE2B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2B30">
              <w:rPr>
                <w:sz w:val="22"/>
                <w:szCs w:val="22"/>
              </w:rPr>
              <w:t xml:space="preserve">Проводятся индивидуальные консультации и онлайн-консультации по вопросам разработки, проектирования и корректировке дополнительных общеобразовательных – дополнительных общеразвивающих программ (включая </w:t>
            </w:r>
            <w:proofErr w:type="spellStart"/>
            <w:r w:rsidRPr="00CE2B30">
              <w:rPr>
                <w:sz w:val="22"/>
                <w:szCs w:val="22"/>
              </w:rPr>
              <w:t>разноуровневые</w:t>
            </w:r>
            <w:proofErr w:type="spellEnd"/>
            <w:r w:rsidRPr="00CE2B30">
              <w:rPr>
                <w:sz w:val="22"/>
                <w:szCs w:val="22"/>
              </w:rPr>
              <w:t xml:space="preserve"> и модельные программы) для педагогических работников, осуществляющих деятельность в сфере дополнительного образования детей и молодежи в возрасте от 5 до 18 лет на территории муниципального района «Печора».</w:t>
            </w:r>
          </w:p>
        </w:tc>
      </w:tr>
      <w:tr w:rsidR="0091201B" w:rsidRPr="00EB14BA" w:rsidTr="00E94215">
        <w:trPr>
          <w:trHeight w:val="1228"/>
        </w:trPr>
        <w:tc>
          <w:tcPr>
            <w:tcW w:w="817" w:type="dxa"/>
          </w:tcPr>
          <w:p w:rsidR="00836748" w:rsidRPr="00CE2B30" w:rsidRDefault="00836748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2B30"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4340" w:type="dxa"/>
          </w:tcPr>
          <w:p w:rsidR="00836748" w:rsidRPr="00CE2B30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2B30">
              <w:rPr>
                <w:rFonts w:ascii="Times New Roman" w:hAnsi="Times New Roman" w:cs="Times New Roman"/>
                <w:szCs w:val="22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85" w:type="dxa"/>
          </w:tcPr>
          <w:p w:rsidR="00836748" w:rsidRPr="00CE2B30" w:rsidRDefault="00836748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2B30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836748" w:rsidRPr="00CE2B30" w:rsidRDefault="008E06F5" w:rsidP="0083674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2B30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vMerge/>
          </w:tcPr>
          <w:p w:rsidR="00836748" w:rsidRPr="00CE2B30" w:rsidRDefault="00836748" w:rsidP="0083674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:rsidR="0039041F" w:rsidRPr="00CE2B30" w:rsidRDefault="0039041F" w:rsidP="0039041F">
            <w:pPr>
              <w:spacing w:line="240" w:lineRule="auto"/>
              <w:ind w:firstLine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CE2B3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Была оказана методическая и консультативная помощь двум индивидуальным предпринимателям.</w:t>
            </w:r>
          </w:p>
          <w:p w:rsidR="00836748" w:rsidRPr="00CE2B30" w:rsidRDefault="00836748" w:rsidP="0039041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1201B" w:rsidRPr="00EB14BA" w:rsidTr="00E94215">
        <w:trPr>
          <w:trHeight w:val="1228"/>
        </w:trPr>
        <w:tc>
          <w:tcPr>
            <w:tcW w:w="817" w:type="dxa"/>
          </w:tcPr>
          <w:p w:rsidR="00836748" w:rsidRPr="00F8690D" w:rsidRDefault="00836748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690D">
              <w:rPr>
                <w:sz w:val="22"/>
                <w:szCs w:val="22"/>
              </w:rPr>
              <w:lastRenderedPageBreak/>
              <w:t>8.4</w:t>
            </w:r>
          </w:p>
        </w:tc>
        <w:tc>
          <w:tcPr>
            <w:tcW w:w="4340" w:type="dxa"/>
          </w:tcPr>
          <w:p w:rsidR="00836748" w:rsidRPr="00F8690D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8690D">
              <w:rPr>
                <w:rFonts w:ascii="Times New Roman" w:hAnsi="Times New Roman" w:cs="Times New Roman"/>
                <w:szCs w:val="22"/>
              </w:rPr>
              <w:t>Предоставление гранта в форме субсидии из средств республиканского бюджета Республики Коми некоммерческим организациям, не являющимся казенными учреждениями, по итогам проведения конкурсного отбора проектов, направленных на обеспечение функционирования ключевого центра развития детей, созданного в рамках реализации регионального проекта "Успех каждого ребенка" в Республике Коми</w:t>
            </w:r>
            <w:proofErr w:type="gramEnd"/>
          </w:p>
        </w:tc>
        <w:tc>
          <w:tcPr>
            <w:tcW w:w="1485" w:type="dxa"/>
          </w:tcPr>
          <w:p w:rsidR="00836748" w:rsidRPr="00F8690D" w:rsidRDefault="00891A7E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690D">
              <w:rPr>
                <w:sz w:val="22"/>
                <w:szCs w:val="22"/>
              </w:rPr>
              <w:t>2022-2024</w:t>
            </w:r>
          </w:p>
        </w:tc>
        <w:tc>
          <w:tcPr>
            <w:tcW w:w="1886" w:type="dxa"/>
          </w:tcPr>
          <w:p w:rsidR="00836748" w:rsidRPr="00F8690D" w:rsidRDefault="008E06F5" w:rsidP="0083674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8690D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74" w:type="dxa"/>
            <w:vMerge/>
          </w:tcPr>
          <w:p w:rsidR="00836748" w:rsidRPr="00F8690D" w:rsidRDefault="00836748" w:rsidP="0083674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:rsidR="00836748" w:rsidRPr="00F8690D" w:rsidRDefault="005E6946" w:rsidP="0083674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8690D">
              <w:rPr>
                <w:sz w:val="22"/>
                <w:szCs w:val="22"/>
              </w:rPr>
              <w:t>В течение учебного года гранты не предоставлялись.</w:t>
            </w:r>
          </w:p>
        </w:tc>
      </w:tr>
      <w:tr w:rsidR="00013015" w:rsidRPr="00EB14BA" w:rsidTr="00E94215">
        <w:trPr>
          <w:trHeight w:val="240"/>
        </w:trPr>
        <w:tc>
          <w:tcPr>
            <w:tcW w:w="817" w:type="dxa"/>
            <w:vAlign w:val="center"/>
          </w:tcPr>
          <w:p w:rsidR="00013015" w:rsidRPr="002E6A60" w:rsidRDefault="00013015" w:rsidP="0001301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E6A6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3601" w:type="dxa"/>
            <w:gridSpan w:val="5"/>
            <w:vAlign w:val="center"/>
          </w:tcPr>
          <w:p w:rsidR="00013015" w:rsidRPr="002E6A60" w:rsidRDefault="00013015" w:rsidP="0001301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E6A60">
              <w:rPr>
                <w:b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</w:tr>
      <w:tr w:rsidR="0099627E" w:rsidRPr="00EB14BA" w:rsidTr="00E94215">
        <w:trPr>
          <w:trHeight w:val="1228"/>
        </w:trPr>
        <w:tc>
          <w:tcPr>
            <w:tcW w:w="817" w:type="dxa"/>
          </w:tcPr>
          <w:p w:rsidR="0099627E" w:rsidRPr="002E6A60" w:rsidRDefault="0099627E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6A60">
              <w:rPr>
                <w:sz w:val="22"/>
                <w:szCs w:val="22"/>
              </w:rPr>
              <w:t>10.1</w:t>
            </w:r>
          </w:p>
        </w:tc>
        <w:tc>
          <w:tcPr>
            <w:tcW w:w="4340" w:type="dxa"/>
          </w:tcPr>
          <w:p w:rsidR="0099627E" w:rsidRPr="002E6A60" w:rsidRDefault="0099627E" w:rsidP="008367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A60">
              <w:rPr>
                <w:rFonts w:ascii="Times New Roman" w:hAnsi="Times New Roman" w:cs="Times New Roman"/>
                <w:szCs w:val="22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5" w:type="dxa"/>
          </w:tcPr>
          <w:p w:rsidR="0099627E" w:rsidRPr="002E6A60" w:rsidRDefault="0099627E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6A60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99627E" w:rsidRPr="002E6A60" w:rsidRDefault="0099627E" w:rsidP="00D1441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6A60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74" w:type="dxa"/>
            <w:vMerge w:val="restart"/>
          </w:tcPr>
          <w:p w:rsidR="0099627E" w:rsidRPr="002E6A60" w:rsidRDefault="0099627E" w:rsidP="008367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6A60">
              <w:rPr>
                <w:rFonts w:ascii="Times New Roman" w:hAnsi="Times New Roman" w:cs="Times New Roman"/>
                <w:szCs w:val="22"/>
              </w:rPr>
              <w:t>Комитет Республики Коми по тарифам,</w:t>
            </w:r>
          </w:p>
          <w:p w:rsidR="0099627E" w:rsidRPr="002E6A60" w:rsidRDefault="0099627E" w:rsidP="008367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6A60">
              <w:rPr>
                <w:rFonts w:ascii="Times New Roman" w:hAnsi="Times New Roman" w:cs="Times New Roman"/>
                <w:szCs w:val="22"/>
              </w:rPr>
              <w:t>Министерство строительства и жилищно-коммунального хозяйства Республики Коми,</w:t>
            </w:r>
          </w:p>
          <w:p w:rsidR="0099627E" w:rsidRPr="002E6A60" w:rsidRDefault="0099627E" w:rsidP="008367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6A60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16" w:type="dxa"/>
          </w:tcPr>
          <w:p w:rsidR="0099627E" w:rsidRPr="002E6A60" w:rsidRDefault="0099627E" w:rsidP="00D1441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E6A60">
              <w:rPr>
                <w:sz w:val="22"/>
                <w:szCs w:val="22"/>
              </w:rPr>
              <w:t>Концессионные соглашения в отношении объектов теплоснабжения в муниципальных образованиях не заключались</w:t>
            </w:r>
            <w:r w:rsidR="00052A40" w:rsidRPr="002E6A60">
              <w:rPr>
                <w:sz w:val="22"/>
                <w:szCs w:val="22"/>
              </w:rPr>
              <w:t>.</w:t>
            </w:r>
          </w:p>
        </w:tc>
      </w:tr>
      <w:tr w:rsidR="0099627E" w:rsidRPr="00EB14BA" w:rsidTr="00E94215">
        <w:trPr>
          <w:trHeight w:val="1228"/>
        </w:trPr>
        <w:tc>
          <w:tcPr>
            <w:tcW w:w="817" w:type="dxa"/>
          </w:tcPr>
          <w:p w:rsidR="0099627E" w:rsidRPr="002E6A60" w:rsidRDefault="0099627E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6A60">
              <w:rPr>
                <w:sz w:val="22"/>
                <w:szCs w:val="22"/>
              </w:rPr>
              <w:t>10.2</w:t>
            </w:r>
          </w:p>
        </w:tc>
        <w:tc>
          <w:tcPr>
            <w:tcW w:w="4340" w:type="dxa"/>
          </w:tcPr>
          <w:p w:rsidR="0099627E" w:rsidRPr="002E6A60" w:rsidRDefault="0099627E" w:rsidP="008367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A60">
              <w:rPr>
                <w:rFonts w:ascii="Times New Roman" w:hAnsi="Times New Roman" w:cs="Times New Roman"/>
                <w:szCs w:val="22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5" w:type="dxa"/>
          </w:tcPr>
          <w:p w:rsidR="0099627E" w:rsidRPr="002E6A60" w:rsidRDefault="0099627E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6A60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99627E" w:rsidRPr="002E6A60" w:rsidRDefault="0099627E" w:rsidP="00D1441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E6A60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vMerge/>
          </w:tcPr>
          <w:p w:rsidR="0099627E" w:rsidRPr="002E6A60" w:rsidRDefault="0099627E" w:rsidP="008367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6" w:type="dxa"/>
          </w:tcPr>
          <w:p w:rsidR="0099627E" w:rsidRPr="002E6A60" w:rsidRDefault="0099627E" w:rsidP="002918C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E6A60">
              <w:rPr>
                <w:sz w:val="22"/>
                <w:szCs w:val="22"/>
              </w:rPr>
              <w:t>В казне МО МР «Печора» учитывается 42 здания котельных и тепловых пунктов, все объекты поставлены на кадастровый учет, право собственности на них зарегистрировано</w:t>
            </w:r>
            <w:r w:rsidR="00052A40" w:rsidRPr="002E6A60">
              <w:rPr>
                <w:sz w:val="22"/>
                <w:szCs w:val="22"/>
              </w:rPr>
              <w:t>.</w:t>
            </w:r>
          </w:p>
        </w:tc>
      </w:tr>
      <w:tr w:rsidR="002918CD" w:rsidRPr="00EB14BA" w:rsidTr="00E94215">
        <w:trPr>
          <w:trHeight w:val="1228"/>
        </w:trPr>
        <w:tc>
          <w:tcPr>
            <w:tcW w:w="817" w:type="dxa"/>
          </w:tcPr>
          <w:p w:rsidR="002918CD" w:rsidRPr="008B1BFE" w:rsidRDefault="002918CD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B1BFE">
              <w:rPr>
                <w:sz w:val="22"/>
                <w:szCs w:val="22"/>
              </w:rPr>
              <w:t>10.3</w:t>
            </w:r>
          </w:p>
        </w:tc>
        <w:tc>
          <w:tcPr>
            <w:tcW w:w="4340" w:type="dxa"/>
          </w:tcPr>
          <w:p w:rsidR="002918CD" w:rsidRPr="008B1BFE" w:rsidRDefault="002918CD" w:rsidP="008367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1BFE">
              <w:rPr>
                <w:rFonts w:ascii="Times New Roman" w:hAnsi="Times New Roman" w:cs="Times New Roman"/>
                <w:szCs w:val="22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5" w:type="dxa"/>
          </w:tcPr>
          <w:p w:rsidR="002918CD" w:rsidRPr="008B1BFE" w:rsidRDefault="002918CD" w:rsidP="0083674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B1BFE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8B1BFE" w:rsidRDefault="0099627E" w:rsidP="0083674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B1BFE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74" w:type="dxa"/>
            <w:vMerge/>
          </w:tcPr>
          <w:p w:rsidR="002918CD" w:rsidRPr="008B1BFE" w:rsidRDefault="002918CD" w:rsidP="008367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6" w:type="dxa"/>
          </w:tcPr>
          <w:p w:rsidR="002918CD" w:rsidRPr="008B1BFE" w:rsidRDefault="000C2A88" w:rsidP="000C2A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1BFE">
              <w:rPr>
                <w:sz w:val="22"/>
                <w:szCs w:val="22"/>
              </w:rPr>
              <w:t>Муниципальные объекты теплоснабжения в собственность организациям частной формы собственности не передавались</w:t>
            </w:r>
            <w:r w:rsidR="00052A40" w:rsidRPr="008B1BFE">
              <w:rPr>
                <w:sz w:val="22"/>
                <w:szCs w:val="22"/>
              </w:rPr>
              <w:t>.</w:t>
            </w:r>
          </w:p>
        </w:tc>
      </w:tr>
      <w:tr w:rsidR="002918CD" w:rsidRPr="00EB14BA" w:rsidTr="00E94215">
        <w:trPr>
          <w:trHeight w:val="278"/>
        </w:trPr>
        <w:tc>
          <w:tcPr>
            <w:tcW w:w="817" w:type="dxa"/>
            <w:vAlign w:val="center"/>
          </w:tcPr>
          <w:p w:rsidR="002918CD" w:rsidRPr="00553458" w:rsidRDefault="002918CD" w:rsidP="00AD27C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53458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13601" w:type="dxa"/>
            <w:gridSpan w:val="5"/>
            <w:vAlign w:val="center"/>
          </w:tcPr>
          <w:p w:rsidR="002918CD" w:rsidRPr="00553458" w:rsidRDefault="002918CD" w:rsidP="00AD27C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53458">
              <w:rPr>
                <w:b/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2918CD" w:rsidRPr="00EB14BA" w:rsidTr="00E94215">
        <w:trPr>
          <w:trHeight w:val="1228"/>
        </w:trPr>
        <w:tc>
          <w:tcPr>
            <w:tcW w:w="817" w:type="dxa"/>
          </w:tcPr>
          <w:p w:rsidR="002918CD" w:rsidRPr="00553458" w:rsidRDefault="002918CD" w:rsidP="00D40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3458">
              <w:rPr>
                <w:rFonts w:ascii="Times New Roman" w:hAnsi="Times New Roman" w:cs="Times New Roman"/>
                <w:szCs w:val="22"/>
              </w:rPr>
              <w:lastRenderedPageBreak/>
              <w:t>29.3</w:t>
            </w:r>
          </w:p>
        </w:tc>
        <w:tc>
          <w:tcPr>
            <w:tcW w:w="4340" w:type="dxa"/>
          </w:tcPr>
          <w:p w:rsidR="002918CD" w:rsidRPr="00553458" w:rsidRDefault="002918CD" w:rsidP="004058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3458">
              <w:rPr>
                <w:rFonts w:ascii="Times New Roman" w:hAnsi="Times New Roman" w:cs="Times New Roman"/>
                <w:szCs w:val="22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5" w:type="dxa"/>
          </w:tcPr>
          <w:p w:rsidR="002918CD" w:rsidRPr="00553458" w:rsidRDefault="002918CD" w:rsidP="004058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53458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553458" w:rsidRDefault="00236A23" w:rsidP="0040582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3458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</w:tcPr>
          <w:p w:rsidR="002918CD" w:rsidRPr="00553458" w:rsidRDefault="002918CD" w:rsidP="004058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3458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3316" w:type="dxa"/>
          </w:tcPr>
          <w:p w:rsidR="002918CD" w:rsidRPr="00553458" w:rsidRDefault="00D4083D" w:rsidP="00D4083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53458">
              <w:rPr>
                <w:sz w:val="22"/>
                <w:szCs w:val="22"/>
              </w:rPr>
              <w:t>Поступило 3 з</w:t>
            </w:r>
            <w:r w:rsidR="00DE0040" w:rsidRPr="00553458">
              <w:rPr>
                <w:sz w:val="22"/>
                <w:szCs w:val="22"/>
              </w:rPr>
              <w:t>аявки оператора связи на размещение сетей и сооружений связи на объектах муниципальной собственности</w:t>
            </w:r>
            <w:r w:rsidRPr="00553458">
              <w:rPr>
                <w:sz w:val="22"/>
                <w:szCs w:val="22"/>
              </w:rPr>
              <w:t xml:space="preserve">. Приняты положительные решения. </w:t>
            </w:r>
          </w:p>
        </w:tc>
      </w:tr>
      <w:tr w:rsidR="002918CD" w:rsidRPr="00EB14BA" w:rsidTr="00E94215">
        <w:trPr>
          <w:trHeight w:val="79"/>
        </w:trPr>
        <w:tc>
          <w:tcPr>
            <w:tcW w:w="817" w:type="dxa"/>
            <w:vAlign w:val="center"/>
          </w:tcPr>
          <w:p w:rsidR="002918CD" w:rsidRPr="003D782A" w:rsidRDefault="002918CD" w:rsidP="0040582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3D782A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13601" w:type="dxa"/>
            <w:gridSpan w:val="5"/>
            <w:vAlign w:val="center"/>
          </w:tcPr>
          <w:p w:rsidR="002918CD" w:rsidRPr="003D782A" w:rsidRDefault="002918CD" w:rsidP="0040582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3D782A">
              <w:rPr>
                <w:b/>
                <w:sz w:val="22"/>
                <w:szCs w:val="22"/>
              </w:rPr>
              <w:t>Рынок ритуальных услуг</w:t>
            </w:r>
          </w:p>
        </w:tc>
      </w:tr>
      <w:tr w:rsidR="002918CD" w:rsidRPr="00EB14BA" w:rsidTr="00E94215">
        <w:trPr>
          <w:trHeight w:val="2186"/>
        </w:trPr>
        <w:tc>
          <w:tcPr>
            <w:tcW w:w="817" w:type="dxa"/>
          </w:tcPr>
          <w:p w:rsidR="002918CD" w:rsidRPr="003D782A" w:rsidRDefault="002918CD" w:rsidP="004058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782A">
              <w:rPr>
                <w:sz w:val="22"/>
                <w:szCs w:val="22"/>
              </w:rPr>
              <w:t>31.1</w:t>
            </w:r>
          </w:p>
        </w:tc>
        <w:tc>
          <w:tcPr>
            <w:tcW w:w="4340" w:type="dxa"/>
          </w:tcPr>
          <w:p w:rsidR="002918CD" w:rsidRPr="003D782A" w:rsidRDefault="002918CD" w:rsidP="004058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782A">
              <w:rPr>
                <w:rFonts w:ascii="Times New Roman" w:hAnsi="Times New Roman" w:cs="Times New Roman"/>
                <w:szCs w:val="22"/>
              </w:rPr>
              <w:t>Проведение мониторинга цен на ритуальные услуги</w:t>
            </w:r>
          </w:p>
        </w:tc>
        <w:tc>
          <w:tcPr>
            <w:tcW w:w="1485" w:type="dxa"/>
          </w:tcPr>
          <w:p w:rsidR="002918CD" w:rsidRPr="003D782A" w:rsidRDefault="002918CD" w:rsidP="004058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782A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3D782A" w:rsidRDefault="00A85446" w:rsidP="0040582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D782A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vMerge w:val="restart"/>
          </w:tcPr>
          <w:p w:rsidR="002918CD" w:rsidRPr="003D782A" w:rsidRDefault="002918CD" w:rsidP="004058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82A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</w:t>
            </w:r>
          </w:p>
          <w:p w:rsidR="002918CD" w:rsidRPr="003D782A" w:rsidRDefault="002918CD" w:rsidP="004058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82A"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  <w:tc>
          <w:tcPr>
            <w:tcW w:w="3316" w:type="dxa"/>
          </w:tcPr>
          <w:p w:rsidR="00AF701F" w:rsidRPr="003D782A" w:rsidRDefault="00AF701F" w:rsidP="00AF701F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3D782A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 результатам ежегодно проводимого мониторинга цен на предоставление услуг по организации похорон, оказываемых МКП «Ритуал» и ИП Чупров В. В., существенных различий между расценками предприятий не прослеживается.</w:t>
            </w:r>
          </w:p>
          <w:p w:rsidR="002918CD" w:rsidRPr="003D782A" w:rsidRDefault="002918CD" w:rsidP="00052A4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2918CD" w:rsidRPr="00EB14BA" w:rsidTr="00E94215">
        <w:trPr>
          <w:trHeight w:val="1228"/>
        </w:trPr>
        <w:tc>
          <w:tcPr>
            <w:tcW w:w="817" w:type="dxa"/>
          </w:tcPr>
          <w:p w:rsidR="002918CD" w:rsidRPr="00146D9F" w:rsidRDefault="002918CD" w:rsidP="004058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31.2</w:t>
            </w:r>
          </w:p>
        </w:tc>
        <w:tc>
          <w:tcPr>
            <w:tcW w:w="4340" w:type="dxa"/>
          </w:tcPr>
          <w:p w:rsidR="002918CD" w:rsidRPr="00146D9F" w:rsidRDefault="002918CD" w:rsidP="004058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D9F">
              <w:rPr>
                <w:rFonts w:ascii="Times New Roman" w:hAnsi="Times New Roman" w:cs="Times New Roman"/>
                <w:szCs w:val="22"/>
              </w:rPr>
              <w:t>Формирование, ежегодная актуализация и размещение на официальных сайтах органов местного самоуправления Республики Коми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85" w:type="dxa"/>
          </w:tcPr>
          <w:p w:rsidR="002918CD" w:rsidRPr="00146D9F" w:rsidRDefault="002918CD" w:rsidP="004058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146D9F" w:rsidRDefault="00A85446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vMerge/>
          </w:tcPr>
          <w:p w:rsidR="002918CD" w:rsidRPr="00146D9F" w:rsidRDefault="002918CD" w:rsidP="004058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6" w:type="dxa"/>
          </w:tcPr>
          <w:p w:rsidR="00AF701F" w:rsidRPr="00146D9F" w:rsidRDefault="00AF701F" w:rsidP="00AF701F">
            <w:pPr>
              <w:shd w:val="clear" w:color="auto" w:fill="FFFFFF"/>
              <w:autoSpaceDN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46D9F">
              <w:rPr>
                <w:color w:val="000000"/>
                <w:sz w:val="22"/>
                <w:szCs w:val="22"/>
              </w:rPr>
              <w:t>Реестр участников, осуществляющих деятельность на рынке ритуальных услуг, обновляется ежегодно.</w:t>
            </w:r>
          </w:p>
          <w:p w:rsidR="00AF701F" w:rsidRPr="00146D9F" w:rsidRDefault="00AF701F" w:rsidP="00AF701F">
            <w:pPr>
              <w:shd w:val="clear" w:color="auto" w:fill="FFFFFF"/>
              <w:autoSpaceDN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46D9F">
              <w:rPr>
                <w:color w:val="000000"/>
                <w:sz w:val="22"/>
                <w:szCs w:val="22"/>
              </w:rPr>
              <w:t>Пополнение реестра участников происходит, в основном, с приходом в похоронную деятельность предпринимателей, занимающихся изготовлением и установкой памятников,  и продажей предметов ритуального назначения (</w:t>
            </w:r>
            <w:r w:rsidR="00146D9F" w:rsidRPr="00146D9F">
              <w:rPr>
                <w:color w:val="000000"/>
                <w:sz w:val="22"/>
                <w:szCs w:val="22"/>
              </w:rPr>
              <w:t>8</w:t>
            </w:r>
            <w:r w:rsidRPr="00146D9F">
              <w:rPr>
                <w:color w:val="000000"/>
                <w:sz w:val="22"/>
                <w:szCs w:val="22"/>
              </w:rPr>
              <w:t xml:space="preserve"> участников). </w:t>
            </w:r>
          </w:p>
          <w:p w:rsidR="00AF701F" w:rsidRPr="00146D9F" w:rsidRDefault="00AF701F" w:rsidP="00AF701F">
            <w:pPr>
              <w:shd w:val="clear" w:color="auto" w:fill="FFFFFF"/>
              <w:autoSpaceDN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46D9F">
              <w:rPr>
                <w:color w:val="000000"/>
                <w:sz w:val="22"/>
                <w:szCs w:val="22"/>
              </w:rPr>
              <w:t xml:space="preserve">Организация похорон с сопутствующими услугами на территории городского поселения «Печора» осуществляется </w:t>
            </w:r>
            <w:r w:rsidRPr="00146D9F">
              <w:rPr>
                <w:color w:val="000000"/>
                <w:sz w:val="22"/>
                <w:szCs w:val="22"/>
              </w:rPr>
              <w:lastRenderedPageBreak/>
              <w:t>муниципальным казенным предприятием «Ритуал» и ИП Чупров В.В.</w:t>
            </w:r>
          </w:p>
          <w:p w:rsidR="002918CD" w:rsidRPr="00146D9F" w:rsidRDefault="002918CD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918CD" w:rsidRPr="00EB14BA" w:rsidTr="00E94215">
        <w:trPr>
          <w:trHeight w:val="1228"/>
        </w:trPr>
        <w:tc>
          <w:tcPr>
            <w:tcW w:w="817" w:type="dxa"/>
          </w:tcPr>
          <w:p w:rsidR="002918CD" w:rsidRPr="00146D9F" w:rsidRDefault="002918CD" w:rsidP="004058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lastRenderedPageBreak/>
              <w:t>31.3</w:t>
            </w:r>
          </w:p>
        </w:tc>
        <w:tc>
          <w:tcPr>
            <w:tcW w:w="4340" w:type="dxa"/>
          </w:tcPr>
          <w:p w:rsidR="002918CD" w:rsidRPr="00146D9F" w:rsidRDefault="002918CD" w:rsidP="004058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D9F">
              <w:rPr>
                <w:rFonts w:ascii="Times New Roman" w:hAnsi="Times New Roman" w:cs="Times New Roman"/>
                <w:szCs w:val="22"/>
              </w:rPr>
              <w:t>Согласование с Комитетом по Республики Коми по тарифам расчета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85" w:type="dxa"/>
          </w:tcPr>
          <w:p w:rsidR="002918CD" w:rsidRPr="00146D9F" w:rsidRDefault="002918CD" w:rsidP="004058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146D9F" w:rsidRDefault="00A85446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vMerge/>
          </w:tcPr>
          <w:p w:rsidR="002918CD" w:rsidRPr="00146D9F" w:rsidRDefault="002918CD" w:rsidP="004058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6" w:type="dxa"/>
          </w:tcPr>
          <w:p w:rsidR="00A85446" w:rsidRPr="00146D9F" w:rsidRDefault="00A85446" w:rsidP="00A85446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46D9F">
              <w:rPr>
                <w:rFonts w:eastAsia="Calibri"/>
                <w:sz w:val="22"/>
                <w:szCs w:val="22"/>
                <w:lang w:eastAsia="en-US"/>
              </w:rPr>
              <w:t>Постановление от 31.01.2022 г. №152 «Об установлении стоимости услуг на гарантированный перечень услуг по погребению»</w:t>
            </w:r>
          </w:p>
          <w:p w:rsidR="002918CD" w:rsidRPr="00146D9F" w:rsidRDefault="002918CD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918CD" w:rsidRPr="00EB14BA" w:rsidTr="00E94215">
        <w:trPr>
          <w:trHeight w:val="1228"/>
        </w:trPr>
        <w:tc>
          <w:tcPr>
            <w:tcW w:w="817" w:type="dxa"/>
          </w:tcPr>
          <w:p w:rsidR="002918CD" w:rsidRPr="00146D9F" w:rsidRDefault="002918CD" w:rsidP="004058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31.4</w:t>
            </w:r>
          </w:p>
        </w:tc>
        <w:tc>
          <w:tcPr>
            <w:tcW w:w="4340" w:type="dxa"/>
          </w:tcPr>
          <w:p w:rsidR="002918CD" w:rsidRPr="00146D9F" w:rsidRDefault="002918CD" w:rsidP="004058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D9F">
              <w:rPr>
                <w:rFonts w:ascii="Times New Roman" w:hAnsi="Times New Roman" w:cs="Times New Roman"/>
                <w:szCs w:val="22"/>
              </w:rPr>
              <w:t>Организация инвентаризации кладбищ и мест захоронений на них, включая размещение на официальных сайтах муниципальных образований реестров кладбищ и мест захоронений</w:t>
            </w:r>
          </w:p>
        </w:tc>
        <w:tc>
          <w:tcPr>
            <w:tcW w:w="1485" w:type="dxa"/>
          </w:tcPr>
          <w:p w:rsidR="002918CD" w:rsidRPr="00146D9F" w:rsidRDefault="002918CD" w:rsidP="004058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146D9F" w:rsidRDefault="003818C7" w:rsidP="0040582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 xml:space="preserve">не </w:t>
            </w:r>
            <w:r w:rsidR="00BA6834" w:rsidRPr="00146D9F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</w:tcPr>
          <w:p w:rsidR="002918CD" w:rsidRPr="00146D9F" w:rsidRDefault="002918CD" w:rsidP="004058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6D9F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16" w:type="dxa"/>
          </w:tcPr>
          <w:p w:rsidR="003818C7" w:rsidRPr="00146D9F" w:rsidRDefault="000E6881" w:rsidP="003818C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 xml:space="preserve">Инвентаризация кладбища </w:t>
            </w:r>
            <w:r w:rsidR="003818C7" w:rsidRPr="00146D9F">
              <w:rPr>
                <w:sz w:val="22"/>
                <w:szCs w:val="22"/>
              </w:rPr>
              <w:t>не проводилась</w:t>
            </w:r>
          </w:p>
          <w:p w:rsidR="002918CD" w:rsidRPr="00146D9F" w:rsidRDefault="002918CD" w:rsidP="000E688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2918CD" w:rsidRPr="00EB14BA" w:rsidTr="00E94215">
        <w:trPr>
          <w:trHeight w:val="1228"/>
        </w:trPr>
        <w:tc>
          <w:tcPr>
            <w:tcW w:w="817" w:type="dxa"/>
          </w:tcPr>
          <w:p w:rsidR="002918CD" w:rsidRPr="00146D9F" w:rsidRDefault="002918CD" w:rsidP="004058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31.5</w:t>
            </w:r>
          </w:p>
        </w:tc>
        <w:tc>
          <w:tcPr>
            <w:tcW w:w="4340" w:type="dxa"/>
          </w:tcPr>
          <w:p w:rsidR="002918CD" w:rsidRPr="00146D9F" w:rsidRDefault="002918CD" w:rsidP="004058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D9F">
              <w:rPr>
                <w:rFonts w:ascii="Times New Roman" w:hAnsi="Times New Roman" w:cs="Times New Roman"/>
                <w:szCs w:val="22"/>
              </w:rPr>
              <w:t xml:space="preserve">Рассмотрение </w:t>
            </w:r>
            <w:proofErr w:type="gramStart"/>
            <w:r w:rsidRPr="00146D9F">
              <w:rPr>
                <w:rFonts w:ascii="Times New Roman" w:hAnsi="Times New Roman" w:cs="Times New Roman"/>
                <w:szCs w:val="22"/>
              </w:rPr>
              <w:t>вопроса вариантов создания государственной информационной системы Республики Коми</w:t>
            </w:r>
            <w:proofErr w:type="gramEnd"/>
            <w:r w:rsidRPr="00146D9F">
              <w:rPr>
                <w:rFonts w:ascii="Times New Roman" w:hAnsi="Times New Roman" w:cs="Times New Roman"/>
                <w:szCs w:val="22"/>
              </w:rPr>
              <w:t xml:space="preserve"> по учету и систематизации кладбищ и мест захоронении для муниципальных образований Республики Коми</w:t>
            </w:r>
          </w:p>
        </w:tc>
        <w:tc>
          <w:tcPr>
            <w:tcW w:w="1485" w:type="dxa"/>
          </w:tcPr>
          <w:p w:rsidR="002918CD" w:rsidRPr="00146D9F" w:rsidRDefault="002918CD" w:rsidP="00891A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2022</w:t>
            </w:r>
          </w:p>
        </w:tc>
        <w:tc>
          <w:tcPr>
            <w:tcW w:w="1886" w:type="dxa"/>
          </w:tcPr>
          <w:p w:rsidR="002918CD" w:rsidRPr="00146D9F" w:rsidRDefault="00BA6834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74" w:type="dxa"/>
          </w:tcPr>
          <w:p w:rsidR="002918CD" w:rsidRPr="00146D9F" w:rsidRDefault="002918CD" w:rsidP="004058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6D9F">
              <w:rPr>
                <w:rFonts w:ascii="Times New Roman" w:hAnsi="Times New Roman" w:cs="Times New Roman"/>
                <w:szCs w:val="22"/>
              </w:rPr>
              <w:t>Министерство цифрового развития, связи и массовых коммуникаций Республики Коми, органы местного самоуправления в Республике Коми (по согласованию)</w:t>
            </w:r>
          </w:p>
        </w:tc>
        <w:tc>
          <w:tcPr>
            <w:tcW w:w="3316" w:type="dxa"/>
          </w:tcPr>
          <w:p w:rsidR="002918CD" w:rsidRPr="00146D9F" w:rsidRDefault="00BA6834" w:rsidP="005B411C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 xml:space="preserve">Не </w:t>
            </w:r>
            <w:proofErr w:type="gramStart"/>
            <w:r w:rsidRPr="00146D9F">
              <w:rPr>
                <w:sz w:val="22"/>
                <w:szCs w:val="22"/>
              </w:rPr>
              <w:t>создана</w:t>
            </w:r>
            <w:proofErr w:type="gramEnd"/>
          </w:p>
        </w:tc>
      </w:tr>
      <w:tr w:rsidR="002918CD" w:rsidRPr="00EB14BA" w:rsidTr="00E94215">
        <w:trPr>
          <w:trHeight w:val="1228"/>
        </w:trPr>
        <w:tc>
          <w:tcPr>
            <w:tcW w:w="817" w:type="dxa"/>
          </w:tcPr>
          <w:p w:rsidR="002918CD" w:rsidRPr="00146D9F" w:rsidRDefault="002918CD" w:rsidP="004058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31.6</w:t>
            </w:r>
          </w:p>
        </w:tc>
        <w:tc>
          <w:tcPr>
            <w:tcW w:w="4340" w:type="dxa"/>
          </w:tcPr>
          <w:p w:rsidR="002918CD" w:rsidRPr="00146D9F" w:rsidRDefault="002918CD" w:rsidP="004058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46D9F">
              <w:rPr>
                <w:rFonts w:ascii="Times New Roman" w:hAnsi="Times New Roman" w:cs="Times New Roman"/>
                <w:szCs w:val="22"/>
              </w:rPr>
              <w:t xml:space="preserve"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 (исполнение мероприятия после </w:t>
            </w:r>
            <w:r w:rsidRPr="00146D9F">
              <w:rPr>
                <w:rFonts w:ascii="Times New Roman" w:hAnsi="Times New Roman" w:cs="Times New Roman"/>
                <w:szCs w:val="22"/>
              </w:rPr>
              <w:lastRenderedPageBreak/>
              <w:t>принятия соответствующего федерального нормативного правового акта)</w:t>
            </w:r>
            <w:proofErr w:type="gramEnd"/>
          </w:p>
        </w:tc>
        <w:tc>
          <w:tcPr>
            <w:tcW w:w="1485" w:type="dxa"/>
          </w:tcPr>
          <w:p w:rsidR="002918CD" w:rsidRPr="00146D9F" w:rsidRDefault="002918CD" w:rsidP="00891A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1886" w:type="dxa"/>
          </w:tcPr>
          <w:p w:rsidR="002918CD" w:rsidRPr="00146D9F" w:rsidRDefault="00BA6834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74" w:type="dxa"/>
          </w:tcPr>
          <w:p w:rsidR="002918CD" w:rsidRPr="00146D9F" w:rsidRDefault="002918CD" w:rsidP="004058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6D9F">
              <w:rPr>
                <w:rFonts w:ascii="Times New Roman" w:hAnsi="Times New Roman" w:cs="Times New Roman"/>
                <w:szCs w:val="22"/>
              </w:rPr>
              <w:t>Определение ответственного после принятия соответствующего федерального нормативного правового акта</w:t>
            </w:r>
          </w:p>
        </w:tc>
        <w:tc>
          <w:tcPr>
            <w:tcW w:w="3316" w:type="dxa"/>
          </w:tcPr>
          <w:p w:rsidR="00BA6834" w:rsidRPr="00146D9F" w:rsidRDefault="00BA6834" w:rsidP="00BA683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46D9F">
              <w:rPr>
                <w:sz w:val="22"/>
                <w:szCs w:val="22"/>
              </w:rPr>
              <w:t xml:space="preserve">Услуга по организации похорон не </w:t>
            </w:r>
            <w:proofErr w:type="gramStart"/>
            <w:r w:rsidRPr="00146D9F">
              <w:rPr>
                <w:sz w:val="22"/>
                <w:szCs w:val="22"/>
              </w:rPr>
              <w:t>оказывается</w:t>
            </w:r>
            <w:proofErr w:type="gramEnd"/>
            <w:r w:rsidRPr="00146D9F">
              <w:rPr>
                <w:sz w:val="22"/>
                <w:szCs w:val="22"/>
              </w:rPr>
              <w:t xml:space="preserve"> по принципу «одного окна»</w:t>
            </w:r>
          </w:p>
          <w:p w:rsidR="002918CD" w:rsidRPr="00146D9F" w:rsidRDefault="002918CD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918CD" w:rsidRPr="00EB14BA" w:rsidTr="00E94215">
        <w:trPr>
          <w:trHeight w:val="331"/>
        </w:trPr>
        <w:tc>
          <w:tcPr>
            <w:tcW w:w="14418" w:type="dxa"/>
            <w:gridSpan w:val="6"/>
            <w:vAlign w:val="center"/>
          </w:tcPr>
          <w:p w:rsidR="002918CD" w:rsidRPr="00681824" w:rsidRDefault="002918CD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1824">
              <w:rPr>
                <w:b/>
                <w:sz w:val="22"/>
                <w:szCs w:val="22"/>
              </w:rPr>
              <w:lastRenderedPageBreak/>
              <w:t>I</w:t>
            </w:r>
            <w:r w:rsidRPr="00681824">
              <w:rPr>
                <w:b/>
                <w:sz w:val="22"/>
                <w:szCs w:val="22"/>
                <w:lang w:val="en-US"/>
              </w:rPr>
              <w:t>I</w:t>
            </w:r>
            <w:r w:rsidRPr="00681824">
              <w:rPr>
                <w:b/>
                <w:sz w:val="22"/>
                <w:szCs w:val="22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681824" w:rsidRDefault="002918CD" w:rsidP="0040582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8182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816" w:type="dxa"/>
            <w:gridSpan w:val="5"/>
          </w:tcPr>
          <w:p w:rsidR="002918CD" w:rsidRPr="00681824" w:rsidRDefault="002918CD" w:rsidP="0040582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81824">
              <w:rPr>
                <w:b/>
                <w:sz w:val="22"/>
                <w:szCs w:val="22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681824" w:rsidRDefault="002918CD" w:rsidP="006C43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1.1</w:t>
            </w:r>
          </w:p>
        </w:tc>
        <w:tc>
          <w:tcPr>
            <w:tcW w:w="4555" w:type="dxa"/>
          </w:tcPr>
          <w:p w:rsidR="002918CD" w:rsidRPr="00681824" w:rsidRDefault="002918CD" w:rsidP="006C43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1824">
              <w:rPr>
                <w:rFonts w:ascii="Times New Roman" w:hAnsi="Times New Roman" w:cs="Times New Roman"/>
                <w:szCs w:val="22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5" w:type="dxa"/>
          </w:tcPr>
          <w:p w:rsidR="002918CD" w:rsidRPr="00681824" w:rsidRDefault="002918CD" w:rsidP="006C43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681824" w:rsidRDefault="00DF2261" w:rsidP="006C43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 xml:space="preserve">не </w:t>
            </w:r>
            <w:r w:rsidR="009666AE" w:rsidRPr="00681824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vMerge w:val="restart"/>
          </w:tcPr>
          <w:p w:rsidR="002918CD" w:rsidRPr="00681824" w:rsidRDefault="002918CD" w:rsidP="006C43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1824">
              <w:rPr>
                <w:rFonts w:ascii="Times New Roman" w:hAnsi="Times New Roman" w:cs="Times New Roman"/>
                <w:szCs w:val="22"/>
              </w:rPr>
              <w:t>Комитет Республики Коми по закупкам (свод);</w:t>
            </w:r>
          </w:p>
          <w:p w:rsidR="002918CD" w:rsidRPr="00681824" w:rsidRDefault="002918CD" w:rsidP="006C43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1824">
              <w:rPr>
                <w:rFonts w:ascii="Times New Roman" w:hAnsi="Times New Roman" w:cs="Times New Roman"/>
                <w:szCs w:val="22"/>
              </w:rPr>
              <w:t>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2918CD" w:rsidRPr="00681824" w:rsidRDefault="002918CD" w:rsidP="006C43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1824">
              <w:rPr>
                <w:rFonts w:ascii="Times New Roman" w:hAnsi="Times New Roman" w:cs="Times New Roman"/>
                <w:szCs w:val="22"/>
              </w:rPr>
              <w:t>Торгово-промышленная палата Республики Коми (по согласованию)</w:t>
            </w:r>
          </w:p>
        </w:tc>
        <w:tc>
          <w:tcPr>
            <w:tcW w:w="3316" w:type="dxa"/>
          </w:tcPr>
          <w:p w:rsidR="002918CD" w:rsidRPr="00681824" w:rsidRDefault="002918CD" w:rsidP="00F631B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Не проводилось</w:t>
            </w:r>
          </w:p>
          <w:p w:rsidR="002918CD" w:rsidRPr="00681824" w:rsidRDefault="002918CD" w:rsidP="00F631B7">
            <w:pPr>
              <w:jc w:val="center"/>
              <w:rPr>
                <w:sz w:val="22"/>
                <w:szCs w:val="22"/>
              </w:rPr>
            </w:pP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681824" w:rsidRDefault="002918CD" w:rsidP="006C43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1.2</w:t>
            </w:r>
          </w:p>
        </w:tc>
        <w:tc>
          <w:tcPr>
            <w:tcW w:w="4555" w:type="dxa"/>
          </w:tcPr>
          <w:p w:rsidR="002918CD" w:rsidRPr="00681824" w:rsidRDefault="002918CD" w:rsidP="006C43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1824">
              <w:rPr>
                <w:rFonts w:ascii="Times New Roman" w:hAnsi="Times New Roman" w:cs="Times New Roman"/>
                <w:szCs w:val="22"/>
              </w:rPr>
              <w:t>Проведение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5" w:type="dxa"/>
          </w:tcPr>
          <w:p w:rsidR="002918CD" w:rsidRPr="00681824" w:rsidRDefault="002918CD" w:rsidP="006C43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681824" w:rsidRDefault="009666AE" w:rsidP="006C43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vMerge/>
          </w:tcPr>
          <w:p w:rsidR="002918CD" w:rsidRPr="00681824" w:rsidRDefault="002918CD" w:rsidP="006C43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6" w:type="dxa"/>
          </w:tcPr>
          <w:p w:rsidR="002918CD" w:rsidRPr="00681824" w:rsidRDefault="002918CD" w:rsidP="00F631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Все специалисты обучены, выданы соответствующие сертификаты.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681824" w:rsidRDefault="002918CD" w:rsidP="006C43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1.3</w:t>
            </w:r>
          </w:p>
        </w:tc>
        <w:tc>
          <w:tcPr>
            <w:tcW w:w="4555" w:type="dxa"/>
          </w:tcPr>
          <w:p w:rsidR="002918CD" w:rsidRPr="00681824" w:rsidRDefault="002918CD" w:rsidP="006C43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1824">
              <w:rPr>
                <w:rFonts w:ascii="Times New Roman" w:hAnsi="Times New Roman" w:cs="Times New Roman"/>
                <w:szCs w:val="22"/>
              </w:rPr>
              <w:t>Выработка и направление рекомендаций органам исполнительной власти и органам местного самоуправления по повышению доли закупок, осуществляемых конкурентными способами</w:t>
            </w:r>
          </w:p>
        </w:tc>
        <w:tc>
          <w:tcPr>
            <w:tcW w:w="1485" w:type="dxa"/>
          </w:tcPr>
          <w:p w:rsidR="002918CD" w:rsidRPr="00681824" w:rsidRDefault="002918CD" w:rsidP="006C43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681824" w:rsidRDefault="008C4FBD" w:rsidP="006C43D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182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574" w:type="dxa"/>
            <w:vMerge/>
          </w:tcPr>
          <w:p w:rsidR="002918CD" w:rsidRPr="00681824" w:rsidRDefault="002918CD" w:rsidP="006C43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6" w:type="dxa"/>
          </w:tcPr>
          <w:p w:rsidR="002918CD" w:rsidRPr="00681824" w:rsidRDefault="002918CD" w:rsidP="006C43D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1824">
              <w:rPr>
                <w:b/>
                <w:sz w:val="22"/>
                <w:szCs w:val="22"/>
              </w:rPr>
              <w:t>-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681824" w:rsidRDefault="002918CD" w:rsidP="006C43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1.4</w:t>
            </w:r>
          </w:p>
        </w:tc>
        <w:tc>
          <w:tcPr>
            <w:tcW w:w="4555" w:type="dxa"/>
          </w:tcPr>
          <w:p w:rsidR="002918CD" w:rsidRPr="00681824" w:rsidRDefault="002918CD" w:rsidP="006C43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1824">
              <w:rPr>
                <w:rFonts w:ascii="Times New Roman" w:hAnsi="Times New Roman" w:cs="Times New Roman"/>
                <w:szCs w:val="22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5" w:type="dxa"/>
          </w:tcPr>
          <w:p w:rsidR="002918CD" w:rsidRPr="00681824" w:rsidRDefault="002918CD" w:rsidP="006C43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681824" w:rsidRDefault="00D710F7" w:rsidP="006C43D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vMerge/>
          </w:tcPr>
          <w:p w:rsidR="002918CD" w:rsidRPr="00681824" w:rsidRDefault="002918CD" w:rsidP="006C43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6" w:type="dxa"/>
          </w:tcPr>
          <w:p w:rsidR="00CA281C" w:rsidRPr="00681824" w:rsidRDefault="00CA281C" w:rsidP="00CA281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1824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итогам 2022 года был проведен мониторинг количества участников процедур:</w:t>
            </w:r>
          </w:p>
          <w:p w:rsidR="00681824" w:rsidRPr="00681824" w:rsidRDefault="00681824" w:rsidP="0068182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1824">
              <w:rPr>
                <w:rFonts w:eastAsia="Calibri"/>
                <w:color w:val="000000"/>
                <w:sz w:val="22"/>
                <w:szCs w:val="22"/>
                <w:lang w:eastAsia="en-US"/>
              </w:rPr>
              <w:t>Аукцион -  22  процедуры</w:t>
            </w:r>
          </w:p>
          <w:p w:rsidR="00681824" w:rsidRPr="00681824" w:rsidRDefault="00681824" w:rsidP="0068182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1824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подано заявок – 42</w:t>
            </w:r>
          </w:p>
          <w:p w:rsidR="00681824" w:rsidRPr="00681824" w:rsidRDefault="00681824" w:rsidP="0068182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1824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допущено заявок – 36</w:t>
            </w:r>
          </w:p>
          <w:p w:rsidR="002918CD" w:rsidRPr="00681824" w:rsidRDefault="00681824" w:rsidP="00681824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68182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Единственный поставщик -  297 процедуры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  <w:shd w:val="clear" w:color="auto" w:fill="auto"/>
          </w:tcPr>
          <w:p w:rsidR="002918CD" w:rsidRPr="00681824" w:rsidRDefault="002918CD" w:rsidP="006C43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555" w:type="dxa"/>
            <w:shd w:val="clear" w:color="auto" w:fill="auto"/>
          </w:tcPr>
          <w:p w:rsidR="002918CD" w:rsidRPr="00681824" w:rsidRDefault="002918CD" w:rsidP="006C43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1824">
              <w:rPr>
                <w:rFonts w:ascii="Times New Roman" w:hAnsi="Times New Roman" w:cs="Times New Roman"/>
                <w:szCs w:val="22"/>
              </w:rPr>
              <w:t>Развитие централизованной системы закупок для государственных и муниципальных нужд Республики Коми</w:t>
            </w:r>
          </w:p>
        </w:tc>
        <w:tc>
          <w:tcPr>
            <w:tcW w:w="1485" w:type="dxa"/>
            <w:shd w:val="clear" w:color="auto" w:fill="auto"/>
          </w:tcPr>
          <w:p w:rsidR="002918CD" w:rsidRPr="00681824" w:rsidRDefault="002918CD" w:rsidP="006C43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  <w:shd w:val="clear" w:color="auto" w:fill="auto"/>
          </w:tcPr>
          <w:p w:rsidR="002918CD" w:rsidRPr="00681824" w:rsidRDefault="00D710F7" w:rsidP="006C43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vMerge/>
          </w:tcPr>
          <w:p w:rsidR="002918CD" w:rsidRPr="00681824" w:rsidRDefault="002918CD" w:rsidP="006C43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6" w:type="dxa"/>
          </w:tcPr>
          <w:p w:rsidR="002918CD" w:rsidRPr="00681824" w:rsidRDefault="00054D7B" w:rsidP="006011D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681824">
              <w:rPr>
                <w:sz w:val="22"/>
                <w:szCs w:val="22"/>
              </w:rPr>
              <w:t>На территории МО МР «Печора» и МО ГП «Печора» создан уполномоченный орган в сфере закупок товаров, работ, услуг для обеспечения муниципальных служб.</w:t>
            </w:r>
          </w:p>
        </w:tc>
      </w:tr>
      <w:tr w:rsidR="002918CD" w:rsidRPr="00EB14BA" w:rsidTr="00E94215">
        <w:trPr>
          <w:trHeight w:val="575"/>
        </w:trPr>
        <w:tc>
          <w:tcPr>
            <w:tcW w:w="0" w:type="auto"/>
          </w:tcPr>
          <w:p w:rsidR="002918CD" w:rsidRPr="00553458" w:rsidRDefault="002918CD" w:rsidP="003118F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55345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816" w:type="dxa"/>
            <w:gridSpan w:val="5"/>
          </w:tcPr>
          <w:p w:rsidR="002918CD" w:rsidRPr="00553458" w:rsidRDefault="002918CD" w:rsidP="003118F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553458">
              <w:rPr>
                <w:b/>
                <w:sz w:val="22"/>
                <w:szCs w:val="22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553458" w:rsidRDefault="002918CD" w:rsidP="003118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53458">
              <w:rPr>
                <w:sz w:val="22"/>
                <w:szCs w:val="22"/>
              </w:rPr>
              <w:t>3.6</w:t>
            </w:r>
          </w:p>
        </w:tc>
        <w:tc>
          <w:tcPr>
            <w:tcW w:w="4555" w:type="dxa"/>
          </w:tcPr>
          <w:p w:rsidR="002918CD" w:rsidRPr="00553458" w:rsidRDefault="002918CD" w:rsidP="003118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3458">
              <w:rPr>
                <w:rFonts w:ascii="Times New Roman" w:hAnsi="Times New Roman" w:cs="Times New Roman"/>
                <w:szCs w:val="22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485" w:type="dxa"/>
          </w:tcPr>
          <w:p w:rsidR="002918CD" w:rsidRPr="00553458" w:rsidRDefault="002918CD" w:rsidP="003118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53458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553458" w:rsidRDefault="008C4FBD" w:rsidP="003118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3458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</w:tcPr>
          <w:p w:rsidR="002918CD" w:rsidRPr="00553458" w:rsidRDefault="002918CD" w:rsidP="00311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3458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3316" w:type="dxa"/>
          </w:tcPr>
          <w:p w:rsidR="002918CD" w:rsidRPr="00553458" w:rsidRDefault="0099627E" w:rsidP="0099627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3458">
              <w:rPr>
                <w:sz w:val="22"/>
                <w:szCs w:val="22"/>
              </w:rPr>
              <w:t xml:space="preserve">Земельные участки предоставляются по заявлению заинтересованных лиц в порядке и сроках, установленных Земельным кодексом РФ, иными нормативно-правовыми актами в сфере земельного законодательства.  Вопросы, возникающие в процессе предоставления земельных участков, решаются в рабочем порядке. При необходимости для более полного ответа на возникший вопрос направляются соответствующие запросы в Комитет имущественных и земельных отношений Республики Коми, Министерство природных ресурсов Республики Коми, Управление Федеральной антимонопольной службы по </w:t>
            </w:r>
            <w:r w:rsidRPr="00553458">
              <w:rPr>
                <w:sz w:val="22"/>
                <w:szCs w:val="22"/>
              </w:rPr>
              <w:lastRenderedPageBreak/>
              <w:t>Республике Коми.</w:t>
            </w:r>
          </w:p>
        </w:tc>
      </w:tr>
      <w:tr w:rsidR="002918CD" w:rsidRPr="00EB14BA" w:rsidTr="00E94215">
        <w:trPr>
          <w:trHeight w:val="79"/>
        </w:trPr>
        <w:tc>
          <w:tcPr>
            <w:tcW w:w="0" w:type="auto"/>
          </w:tcPr>
          <w:p w:rsidR="002918CD" w:rsidRPr="00EC749B" w:rsidRDefault="002918CD" w:rsidP="003118F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C749B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3816" w:type="dxa"/>
            <w:gridSpan w:val="5"/>
          </w:tcPr>
          <w:p w:rsidR="002918CD" w:rsidRPr="00EC749B" w:rsidRDefault="002918CD" w:rsidP="003118F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C749B">
              <w:rPr>
                <w:b/>
                <w:sz w:val="22"/>
                <w:szCs w:val="22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  <w:shd w:val="clear" w:color="auto" w:fill="auto"/>
          </w:tcPr>
          <w:p w:rsidR="002918CD" w:rsidRPr="00EC749B" w:rsidRDefault="002918CD" w:rsidP="003118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49B">
              <w:rPr>
                <w:sz w:val="22"/>
                <w:szCs w:val="22"/>
              </w:rPr>
              <w:t>4.1</w:t>
            </w:r>
          </w:p>
        </w:tc>
        <w:tc>
          <w:tcPr>
            <w:tcW w:w="4555" w:type="dxa"/>
            <w:shd w:val="clear" w:color="auto" w:fill="auto"/>
          </w:tcPr>
          <w:p w:rsidR="002918CD" w:rsidRPr="00EC749B" w:rsidRDefault="002918CD" w:rsidP="003118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749B">
              <w:rPr>
                <w:rFonts w:ascii="Times New Roman" w:hAnsi="Times New Roman" w:cs="Times New Roman"/>
                <w:szCs w:val="22"/>
              </w:rPr>
              <w:t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85" w:type="dxa"/>
            <w:shd w:val="clear" w:color="auto" w:fill="auto"/>
          </w:tcPr>
          <w:p w:rsidR="002918CD" w:rsidRPr="00EC749B" w:rsidRDefault="002918CD" w:rsidP="003118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C749B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  <w:shd w:val="clear" w:color="auto" w:fill="auto"/>
          </w:tcPr>
          <w:p w:rsidR="002918CD" w:rsidRPr="00EC749B" w:rsidRDefault="00836A64" w:rsidP="003118F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C749B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  <w:shd w:val="clear" w:color="auto" w:fill="auto"/>
          </w:tcPr>
          <w:p w:rsidR="002918CD" w:rsidRPr="00EC749B" w:rsidRDefault="002918CD" w:rsidP="00311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49B">
              <w:rPr>
                <w:rFonts w:ascii="Times New Roman" w:hAnsi="Times New Roman" w:cs="Times New Roman"/>
                <w:szCs w:val="22"/>
              </w:rPr>
              <w:t>Министерство экономического развития и промышленности Республики Коми, органы исполнительной власти Республики Коми, органы местного самоуправления в Республике Коми (по согласованию)</w:t>
            </w:r>
          </w:p>
        </w:tc>
        <w:tc>
          <w:tcPr>
            <w:tcW w:w="3316" w:type="dxa"/>
            <w:shd w:val="clear" w:color="auto" w:fill="auto"/>
          </w:tcPr>
          <w:p w:rsidR="002918CD" w:rsidRPr="00EC749B" w:rsidRDefault="0099627E" w:rsidP="0099627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C749B">
              <w:rPr>
                <w:sz w:val="22"/>
                <w:szCs w:val="22"/>
              </w:rPr>
              <w:t>Проводится мониторинга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</w:tr>
      <w:tr w:rsidR="002918CD" w:rsidRPr="00EB14BA" w:rsidTr="00E94215">
        <w:trPr>
          <w:trHeight w:val="3818"/>
        </w:trPr>
        <w:tc>
          <w:tcPr>
            <w:tcW w:w="0" w:type="auto"/>
            <w:shd w:val="clear" w:color="auto" w:fill="auto"/>
          </w:tcPr>
          <w:p w:rsidR="002918CD" w:rsidRPr="002F198C" w:rsidRDefault="002918CD" w:rsidP="003118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F198C">
              <w:rPr>
                <w:sz w:val="22"/>
                <w:szCs w:val="22"/>
              </w:rPr>
              <w:t>4.2</w:t>
            </w:r>
          </w:p>
        </w:tc>
        <w:tc>
          <w:tcPr>
            <w:tcW w:w="4555" w:type="dxa"/>
            <w:shd w:val="clear" w:color="auto" w:fill="auto"/>
          </w:tcPr>
          <w:p w:rsidR="002918CD" w:rsidRPr="002F198C" w:rsidRDefault="002918CD" w:rsidP="003118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198C">
              <w:rPr>
                <w:rFonts w:ascii="Times New Roman" w:hAnsi="Times New Roman" w:cs="Times New Roman"/>
                <w:szCs w:val="22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2F198C">
              <w:rPr>
                <w:rFonts w:ascii="Times New Roman" w:hAnsi="Times New Roman" w:cs="Times New Roman"/>
                <w:szCs w:val="22"/>
              </w:rPr>
              <w:t>ГУПов</w:t>
            </w:r>
            <w:proofErr w:type="spellEnd"/>
            <w:r w:rsidRPr="002F198C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2F198C">
              <w:rPr>
                <w:rFonts w:ascii="Times New Roman" w:hAnsi="Times New Roman" w:cs="Times New Roman"/>
                <w:szCs w:val="22"/>
              </w:rPr>
              <w:t>МУПов</w:t>
            </w:r>
            <w:proofErr w:type="spellEnd"/>
            <w:r w:rsidRPr="002F198C">
              <w:rPr>
                <w:rFonts w:ascii="Times New Roman" w:hAnsi="Times New Roman" w:cs="Times New Roman"/>
                <w:szCs w:val="22"/>
              </w:rPr>
              <w:t>, хозяйственных обществ с государственным и муниципальным участием</w:t>
            </w:r>
          </w:p>
        </w:tc>
        <w:tc>
          <w:tcPr>
            <w:tcW w:w="1485" w:type="dxa"/>
            <w:shd w:val="clear" w:color="auto" w:fill="auto"/>
          </w:tcPr>
          <w:p w:rsidR="002918CD" w:rsidRPr="002F198C" w:rsidRDefault="002918CD" w:rsidP="003118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F198C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  <w:shd w:val="clear" w:color="auto" w:fill="auto"/>
          </w:tcPr>
          <w:p w:rsidR="002918CD" w:rsidRPr="002F198C" w:rsidRDefault="00836A64" w:rsidP="003118F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198C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74" w:type="dxa"/>
            <w:shd w:val="clear" w:color="auto" w:fill="auto"/>
          </w:tcPr>
          <w:p w:rsidR="002918CD" w:rsidRPr="002F198C" w:rsidRDefault="002918CD" w:rsidP="00311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198C">
              <w:rPr>
                <w:rFonts w:ascii="Times New Roman" w:hAnsi="Times New Roman" w:cs="Times New Roman"/>
                <w:szCs w:val="22"/>
              </w:rPr>
              <w:t xml:space="preserve">Органы исполнительной власти Республики Коми, осуществляющие организационно-методическое руководство и координацию деятельности </w:t>
            </w:r>
            <w:proofErr w:type="spellStart"/>
            <w:r w:rsidRPr="002F198C">
              <w:rPr>
                <w:rFonts w:ascii="Times New Roman" w:hAnsi="Times New Roman" w:cs="Times New Roman"/>
                <w:szCs w:val="22"/>
              </w:rPr>
              <w:t>ГУПов</w:t>
            </w:r>
            <w:proofErr w:type="spellEnd"/>
            <w:r w:rsidRPr="002F198C">
              <w:rPr>
                <w:rFonts w:ascii="Times New Roman" w:hAnsi="Times New Roman" w:cs="Times New Roman"/>
                <w:szCs w:val="22"/>
              </w:rPr>
              <w:t xml:space="preserve"> и хозяйственных обществ с участием Республики Коми;</w:t>
            </w:r>
          </w:p>
          <w:p w:rsidR="002918CD" w:rsidRPr="002F198C" w:rsidRDefault="002918CD" w:rsidP="00311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198C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16" w:type="dxa"/>
          </w:tcPr>
          <w:p w:rsidR="002918CD" w:rsidRPr="002F198C" w:rsidRDefault="0099627E" w:rsidP="00C26846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F198C">
              <w:rPr>
                <w:sz w:val="22"/>
                <w:szCs w:val="22"/>
              </w:rPr>
              <w:t xml:space="preserve">Реорганизация (преобразование) </w:t>
            </w:r>
            <w:proofErr w:type="spellStart"/>
            <w:r w:rsidRPr="002F198C">
              <w:rPr>
                <w:sz w:val="22"/>
                <w:szCs w:val="22"/>
              </w:rPr>
              <w:t>МУПов</w:t>
            </w:r>
            <w:proofErr w:type="spellEnd"/>
            <w:r w:rsidRPr="002F198C">
              <w:rPr>
                <w:sz w:val="22"/>
                <w:szCs w:val="22"/>
              </w:rPr>
              <w:t>, хозяйственных обществ</w:t>
            </w:r>
            <w:r w:rsidR="002F198C" w:rsidRPr="002F198C">
              <w:rPr>
                <w:sz w:val="22"/>
                <w:szCs w:val="22"/>
              </w:rPr>
              <w:t xml:space="preserve"> в 2022 году </w:t>
            </w:r>
            <w:r w:rsidRPr="002F198C">
              <w:rPr>
                <w:sz w:val="22"/>
                <w:szCs w:val="22"/>
              </w:rPr>
              <w:t xml:space="preserve"> не рассматривалась и не осуществлялась.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8D4F76" w:rsidRDefault="002918CD" w:rsidP="003118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D4F76"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4555" w:type="dxa"/>
          </w:tcPr>
          <w:p w:rsidR="002918CD" w:rsidRPr="008D4F76" w:rsidRDefault="002918CD" w:rsidP="003118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4F76">
              <w:rPr>
                <w:rFonts w:ascii="Times New Roman" w:hAnsi="Times New Roman" w:cs="Times New Roman"/>
                <w:szCs w:val="22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8D4F76">
              <w:rPr>
                <w:rFonts w:ascii="Times New Roman" w:hAnsi="Times New Roman" w:cs="Times New Roman"/>
                <w:szCs w:val="22"/>
              </w:rPr>
              <w:t>содержатся</w:t>
            </w:r>
            <w:proofErr w:type="gramEnd"/>
            <w:r w:rsidRPr="008D4F76">
              <w:rPr>
                <w:rFonts w:ascii="Times New Roman" w:hAnsi="Times New Roman" w:cs="Times New Roman"/>
                <w:szCs w:val="22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5" w:type="dxa"/>
          </w:tcPr>
          <w:p w:rsidR="002918CD" w:rsidRPr="008D4F76" w:rsidRDefault="002918CD" w:rsidP="003118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D4F76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8D4F76" w:rsidRDefault="00836A64" w:rsidP="003118F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D4F76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74" w:type="dxa"/>
          </w:tcPr>
          <w:p w:rsidR="002918CD" w:rsidRPr="008D4F76" w:rsidRDefault="002918CD" w:rsidP="00311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D4F76">
              <w:rPr>
                <w:rFonts w:ascii="Times New Roman" w:hAnsi="Times New Roman" w:cs="Times New Roman"/>
                <w:szCs w:val="22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Коми/органы исполнительной власти Республики Коми, осуществляющие организационно-методическое руководство и координацию деятельности государственных унитарных предприятий </w:t>
            </w:r>
            <w:r w:rsidRPr="008D4F76">
              <w:rPr>
                <w:rFonts w:ascii="Times New Roman" w:hAnsi="Times New Roman" w:cs="Times New Roman"/>
                <w:szCs w:val="22"/>
              </w:rPr>
              <w:lastRenderedPageBreak/>
              <w:t>Республики Коми;</w:t>
            </w:r>
            <w:proofErr w:type="gramEnd"/>
          </w:p>
          <w:p w:rsidR="002918CD" w:rsidRPr="008D4F76" w:rsidRDefault="002918CD" w:rsidP="00311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D4F76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3316" w:type="dxa"/>
          </w:tcPr>
          <w:p w:rsidR="002918CD" w:rsidRPr="008D4F76" w:rsidRDefault="00836A64" w:rsidP="008D4F7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D4F76">
              <w:rPr>
                <w:sz w:val="22"/>
                <w:szCs w:val="22"/>
              </w:rPr>
              <w:lastRenderedPageBreak/>
              <w:t>План не разработан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DF58C7" w:rsidRDefault="002918CD" w:rsidP="00125C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58C7">
              <w:rPr>
                <w:sz w:val="22"/>
                <w:szCs w:val="22"/>
              </w:rPr>
              <w:lastRenderedPageBreak/>
              <w:t>4.7</w:t>
            </w:r>
          </w:p>
        </w:tc>
        <w:tc>
          <w:tcPr>
            <w:tcW w:w="4555" w:type="dxa"/>
          </w:tcPr>
          <w:p w:rsidR="002918CD" w:rsidRPr="00DF58C7" w:rsidRDefault="002918CD" w:rsidP="0012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8C7">
              <w:rPr>
                <w:rFonts w:ascii="Times New Roman" w:hAnsi="Times New Roman" w:cs="Times New Roman"/>
                <w:szCs w:val="22"/>
              </w:rPr>
              <w:t xml:space="preserve">Вынесение на рассмотрение уполномоченных органов управления хозяйственных обществ, более 50% акций, </w:t>
            </w:r>
            <w:proofErr w:type="gramStart"/>
            <w:r w:rsidRPr="00DF58C7">
              <w:rPr>
                <w:rFonts w:ascii="Times New Roman" w:hAnsi="Times New Roman" w:cs="Times New Roman"/>
                <w:szCs w:val="22"/>
              </w:rPr>
              <w:t>долей</w:t>
            </w:r>
            <w:proofErr w:type="gramEnd"/>
            <w:r w:rsidRPr="00DF58C7">
              <w:rPr>
                <w:rFonts w:ascii="Times New Roman" w:hAnsi="Times New Roman" w:cs="Times New Roman"/>
                <w:szCs w:val="22"/>
              </w:rPr>
              <w:t xml:space="preserve">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85" w:type="dxa"/>
          </w:tcPr>
          <w:p w:rsidR="002918CD" w:rsidRPr="00DF58C7" w:rsidRDefault="002918CD" w:rsidP="00125C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F58C7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DF58C7" w:rsidRDefault="000C455A" w:rsidP="00125C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F58C7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74" w:type="dxa"/>
          </w:tcPr>
          <w:p w:rsidR="002918CD" w:rsidRPr="00DF58C7" w:rsidRDefault="002918CD" w:rsidP="00125C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8C7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отношений;</w:t>
            </w:r>
          </w:p>
          <w:p w:rsidR="002918CD" w:rsidRPr="00DF58C7" w:rsidRDefault="002918CD" w:rsidP="00125C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8C7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16" w:type="dxa"/>
          </w:tcPr>
          <w:p w:rsidR="002918CD" w:rsidRPr="00DF58C7" w:rsidRDefault="000C455A" w:rsidP="000C455A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F58C7">
              <w:rPr>
                <w:sz w:val="22"/>
                <w:szCs w:val="22"/>
              </w:rPr>
              <w:t xml:space="preserve">Не выносилось на рассмотрение уполномоченных органов управления хозяйственных обществ, более 50% акций, </w:t>
            </w:r>
            <w:proofErr w:type="gramStart"/>
            <w:r w:rsidRPr="00DF58C7">
              <w:rPr>
                <w:sz w:val="22"/>
                <w:szCs w:val="22"/>
              </w:rPr>
              <w:t>долей</w:t>
            </w:r>
            <w:proofErr w:type="gramEnd"/>
            <w:r w:rsidRPr="00DF58C7">
              <w:rPr>
                <w:sz w:val="22"/>
                <w:szCs w:val="22"/>
              </w:rPr>
              <w:t xml:space="preserve"> в уставных капиталах которых находятся в государственной собственности Республики Коми, муниципальных образований, вопрос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6C3A01" w:rsidRDefault="002918CD" w:rsidP="00125C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C3A01">
              <w:rPr>
                <w:sz w:val="22"/>
                <w:szCs w:val="22"/>
              </w:rPr>
              <w:t>4.10</w:t>
            </w:r>
          </w:p>
        </w:tc>
        <w:tc>
          <w:tcPr>
            <w:tcW w:w="4555" w:type="dxa"/>
          </w:tcPr>
          <w:p w:rsidR="002918CD" w:rsidRPr="006C3A01" w:rsidRDefault="002918CD" w:rsidP="0012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3A01">
              <w:rPr>
                <w:rFonts w:ascii="Times New Roman" w:hAnsi="Times New Roman" w:cs="Times New Roman"/>
                <w:szCs w:val="22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5" w:type="dxa"/>
          </w:tcPr>
          <w:p w:rsidR="002918CD" w:rsidRPr="006C3A01" w:rsidRDefault="002918CD" w:rsidP="00125C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3A01">
              <w:rPr>
                <w:rFonts w:ascii="Times New Roman" w:hAnsi="Times New Roman" w:cs="Times New Roman"/>
                <w:szCs w:val="22"/>
              </w:rPr>
              <w:t>2022 - 2023</w:t>
            </w:r>
          </w:p>
        </w:tc>
        <w:tc>
          <w:tcPr>
            <w:tcW w:w="1886" w:type="dxa"/>
          </w:tcPr>
          <w:p w:rsidR="002918CD" w:rsidRPr="006C3A01" w:rsidRDefault="00846883" w:rsidP="00125C3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C3A01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74" w:type="dxa"/>
          </w:tcPr>
          <w:p w:rsidR="002918CD" w:rsidRPr="006C3A01" w:rsidRDefault="002918CD" w:rsidP="00125C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3A01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16" w:type="dxa"/>
          </w:tcPr>
          <w:p w:rsidR="000C455A" w:rsidRPr="006C3A01" w:rsidRDefault="000C455A" w:rsidP="0031627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C3A01">
              <w:rPr>
                <w:sz w:val="22"/>
                <w:szCs w:val="22"/>
              </w:rPr>
              <w:t>Не сформирован</w:t>
            </w:r>
          </w:p>
          <w:p w:rsidR="000C455A" w:rsidRPr="006C3A01" w:rsidRDefault="000C455A" w:rsidP="000C455A">
            <w:pPr>
              <w:rPr>
                <w:sz w:val="22"/>
                <w:szCs w:val="22"/>
              </w:rPr>
            </w:pPr>
          </w:p>
          <w:p w:rsidR="002918CD" w:rsidRPr="006C3A01" w:rsidRDefault="002918CD" w:rsidP="000C455A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6C3A01" w:rsidRDefault="002918CD" w:rsidP="00125C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C3A01">
              <w:rPr>
                <w:sz w:val="22"/>
                <w:szCs w:val="22"/>
              </w:rPr>
              <w:t>4.11</w:t>
            </w:r>
          </w:p>
        </w:tc>
        <w:tc>
          <w:tcPr>
            <w:tcW w:w="4555" w:type="dxa"/>
          </w:tcPr>
          <w:p w:rsidR="002918CD" w:rsidRPr="006C3A01" w:rsidRDefault="002918CD" w:rsidP="0012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3A01">
              <w:rPr>
                <w:rFonts w:ascii="Times New Roman" w:hAnsi="Times New Roman" w:cs="Times New Roman"/>
                <w:szCs w:val="22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5" w:type="dxa"/>
          </w:tcPr>
          <w:p w:rsidR="002918CD" w:rsidRPr="006C3A01" w:rsidRDefault="002918CD" w:rsidP="00125C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3A01">
              <w:rPr>
                <w:rFonts w:ascii="Times New Roman" w:hAnsi="Times New Roman" w:cs="Times New Roman"/>
                <w:szCs w:val="22"/>
              </w:rPr>
              <w:t>2022 - 2025</w:t>
            </w:r>
          </w:p>
        </w:tc>
        <w:tc>
          <w:tcPr>
            <w:tcW w:w="1886" w:type="dxa"/>
          </w:tcPr>
          <w:p w:rsidR="002918CD" w:rsidRPr="006C3A01" w:rsidRDefault="001109BB" w:rsidP="00125C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3A01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74" w:type="dxa"/>
          </w:tcPr>
          <w:p w:rsidR="002918CD" w:rsidRPr="006C3A01" w:rsidRDefault="002918CD" w:rsidP="00125C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3A01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16" w:type="dxa"/>
          </w:tcPr>
          <w:p w:rsidR="002918CD" w:rsidRPr="006C3A01" w:rsidRDefault="000C455A" w:rsidP="000C455A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6C3A01">
              <w:rPr>
                <w:sz w:val="22"/>
                <w:szCs w:val="22"/>
              </w:rPr>
              <w:t>Приватизация или перепрофилирование не осуществлялось</w:t>
            </w:r>
          </w:p>
        </w:tc>
      </w:tr>
      <w:tr w:rsidR="002918CD" w:rsidRPr="00EB14BA" w:rsidTr="00E94215">
        <w:trPr>
          <w:trHeight w:val="845"/>
        </w:trPr>
        <w:tc>
          <w:tcPr>
            <w:tcW w:w="0" w:type="auto"/>
          </w:tcPr>
          <w:p w:rsidR="002918CD" w:rsidRPr="00317F88" w:rsidRDefault="002918CD" w:rsidP="003118F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17F88">
              <w:rPr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13816" w:type="dxa"/>
            <w:gridSpan w:val="5"/>
          </w:tcPr>
          <w:p w:rsidR="002918CD" w:rsidRPr="00317F88" w:rsidRDefault="002918CD" w:rsidP="003118F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17F88">
              <w:rPr>
                <w:b/>
                <w:sz w:val="22"/>
                <w:szCs w:val="22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317F88" w:rsidRDefault="002918CD" w:rsidP="00125C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17F88">
              <w:rPr>
                <w:sz w:val="22"/>
                <w:szCs w:val="22"/>
              </w:rPr>
              <w:t>6.1</w:t>
            </w:r>
          </w:p>
        </w:tc>
        <w:tc>
          <w:tcPr>
            <w:tcW w:w="4555" w:type="dxa"/>
          </w:tcPr>
          <w:p w:rsidR="002918CD" w:rsidRPr="00317F88" w:rsidRDefault="002918CD" w:rsidP="0012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17F88">
              <w:rPr>
                <w:rFonts w:ascii="Times New Roman" w:hAnsi="Times New Roman" w:cs="Times New Roman"/>
                <w:szCs w:val="22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"</w:t>
            </w:r>
            <w:proofErr w:type="spellStart"/>
            <w:r w:rsidRPr="00317F88">
              <w:rPr>
                <w:rFonts w:ascii="Times New Roman" w:hAnsi="Times New Roman" w:cs="Times New Roman"/>
                <w:szCs w:val="22"/>
              </w:rPr>
              <w:t>Кванториум</w:t>
            </w:r>
            <w:proofErr w:type="spellEnd"/>
            <w:r w:rsidRPr="00317F88">
              <w:rPr>
                <w:rFonts w:ascii="Times New Roman" w:hAnsi="Times New Roman" w:cs="Times New Roman"/>
                <w:szCs w:val="22"/>
              </w:rPr>
              <w:t>", мобильный технопарк "</w:t>
            </w:r>
            <w:proofErr w:type="spellStart"/>
            <w:r w:rsidRPr="00317F88">
              <w:rPr>
                <w:rFonts w:ascii="Times New Roman" w:hAnsi="Times New Roman" w:cs="Times New Roman"/>
                <w:szCs w:val="22"/>
              </w:rPr>
              <w:t>Кванториум</w:t>
            </w:r>
            <w:proofErr w:type="spellEnd"/>
            <w:r w:rsidRPr="00317F88">
              <w:rPr>
                <w:rFonts w:ascii="Times New Roman" w:hAnsi="Times New Roman" w:cs="Times New Roman"/>
                <w:szCs w:val="22"/>
              </w:rPr>
              <w:t>", центр ключевых компетенций на базе организации высшего образования (Центр ДНК)</w:t>
            </w:r>
            <w:proofErr w:type="gramEnd"/>
          </w:p>
        </w:tc>
        <w:tc>
          <w:tcPr>
            <w:tcW w:w="1485" w:type="dxa"/>
          </w:tcPr>
          <w:p w:rsidR="002918CD" w:rsidRPr="00317F88" w:rsidRDefault="002918CD" w:rsidP="00125C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17F88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317F88" w:rsidRDefault="00175C7F" w:rsidP="00125C3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317F88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2574" w:type="dxa"/>
          </w:tcPr>
          <w:p w:rsidR="002918CD" w:rsidRPr="00317F88" w:rsidRDefault="002918CD" w:rsidP="00125C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7F88">
              <w:rPr>
                <w:rFonts w:ascii="Times New Roman" w:hAnsi="Times New Roman" w:cs="Times New Roman"/>
                <w:szCs w:val="22"/>
              </w:rPr>
              <w:t>Министерство образования, науки и молодежной политики Республики Коми, органы местного самоуправления в Республике Коми (по согласованию), 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3316" w:type="dxa"/>
          </w:tcPr>
          <w:p w:rsidR="002918CD" w:rsidRPr="00317F88" w:rsidRDefault="00781C4E" w:rsidP="00CC2D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7F88">
              <w:rPr>
                <w:sz w:val="22"/>
                <w:szCs w:val="22"/>
              </w:rPr>
              <w:t>Детский технопарк «</w:t>
            </w:r>
            <w:proofErr w:type="spellStart"/>
            <w:r w:rsidRPr="00317F88">
              <w:rPr>
                <w:sz w:val="22"/>
                <w:szCs w:val="22"/>
              </w:rPr>
              <w:t>Кванториум</w:t>
            </w:r>
            <w:proofErr w:type="spellEnd"/>
            <w:r w:rsidRPr="00317F88">
              <w:rPr>
                <w:sz w:val="22"/>
                <w:szCs w:val="22"/>
              </w:rPr>
              <w:t>», мобильный технопарк «</w:t>
            </w:r>
            <w:proofErr w:type="spellStart"/>
            <w:r w:rsidRPr="00317F88">
              <w:rPr>
                <w:sz w:val="22"/>
                <w:szCs w:val="22"/>
              </w:rPr>
              <w:t>Кванториум</w:t>
            </w:r>
            <w:proofErr w:type="spellEnd"/>
            <w:r w:rsidRPr="00317F88">
              <w:rPr>
                <w:sz w:val="22"/>
                <w:szCs w:val="22"/>
              </w:rPr>
              <w:t>», центр ключевых компетенций на территории муниципального района «Печора» отсутствуют.</w:t>
            </w:r>
          </w:p>
        </w:tc>
      </w:tr>
      <w:tr w:rsidR="002918CD" w:rsidRPr="00EB14BA" w:rsidTr="00E94215">
        <w:trPr>
          <w:trHeight w:val="813"/>
        </w:trPr>
        <w:tc>
          <w:tcPr>
            <w:tcW w:w="0" w:type="auto"/>
          </w:tcPr>
          <w:p w:rsidR="002918CD" w:rsidRPr="006C3A01" w:rsidRDefault="002918CD" w:rsidP="00125C3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C3A0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3816" w:type="dxa"/>
            <w:gridSpan w:val="5"/>
          </w:tcPr>
          <w:p w:rsidR="002918CD" w:rsidRPr="006C3A01" w:rsidRDefault="002918CD" w:rsidP="00125C3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C3A01">
              <w:rPr>
                <w:b/>
                <w:sz w:val="22"/>
                <w:szCs w:val="22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2918CD" w:rsidRPr="00EB14BA" w:rsidTr="00E94215">
        <w:trPr>
          <w:trHeight w:val="1228"/>
        </w:trPr>
        <w:tc>
          <w:tcPr>
            <w:tcW w:w="0" w:type="auto"/>
          </w:tcPr>
          <w:p w:rsidR="002918CD" w:rsidRPr="006C3A01" w:rsidRDefault="002918CD" w:rsidP="00125C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C3A01">
              <w:rPr>
                <w:sz w:val="22"/>
                <w:szCs w:val="22"/>
              </w:rPr>
              <w:t>9.1</w:t>
            </w:r>
          </w:p>
        </w:tc>
        <w:tc>
          <w:tcPr>
            <w:tcW w:w="4555" w:type="dxa"/>
          </w:tcPr>
          <w:p w:rsidR="002918CD" w:rsidRPr="006C3A01" w:rsidRDefault="002918CD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3A01">
              <w:rPr>
                <w:rFonts w:ascii="Times New Roman" w:hAnsi="Times New Roman" w:cs="Times New Roman"/>
                <w:szCs w:val="22"/>
              </w:rPr>
              <w:t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www.torgi.gov.ru</w:t>
            </w:r>
          </w:p>
        </w:tc>
        <w:tc>
          <w:tcPr>
            <w:tcW w:w="1485" w:type="dxa"/>
          </w:tcPr>
          <w:p w:rsidR="002918CD" w:rsidRPr="006C3A01" w:rsidRDefault="002918CD" w:rsidP="00125C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C3A01">
              <w:rPr>
                <w:sz w:val="22"/>
                <w:szCs w:val="22"/>
              </w:rPr>
              <w:t>2022-2025</w:t>
            </w:r>
          </w:p>
        </w:tc>
        <w:tc>
          <w:tcPr>
            <w:tcW w:w="1886" w:type="dxa"/>
          </w:tcPr>
          <w:p w:rsidR="002918CD" w:rsidRPr="006C3A01" w:rsidRDefault="00881410" w:rsidP="00125C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3A01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</w:tcPr>
          <w:p w:rsidR="002918CD" w:rsidRPr="006C3A01" w:rsidRDefault="002918CD" w:rsidP="00125C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3A01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3316" w:type="dxa"/>
          </w:tcPr>
          <w:p w:rsidR="00881410" w:rsidRPr="006C3A01" w:rsidRDefault="00881410" w:rsidP="0088141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C3A01">
              <w:rPr>
                <w:rFonts w:eastAsia="Calibri"/>
                <w:sz w:val="22"/>
                <w:szCs w:val="22"/>
                <w:lang w:eastAsia="en-US"/>
              </w:rPr>
              <w:t xml:space="preserve">Информации о планировании и о проводимых процедурах приватизации объектов муниципальной собственности размещается официальном сайте торгов - </w:t>
            </w:r>
            <w:hyperlink r:id="rId6" w:history="1">
              <w:r w:rsidRPr="006C3A01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www.torgi.gov.ru</w:t>
              </w:r>
            </w:hyperlink>
            <w:r w:rsidRPr="006C3A01"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/</w:t>
            </w:r>
            <w:r w:rsidRPr="006C3A01">
              <w:rPr>
                <w:rFonts w:eastAsia="Calibri"/>
                <w:color w:val="0000FF"/>
                <w:sz w:val="22"/>
                <w:szCs w:val="22"/>
                <w:u w:val="single"/>
                <w:lang w:val="en-US" w:eastAsia="en-US"/>
              </w:rPr>
              <w:t>new</w:t>
            </w:r>
            <w:r w:rsidRPr="006C3A01">
              <w:rPr>
                <w:rFonts w:eastAsia="Calibri"/>
                <w:sz w:val="22"/>
                <w:szCs w:val="22"/>
                <w:lang w:eastAsia="en-US"/>
              </w:rPr>
              <w:t xml:space="preserve">, на официальном сайте администрации МР «Печора» - </w:t>
            </w:r>
            <w:hyperlink r:id="rId7" w:history="1">
              <w:r w:rsidRPr="006C3A01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6C3A01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6C3A01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pechoraonline</w:t>
              </w:r>
              <w:proofErr w:type="spellEnd"/>
              <w:r w:rsidRPr="006C3A01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6C3A01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6C3A01">
              <w:rPr>
                <w:rFonts w:eastAsia="Calibri"/>
                <w:sz w:val="22"/>
                <w:szCs w:val="22"/>
                <w:lang w:eastAsia="en-US"/>
              </w:rPr>
              <w:t xml:space="preserve"> и в официальной группе </w:t>
            </w:r>
            <w:proofErr w:type="spellStart"/>
            <w:r w:rsidRPr="006C3A01">
              <w:rPr>
                <w:rFonts w:eastAsia="Calibri"/>
                <w:sz w:val="22"/>
                <w:szCs w:val="22"/>
                <w:lang w:eastAsia="en-US"/>
              </w:rPr>
              <w:t>соц</w:t>
            </w:r>
            <w:proofErr w:type="gramStart"/>
            <w:r w:rsidRPr="006C3A01"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 w:rsidRPr="006C3A01">
              <w:rPr>
                <w:rFonts w:eastAsia="Calibri"/>
                <w:sz w:val="22"/>
                <w:szCs w:val="22"/>
                <w:lang w:eastAsia="en-US"/>
              </w:rPr>
              <w:t>ети</w:t>
            </w:r>
            <w:proofErr w:type="spellEnd"/>
            <w:r w:rsidRPr="006C3A01">
              <w:rPr>
                <w:rFonts w:eastAsia="Calibri"/>
                <w:sz w:val="22"/>
                <w:szCs w:val="22"/>
                <w:lang w:eastAsia="en-US"/>
              </w:rPr>
              <w:t xml:space="preserve"> «Муниципальный район «Печора». </w:t>
            </w:r>
          </w:p>
          <w:p w:rsidR="00881410" w:rsidRPr="006C3A01" w:rsidRDefault="00881410" w:rsidP="0088141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C3A01">
              <w:rPr>
                <w:rFonts w:eastAsia="Calibri"/>
                <w:sz w:val="22"/>
                <w:szCs w:val="22"/>
                <w:lang w:eastAsia="en-US"/>
              </w:rPr>
              <w:t xml:space="preserve">Также на официальном сайте администрации МР «Печора» </w:t>
            </w:r>
            <w:hyperlink r:id="rId8" w:history="1">
              <w:r w:rsidRPr="006C3A01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6C3A01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6C3A01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pechoraonline</w:t>
              </w:r>
              <w:proofErr w:type="spellEnd"/>
              <w:r w:rsidRPr="006C3A01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6C3A01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6C3A01"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 xml:space="preserve"> </w:t>
            </w:r>
            <w:r w:rsidRPr="006C3A01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размещается информация об итогах приватизации объектов, а в разделе «Неиспользуемое имущество» размещен прогнозный план приватизации на 2022 год.</w:t>
            </w:r>
          </w:p>
          <w:p w:rsidR="00881410" w:rsidRPr="006C3A01" w:rsidRDefault="00881410" w:rsidP="0088141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C3A01">
              <w:rPr>
                <w:rFonts w:eastAsia="Calibri"/>
                <w:sz w:val="22"/>
                <w:szCs w:val="22"/>
                <w:lang w:eastAsia="en-US"/>
              </w:rPr>
              <w:t>«Прогнозный план приватизации на 2022 год», вносимые изменения в план приватизации на текущий год публикуются в информационном Вестнике муниципального района «Печора».</w:t>
            </w:r>
          </w:p>
          <w:p w:rsidR="002918CD" w:rsidRPr="006C3A01" w:rsidRDefault="002918CD" w:rsidP="00E942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4215" w:rsidRPr="006C3A01" w:rsidRDefault="00E94215" w:rsidP="00E94215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4215" w:rsidRPr="006C3A01" w:rsidRDefault="00E94215" w:rsidP="00E94215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2918CD" w:rsidRPr="00EB14BA" w:rsidTr="00E94215">
        <w:trPr>
          <w:trHeight w:val="176"/>
        </w:trPr>
        <w:tc>
          <w:tcPr>
            <w:tcW w:w="0" w:type="auto"/>
          </w:tcPr>
          <w:p w:rsidR="002918CD" w:rsidRPr="00317F88" w:rsidRDefault="002918CD" w:rsidP="00891A7E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17F88">
              <w:rPr>
                <w:sz w:val="22"/>
                <w:szCs w:val="22"/>
                <w:lang w:eastAsia="en-US"/>
              </w:rPr>
              <w:lastRenderedPageBreak/>
              <w:t>23.1</w:t>
            </w:r>
          </w:p>
        </w:tc>
        <w:tc>
          <w:tcPr>
            <w:tcW w:w="13816" w:type="dxa"/>
            <w:gridSpan w:val="5"/>
          </w:tcPr>
          <w:p w:rsidR="002918CD" w:rsidRPr="00317F88" w:rsidRDefault="002918CD" w:rsidP="00891A7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17F88">
              <w:rPr>
                <w:b/>
                <w:sz w:val="22"/>
                <w:szCs w:val="22"/>
                <w:lang w:eastAsia="en-US"/>
              </w:rPr>
              <w:t>Развитие торговой деятельности на территории Республики Коми</w:t>
            </w:r>
          </w:p>
        </w:tc>
      </w:tr>
      <w:tr w:rsidR="002918CD" w:rsidRPr="007A0D44" w:rsidTr="00E94215">
        <w:trPr>
          <w:trHeight w:val="1228"/>
        </w:trPr>
        <w:tc>
          <w:tcPr>
            <w:tcW w:w="0" w:type="auto"/>
          </w:tcPr>
          <w:p w:rsidR="002918CD" w:rsidRPr="00317F88" w:rsidRDefault="002918CD" w:rsidP="00891A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7F88">
              <w:rPr>
                <w:rFonts w:ascii="Times New Roman" w:hAnsi="Times New Roman" w:cs="Times New Roman"/>
                <w:szCs w:val="22"/>
              </w:rPr>
              <w:t>23.1</w:t>
            </w:r>
          </w:p>
        </w:tc>
        <w:tc>
          <w:tcPr>
            <w:tcW w:w="4555" w:type="dxa"/>
          </w:tcPr>
          <w:p w:rsidR="002918CD" w:rsidRPr="00317F88" w:rsidRDefault="002918CD" w:rsidP="00891A7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7F88">
              <w:rPr>
                <w:rFonts w:ascii="Times New Roman" w:hAnsi="Times New Roman" w:cs="Times New Roman"/>
                <w:szCs w:val="22"/>
              </w:rPr>
              <w:t xml:space="preserve">Актуализация органами местного самоуправления схем размещения нестационарных торговых </w:t>
            </w:r>
            <w:proofErr w:type="gramStart"/>
            <w:r w:rsidRPr="00317F88">
              <w:rPr>
                <w:rFonts w:ascii="Times New Roman" w:hAnsi="Times New Roman" w:cs="Times New Roman"/>
                <w:szCs w:val="22"/>
              </w:rPr>
              <w:t>объектах</w:t>
            </w:r>
            <w:proofErr w:type="gramEnd"/>
            <w:r w:rsidRPr="00317F88">
              <w:rPr>
                <w:rFonts w:ascii="Times New Roman" w:hAnsi="Times New Roman" w:cs="Times New Roman"/>
                <w:szCs w:val="22"/>
              </w:rPr>
              <w:t xml:space="preserve"> на территории муниципальных образований в Республике Коми</w:t>
            </w:r>
          </w:p>
        </w:tc>
        <w:tc>
          <w:tcPr>
            <w:tcW w:w="1485" w:type="dxa"/>
          </w:tcPr>
          <w:p w:rsidR="002918CD" w:rsidRPr="00317F88" w:rsidRDefault="002918CD" w:rsidP="00891A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7F88">
              <w:rPr>
                <w:rFonts w:ascii="Times New Roman" w:hAnsi="Times New Roman" w:cs="Times New Roman"/>
                <w:szCs w:val="22"/>
              </w:rPr>
              <w:t>2022 - 2025</w:t>
            </w:r>
          </w:p>
        </w:tc>
        <w:tc>
          <w:tcPr>
            <w:tcW w:w="1886" w:type="dxa"/>
          </w:tcPr>
          <w:p w:rsidR="002918CD" w:rsidRPr="00317F88" w:rsidRDefault="00846883" w:rsidP="00891A7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17F88">
              <w:rPr>
                <w:sz w:val="22"/>
                <w:szCs w:val="22"/>
              </w:rPr>
              <w:t>исполнено</w:t>
            </w:r>
          </w:p>
        </w:tc>
        <w:tc>
          <w:tcPr>
            <w:tcW w:w="2574" w:type="dxa"/>
          </w:tcPr>
          <w:p w:rsidR="002918CD" w:rsidRPr="00317F88" w:rsidRDefault="002918CD" w:rsidP="00891A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7F88">
              <w:rPr>
                <w:rFonts w:ascii="Times New Roman" w:hAnsi="Times New Roman" w:cs="Times New Roman"/>
                <w:szCs w:val="22"/>
              </w:rPr>
              <w:t>Министерство сельского хозяйства и потребительского рынка Республики Коми, органы местного самоуправления в Республике Коми (по согласованию)</w:t>
            </w:r>
          </w:p>
        </w:tc>
        <w:tc>
          <w:tcPr>
            <w:tcW w:w="3316" w:type="dxa"/>
          </w:tcPr>
          <w:p w:rsidR="002918CD" w:rsidRPr="00317F88" w:rsidRDefault="005677E3" w:rsidP="00317F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7F88">
              <w:rPr>
                <w:rFonts w:ascii="Times New Roman" w:hAnsi="Times New Roman" w:cs="Times New Roman"/>
                <w:szCs w:val="22"/>
              </w:rPr>
              <w:t>Схема размещения нестационарных торговых</w:t>
            </w:r>
            <w:r w:rsidR="00317F88" w:rsidRPr="00317F88">
              <w:rPr>
                <w:rFonts w:ascii="Times New Roman" w:hAnsi="Times New Roman" w:cs="Times New Roman"/>
                <w:szCs w:val="22"/>
              </w:rPr>
              <w:t xml:space="preserve"> объектов</w:t>
            </w:r>
            <w:r w:rsidRPr="00317F88">
              <w:rPr>
                <w:rFonts w:ascii="Times New Roman" w:hAnsi="Times New Roman" w:cs="Times New Roman"/>
                <w:szCs w:val="22"/>
              </w:rPr>
              <w:t xml:space="preserve"> на территории МО МР «Печора» утверждена постановлением администрации муниципального района «Печора» от 16 декабря  2016г. № 1454 (актуальная редакция от </w:t>
            </w:r>
            <w:r w:rsidR="00317F88" w:rsidRPr="00317F88">
              <w:rPr>
                <w:rFonts w:ascii="Times New Roman" w:hAnsi="Times New Roman" w:cs="Times New Roman"/>
                <w:szCs w:val="22"/>
              </w:rPr>
              <w:t>06</w:t>
            </w:r>
            <w:r w:rsidRPr="00317F88">
              <w:rPr>
                <w:rFonts w:ascii="Times New Roman" w:hAnsi="Times New Roman" w:cs="Times New Roman"/>
                <w:szCs w:val="22"/>
              </w:rPr>
              <w:t>.06.202</w:t>
            </w:r>
            <w:r w:rsidR="00317F88" w:rsidRPr="00317F88">
              <w:rPr>
                <w:rFonts w:ascii="Times New Roman" w:hAnsi="Times New Roman" w:cs="Times New Roman"/>
                <w:szCs w:val="22"/>
              </w:rPr>
              <w:t>2</w:t>
            </w:r>
            <w:r w:rsidRPr="00317F88">
              <w:rPr>
                <w:rFonts w:ascii="Times New Roman" w:hAnsi="Times New Roman" w:cs="Times New Roman"/>
                <w:szCs w:val="22"/>
              </w:rPr>
              <w:t xml:space="preserve">). Информация размещена в разделе «Предпринимательства» на официальном сайте муниципального района «Печора»  </w:t>
            </w:r>
            <w:hyperlink r:id="rId9" w:history="1">
              <w:r w:rsidRPr="00317F88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https://www.pechoraonline.ru/</w:t>
              </w:r>
            </w:hyperlink>
          </w:p>
        </w:tc>
      </w:tr>
    </w:tbl>
    <w:p w:rsidR="0078403F" w:rsidRPr="00F631B7" w:rsidRDefault="0078403F" w:rsidP="003F1C95">
      <w:pPr>
        <w:spacing w:line="240" w:lineRule="auto"/>
        <w:ind w:firstLine="0"/>
        <w:jc w:val="center"/>
        <w:rPr>
          <w:sz w:val="28"/>
          <w:szCs w:val="28"/>
          <w:highlight w:val="yellow"/>
        </w:rPr>
      </w:pPr>
    </w:p>
    <w:p w:rsidR="00A63AD0" w:rsidRPr="0095076D" w:rsidRDefault="00A63AD0" w:rsidP="00A63AD0">
      <w:pPr>
        <w:jc w:val="center"/>
        <w:rPr>
          <w:b/>
          <w:sz w:val="24"/>
          <w:szCs w:val="24"/>
        </w:rPr>
      </w:pPr>
      <w:r w:rsidRPr="0095076D">
        <w:rPr>
          <w:b/>
          <w:sz w:val="24"/>
          <w:szCs w:val="24"/>
        </w:rPr>
        <w:t>Мониторинг достижения ключевых показателей развития конкуренции</w:t>
      </w:r>
    </w:p>
    <w:p w:rsidR="00A63AD0" w:rsidRPr="0095076D" w:rsidRDefault="00A63AD0" w:rsidP="00A63AD0">
      <w:pPr>
        <w:jc w:val="center"/>
        <w:rPr>
          <w:b/>
          <w:sz w:val="24"/>
          <w:szCs w:val="24"/>
        </w:rPr>
      </w:pPr>
    </w:p>
    <w:tbl>
      <w:tblPr>
        <w:tblStyle w:val="a5"/>
        <w:tblW w:w="14432" w:type="dxa"/>
        <w:tblLook w:val="04A0" w:firstRow="1" w:lastRow="0" w:firstColumn="1" w:lastColumn="0" w:noHBand="0" w:noVBand="1"/>
      </w:tblPr>
      <w:tblGrid>
        <w:gridCol w:w="1890"/>
        <w:gridCol w:w="2532"/>
        <w:gridCol w:w="4174"/>
        <w:gridCol w:w="4332"/>
        <w:gridCol w:w="1504"/>
      </w:tblGrid>
      <w:tr w:rsidR="00590103" w:rsidRPr="005B411C" w:rsidTr="00590103">
        <w:trPr>
          <w:trHeight w:val="828"/>
        </w:trPr>
        <w:tc>
          <w:tcPr>
            <w:tcW w:w="0" w:type="auto"/>
            <w:hideMark/>
          </w:tcPr>
          <w:p w:rsidR="00590103" w:rsidRPr="005B411C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11C"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0" w:type="auto"/>
            <w:hideMark/>
          </w:tcPr>
          <w:p w:rsidR="00590103" w:rsidRPr="005B411C" w:rsidRDefault="00590103" w:rsidP="00004F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11C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</w:tcPr>
          <w:p w:rsidR="00590103" w:rsidRPr="005B411C" w:rsidRDefault="00590103" w:rsidP="008D36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11C">
              <w:rPr>
                <w:b/>
                <w:bCs/>
                <w:color w:val="000000"/>
                <w:sz w:val="24"/>
                <w:szCs w:val="24"/>
              </w:rPr>
              <w:t>Объем выручки организаций частной формы собственности, осуществляющих деятельность на рынке ритуальных услуг соответствующего муни</w:t>
            </w:r>
            <w:r w:rsidR="00D65AF6" w:rsidRPr="005B411C">
              <w:rPr>
                <w:b/>
                <w:bCs/>
                <w:color w:val="000000"/>
                <w:sz w:val="24"/>
                <w:szCs w:val="24"/>
              </w:rPr>
              <w:t>ципального образования на  01.</w:t>
            </w:r>
            <w:r w:rsidR="008D36D0">
              <w:rPr>
                <w:b/>
                <w:bCs/>
                <w:color w:val="000000"/>
                <w:sz w:val="24"/>
                <w:szCs w:val="24"/>
              </w:rPr>
              <w:t>01.</w:t>
            </w:r>
            <w:r w:rsidRPr="005B411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8D36D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B411C">
              <w:rPr>
                <w:b/>
                <w:bCs/>
                <w:color w:val="000000"/>
                <w:sz w:val="24"/>
                <w:szCs w:val="24"/>
              </w:rPr>
              <w:t xml:space="preserve"> / количество частных организаций (в случае отсутствия информации по выручке)</w:t>
            </w:r>
          </w:p>
        </w:tc>
        <w:tc>
          <w:tcPr>
            <w:tcW w:w="0" w:type="auto"/>
          </w:tcPr>
          <w:p w:rsidR="00590103" w:rsidRPr="005B411C" w:rsidRDefault="00590103" w:rsidP="008D36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11C">
              <w:rPr>
                <w:b/>
                <w:bCs/>
                <w:color w:val="000000"/>
                <w:sz w:val="24"/>
                <w:szCs w:val="24"/>
              </w:rPr>
              <w:t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</w:t>
            </w:r>
            <w:r w:rsidR="00D65AF6" w:rsidRPr="005B411C">
              <w:rPr>
                <w:b/>
                <w:bCs/>
                <w:color w:val="000000"/>
                <w:sz w:val="24"/>
                <w:szCs w:val="24"/>
              </w:rPr>
              <w:t>иципального образования на 01.</w:t>
            </w:r>
            <w:r w:rsidR="008D36D0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Pr="005B411C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8D36D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B411C">
              <w:rPr>
                <w:b/>
                <w:bCs/>
                <w:color w:val="000000"/>
                <w:sz w:val="24"/>
                <w:szCs w:val="24"/>
              </w:rPr>
              <w:t xml:space="preserve"> / общее количество хозяйствующих субъектов всех форм собственности (в случае отсутствия информации по выручке)</w:t>
            </w:r>
          </w:p>
        </w:tc>
        <w:tc>
          <w:tcPr>
            <w:tcW w:w="1330" w:type="dxa"/>
          </w:tcPr>
          <w:p w:rsidR="00590103" w:rsidRPr="005B411C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11C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</w:t>
            </w:r>
          </w:p>
          <w:p w:rsidR="00590103" w:rsidRPr="005B411C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11C">
              <w:rPr>
                <w:b/>
                <w:bCs/>
                <w:color w:val="000000"/>
                <w:sz w:val="24"/>
                <w:szCs w:val="24"/>
              </w:rPr>
              <w:t>(для Республики Коми)</w:t>
            </w:r>
          </w:p>
        </w:tc>
      </w:tr>
      <w:tr w:rsidR="00590103" w:rsidRPr="005B411C" w:rsidTr="00590103">
        <w:trPr>
          <w:trHeight w:val="703"/>
        </w:trPr>
        <w:tc>
          <w:tcPr>
            <w:tcW w:w="0" w:type="auto"/>
            <w:hideMark/>
          </w:tcPr>
          <w:p w:rsidR="00590103" w:rsidRPr="005B411C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B411C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0" w:type="auto"/>
            <w:hideMark/>
          </w:tcPr>
          <w:p w:rsidR="00590103" w:rsidRPr="005B411C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B411C">
              <w:rPr>
                <w:iCs/>
                <w:color w:val="000000"/>
                <w:sz w:val="24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0" w:type="auto"/>
          </w:tcPr>
          <w:p w:rsidR="00590103" w:rsidRPr="005B411C" w:rsidRDefault="005B411C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B411C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90103" w:rsidRPr="005B411C" w:rsidRDefault="005B411C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B411C">
              <w:rPr>
                <w:iCs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330" w:type="dxa"/>
          </w:tcPr>
          <w:p w:rsidR="00590103" w:rsidRPr="005B411C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B411C">
              <w:rPr>
                <w:iCs/>
                <w:color w:val="000000"/>
                <w:sz w:val="24"/>
                <w:szCs w:val="24"/>
              </w:rPr>
              <w:t>90,7</w:t>
            </w:r>
          </w:p>
        </w:tc>
      </w:tr>
      <w:tr w:rsidR="00590103" w:rsidRPr="005B411C" w:rsidTr="00590103">
        <w:trPr>
          <w:trHeight w:val="703"/>
        </w:trPr>
        <w:tc>
          <w:tcPr>
            <w:tcW w:w="0" w:type="auto"/>
          </w:tcPr>
          <w:p w:rsidR="00590103" w:rsidRPr="005B411C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11C"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0" w:type="auto"/>
          </w:tcPr>
          <w:p w:rsidR="00590103" w:rsidRPr="005B411C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11C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</w:tcPr>
          <w:p w:rsidR="00590103" w:rsidRPr="005B411C" w:rsidRDefault="00590103" w:rsidP="008D36D0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B411C">
              <w:rPr>
                <w:b/>
                <w:iCs/>
                <w:color w:val="000000"/>
                <w:sz w:val="24"/>
                <w:szCs w:val="24"/>
              </w:rPr>
              <w:t>Количество кладбищ, включенных в реестр на 01.</w:t>
            </w:r>
            <w:r w:rsidR="008D36D0">
              <w:rPr>
                <w:b/>
                <w:iCs/>
                <w:color w:val="000000"/>
                <w:sz w:val="24"/>
                <w:szCs w:val="24"/>
              </w:rPr>
              <w:t>01</w:t>
            </w:r>
            <w:r w:rsidRPr="005B411C">
              <w:rPr>
                <w:b/>
                <w:iCs/>
                <w:color w:val="000000"/>
                <w:sz w:val="24"/>
                <w:szCs w:val="24"/>
              </w:rPr>
              <w:t>.202</w:t>
            </w:r>
            <w:r w:rsidR="008D36D0">
              <w:rPr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65AF6" w:rsidRPr="005B411C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B411C">
              <w:rPr>
                <w:b/>
                <w:iCs/>
                <w:color w:val="000000"/>
                <w:sz w:val="24"/>
                <w:szCs w:val="24"/>
              </w:rPr>
              <w:t>Общее количество кладбищ</w:t>
            </w:r>
            <w:r w:rsidR="00D65AF6" w:rsidRPr="005B411C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90103" w:rsidRPr="005B411C" w:rsidRDefault="00D65AF6" w:rsidP="008D36D0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B411C">
              <w:rPr>
                <w:b/>
                <w:iCs/>
                <w:color w:val="000000"/>
                <w:sz w:val="24"/>
                <w:szCs w:val="24"/>
              </w:rPr>
              <w:t>на 01.</w:t>
            </w:r>
            <w:r w:rsidR="008D36D0">
              <w:rPr>
                <w:b/>
                <w:iCs/>
                <w:color w:val="000000"/>
                <w:sz w:val="24"/>
                <w:szCs w:val="24"/>
              </w:rPr>
              <w:t>01</w:t>
            </w:r>
            <w:r w:rsidRPr="005B411C">
              <w:rPr>
                <w:b/>
                <w:iCs/>
                <w:color w:val="000000"/>
                <w:sz w:val="24"/>
                <w:szCs w:val="24"/>
              </w:rPr>
              <w:t>.202</w:t>
            </w:r>
            <w:r w:rsidR="008D36D0">
              <w:rPr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590103" w:rsidRPr="005B411C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B411C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 (для Республики Коми)</w:t>
            </w:r>
          </w:p>
        </w:tc>
      </w:tr>
      <w:tr w:rsidR="00590103" w:rsidRPr="005B411C" w:rsidTr="00590103">
        <w:trPr>
          <w:trHeight w:val="703"/>
        </w:trPr>
        <w:tc>
          <w:tcPr>
            <w:tcW w:w="0" w:type="auto"/>
          </w:tcPr>
          <w:p w:rsidR="00590103" w:rsidRPr="005B411C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B411C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0" w:type="auto"/>
          </w:tcPr>
          <w:p w:rsidR="00590103" w:rsidRPr="005B411C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B411C">
              <w:rPr>
                <w:iCs/>
                <w:color w:val="000000"/>
                <w:sz w:val="24"/>
                <w:szCs w:val="24"/>
              </w:rPr>
              <w:t>Доля кладбищ и мест захоронений на них, включенных в реестр, от общего количества существующих кладбищ</w:t>
            </w:r>
          </w:p>
        </w:tc>
        <w:tc>
          <w:tcPr>
            <w:tcW w:w="0" w:type="auto"/>
          </w:tcPr>
          <w:p w:rsidR="00590103" w:rsidRPr="005B411C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90103" w:rsidRPr="005B411C" w:rsidRDefault="0095076D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B411C">
              <w:rPr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30" w:type="dxa"/>
          </w:tcPr>
          <w:p w:rsidR="00590103" w:rsidRPr="005B411C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B411C">
              <w:rPr>
                <w:iCs/>
                <w:color w:val="000000"/>
                <w:sz w:val="24"/>
                <w:szCs w:val="24"/>
              </w:rPr>
              <w:t>10%</w:t>
            </w:r>
          </w:p>
        </w:tc>
      </w:tr>
    </w:tbl>
    <w:p w:rsidR="007E6904" w:rsidRDefault="007E6904" w:rsidP="00825087">
      <w:pPr>
        <w:jc w:val="center"/>
        <w:rPr>
          <w:b/>
          <w:sz w:val="28"/>
        </w:rPr>
      </w:pPr>
    </w:p>
    <w:p w:rsidR="00A63AD0" w:rsidRDefault="00A63AD0" w:rsidP="00825087">
      <w:pPr>
        <w:jc w:val="center"/>
        <w:rPr>
          <w:b/>
          <w:sz w:val="28"/>
        </w:rPr>
      </w:pPr>
    </w:p>
    <w:sectPr w:rsidR="00A63AD0" w:rsidSect="007A0D44">
      <w:pgSz w:w="16838" w:h="11906" w:orient="landscape"/>
      <w:pgMar w:top="993" w:right="851" w:bottom="1701" w:left="1559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C40FA5"/>
    <w:multiLevelType w:val="hybridMultilevel"/>
    <w:tmpl w:val="9D7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5A"/>
    <w:rsid w:val="00000EE2"/>
    <w:rsid w:val="00007203"/>
    <w:rsid w:val="00012FD8"/>
    <w:rsid w:val="00013015"/>
    <w:rsid w:val="00027C39"/>
    <w:rsid w:val="00047B2F"/>
    <w:rsid w:val="00052A40"/>
    <w:rsid w:val="00054D7B"/>
    <w:rsid w:val="000643E4"/>
    <w:rsid w:val="00067306"/>
    <w:rsid w:val="00083065"/>
    <w:rsid w:val="000C2A88"/>
    <w:rsid w:val="000C2EE5"/>
    <w:rsid w:val="000C455A"/>
    <w:rsid w:val="000D477B"/>
    <w:rsid w:val="000E0938"/>
    <w:rsid w:val="000E6881"/>
    <w:rsid w:val="0010017D"/>
    <w:rsid w:val="00105E8A"/>
    <w:rsid w:val="001109BB"/>
    <w:rsid w:val="00111ABE"/>
    <w:rsid w:val="001253BA"/>
    <w:rsid w:val="00125C3A"/>
    <w:rsid w:val="00136B6A"/>
    <w:rsid w:val="00136BA4"/>
    <w:rsid w:val="00146640"/>
    <w:rsid w:val="00146D9F"/>
    <w:rsid w:val="00175987"/>
    <w:rsid w:val="00175C7F"/>
    <w:rsid w:val="001928E3"/>
    <w:rsid w:val="001A3825"/>
    <w:rsid w:val="001E5104"/>
    <w:rsid w:val="001E77AF"/>
    <w:rsid w:val="001F3752"/>
    <w:rsid w:val="00206433"/>
    <w:rsid w:val="00206777"/>
    <w:rsid w:val="00236A23"/>
    <w:rsid w:val="0024458E"/>
    <w:rsid w:val="002553E0"/>
    <w:rsid w:val="00264A28"/>
    <w:rsid w:val="002844A5"/>
    <w:rsid w:val="002918CD"/>
    <w:rsid w:val="00293CA5"/>
    <w:rsid w:val="00297397"/>
    <w:rsid w:val="002C3226"/>
    <w:rsid w:val="002C7A73"/>
    <w:rsid w:val="002E6A60"/>
    <w:rsid w:val="002F198C"/>
    <w:rsid w:val="003118FA"/>
    <w:rsid w:val="00316273"/>
    <w:rsid w:val="00317F88"/>
    <w:rsid w:val="003367DE"/>
    <w:rsid w:val="00354643"/>
    <w:rsid w:val="00357DD8"/>
    <w:rsid w:val="0036572D"/>
    <w:rsid w:val="003818C7"/>
    <w:rsid w:val="0039041F"/>
    <w:rsid w:val="003A1E28"/>
    <w:rsid w:val="003C7336"/>
    <w:rsid w:val="003D782A"/>
    <w:rsid w:val="003E2D6C"/>
    <w:rsid w:val="003F1C95"/>
    <w:rsid w:val="0040582D"/>
    <w:rsid w:val="00405D99"/>
    <w:rsid w:val="00454029"/>
    <w:rsid w:val="00455AE5"/>
    <w:rsid w:val="00470850"/>
    <w:rsid w:val="004757BF"/>
    <w:rsid w:val="00476CC3"/>
    <w:rsid w:val="00490614"/>
    <w:rsid w:val="004B720D"/>
    <w:rsid w:val="004C381C"/>
    <w:rsid w:val="004C6C2A"/>
    <w:rsid w:val="004C717A"/>
    <w:rsid w:val="004D70C7"/>
    <w:rsid w:val="00534B4F"/>
    <w:rsid w:val="005522A1"/>
    <w:rsid w:val="00553458"/>
    <w:rsid w:val="00562C8F"/>
    <w:rsid w:val="005677E3"/>
    <w:rsid w:val="00590103"/>
    <w:rsid w:val="005B411C"/>
    <w:rsid w:val="005C3FF8"/>
    <w:rsid w:val="005C7DF7"/>
    <w:rsid w:val="005E3F2B"/>
    <w:rsid w:val="005E6946"/>
    <w:rsid w:val="005E6D5D"/>
    <w:rsid w:val="005F31AA"/>
    <w:rsid w:val="006011D1"/>
    <w:rsid w:val="006257B6"/>
    <w:rsid w:val="00646CFD"/>
    <w:rsid w:val="00647FA8"/>
    <w:rsid w:val="00655224"/>
    <w:rsid w:val="0066545A"/>
    <w:rsid w:val="00681824"/>
    <w:rsid w:val="006957B4"/>
    <w:rsid w:val="006B44FB"/>
    <w:rsid w:val="006C3A01"/>
    <w:rsid w:val="006C43D8"/>
    <w:rsid w:val="006F040F"/>
    <w:rsid w:val="007104BB"/>
    <w:rsid w:val="00726931"/>
    <w:rsid w:val="0077374E"/>
    <w:rsid w:val="00781C4E"/>
    <w:rsid w:val="0078403F"/>
    <w:rsid w:val="007A004C"/>
    <w:rsid w:val="007A0D44"/>
    <w:rsid w:val="007B0207"/>
    <w:rsid w:val="007E6904"/>
    <w:rsid w:val="008055A0"/>
    <w:rsid w:val="00825087"/>
    <w:rsid w:val="00836748"/>
    <w:rsid w:val="00836A64"/>
    <w:rsid w:val="00836EF9"/>
    <w:rsid w:val="00844855"/>
    <w:rsid w:val="00846883"/>
    <w:rsid w:val="00881410"/>
    <w:rsid w:val="0088327A"/>
    <w:rsid w:val="00884F96"/>
    <w:rsid w:val="00891A7E"/>
    <w:rsid w:val="008B1BFE"/>
    <w:rsid w:val="008C4FBD"/>
    <w:rsid w:val="008D36D0"/>
    <w:rsid w:val="008D4F76"/>
    <w:rsid w:val="008E06F5"/>
    <w:rsid w:val="009073DF"/>
    <w:rsid w:val="0091201B"/>
    <w:rsid w:val="009372BE"/>
    <w:rsid w:val="0095076D"/>
    <w:rsid w:val="00955201"/>
    <w:rsid w:val="009666AE"/>
    <w:rsid w:val="009863ED"/>
    <w:rsid w:val="0099627E"/>
    <w:rsid w:val="009D4D3E"/>
    <w:rsid w:val="009D67AB"/>
    <w:rsid w:val="009E0F84"/>
    <w:rsid w:val="009F0948"/>
    <w:rsid w:val="00A20B5A"/>
    <w:rsid w:val="00A22DF0"/>
    <w:rsid w:val="00A40CFE"/>
    <w:rsid w:val="00A508E3"/>
    <w:rsid w:val="00A63AD0"/>
    <w:rsid w:val="00A64E69"/>
    <w:rsid w:val="00A85446"/>
    <w:rsid w:val="00AB4247"/>
    <w:rsid w:val="00AD21A0"/>
    <w:rsid w:val="00AD27C1"/>
    <w:rsid w:val="00AF701F"/>
    <w:rsid w:val="00B51158"/>
    <w:rsid w:val="00B70D59"/>
    <w:rsid w:val="00B84BB4"/>
    <w:rsid w:val="00B968D8"/>
    <w:rsid w:val="00BA6834"/>
    <w:rsid w:val="00BB4E33"/>
    <w:rsid w:val="00C26846"/>
    <w:rsid w:val="00C65756"/>
    <w:rsid w:val="00C732FA"/>
    <w:rsid w:val="00C91439"/>
    <w:rsid w:val="00CA281C"/>
    <w:rsid w:val="00CA2EE6"/>
    <w:rsid w:val="00CC0326"/>
    <w:rsid w:val="00CC284C"/>
    <w:rsid w:val="00CC2D7F"/>
    <w:rsid w:val="00CC4D28"/>
    <w:rsid w:val="00CC6E7D"/>
    <w:rsid w:val="00CE2B30"/>
    <w:rsid w:val="00CF4B6F"/>
    <w:rsid w:val="00D00942"/>
    <w:rsid w:val="00D3056C"/>
    <w:rsid w:val="00D31A47"/>
    <w:rsid w:val="00D4083D"/>
    <w:rsid w:val="00D42AD2"/>
    <w:rsid w:val="00D65AF6"/>
    <w:rsid w:val="00D66614"/>
    <w:rsid w:val="00D710F7"/>
    <w:rsid w:val="00D75BAD"/>
    <w:rsid w:val="00D96429"/>
    <w:rsid w:val="00DB1640"/>
    <w:rsid w:val="00DB24FA"/>
    <w:rsid w:val="00DB6EA3"/>
    <w:rsid w:val="00DE0040"/>
    <w:rsid w:val="00DF2261"/>
    <w:rsid w:val="00DF2321"/>
    <w:rsid w:val="00DF58C7"/>
    <w:rsid w:val="00E3338B"/>
    <w:rsid w:val="00E35EEA"/>
    <w:rsid w:val="00E5124A"/>
    <w:rsid w:val="00E92BC4"/>
    <w:rsid w:val="00E93258"/>
    <w:rsid w:val="00E94215"/>
    <w:rsid w:val="00EB14BA"/>
    <w:rsid w:val="00EC749B"/>
    <w:rsid w:val="00EE69D9"/>
    <w:rsid w:val="00EF1263"/>
    <w:rsid w:val="00F14FA4"/>
    <w:rsid w:val="00F53AFB"/>
    <w:rsid w:val="00F631B7"/>
    <w:rsid w:val="00F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GridTableLight">
    <w:name w:val="Grid Table Light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GridTableLight">
    <w:name w:val="Grid Table Light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13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Пользователь</cp:lastModifiedBy>
  <cp:revision>37</cp:revision>
  <cp:lastPrinted>2021-06-16T13:44:00Z</cp:lastPrinted>
  <dcterms:created xsi:type="dcterms:W3CDTF">2022-09-26T08:26:00Z</dcterms:created>
  <dcterms:modified xsi:type="dcterms:W3CDTF">2023-01-20T09:27:00Z</dcterms:modified>
</cp:coreProperties>
</file>