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0B" w:rsidRPr="00566A0B" w:rsidRDefault="00566A0B" w:rsidP="00566A0B">
      <w:pPr>
        <w:keepNext/>
        <w:widowControl w:val="0"/>
        <w:spacing w:line="240" w:lineRule="auto"/>
        <w:ind w:firstLine="0"/>
        <w:jc w:val="right"/>
        <w:rPr>
          <w:sz w:val="28"/>
          <w:szCs w:val="28"/>
        </w:rPr>
      </w:pPr>
      <w:r w:rsidRPr="00566A0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566A0B">
        <w:rPr>
          <w:sz w:val="28"/>
          <w:szCs w:val="28"/>
        </w:rPr>
        <w:t xml:space="preserve"> к письму Министерства экономического развития, </w:t>
      </w:r>
    </w:p>
    <w:p w:rsidR="00566A0B" w:rsidRPr="00566A0B" w:rsidRDefault="00566A0B" w:rsidP="00566A0B">
      <w:pPr>
        <w:keepNext/>
        <w:widowControl w:val="0"/>
        <w:spacing w:line="240" w:lineRule="auto"/>
        <w:ind w:firstLine="0"/>
        <w:jc w:val="right"/>
        <w:rPr>
          <w:sz w:val="28"/>
          <w:szCs w:val="28"/>
        </w:rPr>
      </w:pPr>
      <w:r w:rsidRPr="00566A0B">
        <w:rPr>
          <w:sz w:val="28"/>
          <w:szCs w:val="28"/>
        </w:rPr>
        <w:t>промышленности и транспорта Республики Коми от __.12.2023 № 10-1</w:t>
      </w:r>
      <w:r>
        <w:rPr>
          <w:sz w:val="28"/>
          <w:szCs w:val="28"/>
        </w:rPr>
        <w:t>7</w:t>
      </w:r>
      <w:r w:rsidRPr="00566A0B">
        <w:rPr>
          <w:sz w:val="28"/>
          <w:szCs w:val="28"/>
        </w:rPr>
        <w:t>/__</w:t>
      </w:r>
    </w:p>
    <w:p w:rsidR="00566A0B" w:rsidRDefault="00566A0B" w:rsidP="00566A0B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Отчет</w:t>
      </w:r>
    </w:p>
    <w:p w:rsidR="003F1C95" w:rsidRPr="00825087" w:rsidRDefault="003C0F6E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25087" w:rsidRPr="00825087">
        <w:rPr>
          <w:b/>
          <w:sz w:val="28"/>
          <w:szCs w:val="28"/>
        </w:rPr>
        <w:t xml:space="preserve"> реализации плана мероприятий («дорожной карты») по содействию</w:t>
      </w:r>
    </w:p>
    <w:p w:rsidR="003F1C95" w:rsidRPr="00825087" w:rsidRDefault="00D3056C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25087" w:rsidRPr="00825087">
        <w:rPr>
          <w:b/>
          <w:sz w:val="28"/>
          <w:szCs w:val="28"/>
        </w:rPr>
        <w:t>азвитию конкуренци</w:t>
      </w:r>
      <w:r w:rsidR="00825087">
        <w:rPr>
          <w:b/>
          <w:sz w:val="28"/>
          <w:szCs w:val="28"/>
        </w:rPr>
        <w:t>и в Республике К</w:t>
      </w:r>
      <w:r w:rsidR="00136BA4">
        <w:rPr>
          <w:b/>
          <w:sz w:val="28"/>
          <w:szCs w:val="28"/>
        </w:rPr>
        <w:t xml:space="preserve">оми за </w:t>
      </w:r>
      <w:r w:rsidR="005D2A00">
        <w:rPr>
          <w:b/>
          <w:sz w:val="28"/>
          <w:szCs w:val="28"/>
        </w:rPr>
        <w:t>2023</w:t>
      </w:r>
      <w:r w:rsidR="00825087" w:rsidRPr="00825087">
        <w:rPr>
          <w:b/>
          <w:sz w:val="28"/>
          <w:szCs w:val="28"/>
        </w:rPr>
        <w:t xml:space="preserve"> год</w:t>
      </w:r>
    </w:p>
    <w:p w:rsidR="0078403F" w:rsidRDefault="0078403F" w:rsidP="00825087">
      <w:pPr>
        <w:keepNext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544"/>
        <w:gridCol w:w="1481"/>
        <w:gridCol w:w="1881"/>
        <w:gridCol w:w="2568"/>
        <w:gridCol w:w="3308"/>
      </w:tblGrid>
      <w:tr w:rsidR="0091201B" w:rsidRPr="00891A7E" w:rsidTr="002C7A73">
        <w:trPr>
          <w:cantSplit/>
          <w:trHeight w:val="1228"/>
        </w:trPr>
        <w:tc>
          <w:tcPr>
            <w:tcW w:w="0" w:type="auto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44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881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68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08" w:type="dxa"/>
          </w:tcPr>
          <w:p w:rsidR="0078403F" w:rsidRPr="00891A7E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78403F" w:rsidRPr="00891A7E" w:rsidTr="002C7A73">
        <w:trPr>
          <w:trHeight w:val="158"/>
          <w:tblHeader/>
        </w:trPr>
        <w:tc>
          <w:tcPr>
            <w:tcW w:w="0" w:type="auto"/>
            <w:gridSpan w:val="6"/>
          </w:tcPr>
          <w:p w:rsidR="0078403F" w:rsidRPr="00891A7E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891A7E" w:rsidTr="002C7A73">
        <w:trPr>
          <w:trHeight w:val="171"/>
          <w:tblHeader/>
        </w:trPr>
        <w:tc>
          <w:tcPr>
            <w:tcW w:w="0" w:type="auto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782" w:type="dxa"/>
            <w:gridSpan w:val="5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1201B" w:rsidRPr="00891A7E" w:rsidTr="002C7A73">
        <w:trPr>
          <w:trHeight w:val="79"/>
          <w:tblHeader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8.1</w:t>
            </w:r>
          </w:p>
        </w:tc>
        <w:tc>
          <w:tcPr>
            <w:tcW w:w="4544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836748" w:rsidRPr="00891A7E" w:rsidRDefault="002111F0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68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молодёжной политики Республики Коми 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ГАУДО РК «Республиканский центр дополнительного образования»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Коми (по согласованию)</w:t>
            </w:r>
          </w:p>
          <w:p w:rsidR="00836748" w:rsidRPr="00891A7E" w:rsidRDefault="00836748" w:rsidP="002111F0"/>
        </w:tc>
        <w:tc>
          <w:tcPr>
            <w:tcW w:w="3308" w:type="dxa"/>
          </w:tcPr>
          <w:p w:rsidR="00836748" w:rsidRPr="002111F0" w:rsidRDefault="002111F0" w:rsidP="00211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1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Равный доступ к участию в системе персонифицированного </w:t>
            </w:r>
            <w:proofErr w:type="gramStart"/>
            <w:r w:rsidRPr="002111F0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 дополнительного образования детей образовательных организаций всех форм собственности</w:t>
            </w:r>
            <w:proofErr w:type="gramEnd"/>
            <w:r w:rsidRPr="0021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индивидуальных предпринимателей обеспечен</w:t>
            </w:r>
          </w:p>
        </w:tc>
      </w:tr>
      <w:tr w:rsidR="0091201B" w:rsidRPr="00891A7E" w:rsidTr="002C7A73">
        <w:trPr>
          <w:trHeight w:val="1228"/>
          <w:tblHeader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4544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стажировок, мастер-классов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836748" w:rsidRPr="00891A7E" w:rsidRDefault="002111F0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Исполнено </w:t>
            </w:r>
          </w:p>
        </w:tc>
        <w:tc>
          <w:tcPr>
            <w:tcW w:w="2568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2111F0" w:rsidRPr="002111F0" w:rsidRDefault="002111F0" w:rsidP="002111F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1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19.04.2023 г. - проведён муниципальный семинар для представителей дошкольных образовательных учреждений по темам «Обновление функционала АИС ПФДО, ключевые моменты, проблемы и решения работе на портале ПФДО в МО МР «Печора»».</w:t>
            </w:r>
          </w:p>
          <w:p w:rsidR="002111F0" w:rsidRPr="002111F0" w:rsidRDefault="002111F0" w:rsidP="002111F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1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20.04.2023 г.  - проведён муниципальный семинар для представителей общеобразовательных организаций по темам «Обновление функционала АИС ПФДО, ключевые моменты, проблемы и решения работе на портале ПФДО в МО МР «Печора»».</w:t>
            </w:r>
          </w:p>
          <w:p w:rsidR="002111F0" w:rsidRPr="002111F0" w:rsidRDefault="002111F0" w:rsidP="002111F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1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Индивидуальные консультации и онлайн-консультации по вопросам разработки, проектирования и корректировке дополнительных общеобразовательных – дополнительных общеразвивающих программ (включая </w:t>
            </w:r>
            <w:proofErr w:type="spellStart"/>
            <w:r w:rsidRPr="002111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2111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модельные программы) для педагогических работников, осуществляющих деятельность в сфере дополнительного образования детей и молодежи в возрасте от 5 до 18 лет на территории муниципального района «Печора».</w:t>
            </w:r>
          </w:p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1201B" w:rsidRPr="00891A7E" w:rsidTr="002C7A73">
        <w:trPr>
          <w:trHeight w:val="1228"/>
          <w:tblHeader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4544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836748" w:rsidRPr="00891A7E" w:rsidRDefault="002111F0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68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2111F0" w:rsidRPr="002111F0" w:rsidRDefault="002111F0" w:rsidP="002111F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1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Была оказана методическая и консультативная помощь для индивидуальных предпринимателей:</w:t>
            </w:r>
          </w:p>
          <w:p w:rsidR="002111F0" w:rsidRPr="002111F0" w:rsidRDefault="002111F0" w:rsidP="002111F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1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2111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Воликова</w:t>
            </w:r>
            <w:proofErr w:type="spellEnd"/>
            <w:r w:rsidRPr="002111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  <w:p w:rsidR="00836748" w:rsidRPr="00891A7E" w:rsidRDefault="002111F0" w:rsidP="002111F0">
            <w:pPr>
              <w:pStyle w:val="ConsPlusNormal"/>
              <w:rPr>
                <w:b/>
                <w:sz w:val="24"/>
                <w:szCs w:val="24"/>
              </w:rPr>
            </w:pPr>
            <w:r w:rsidRPr="002111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ИП Левченко А.И.</w:t>
            </w:r>
          </w:p>
        </w:tc>
      </w:tr>
      <w:tr w:rsidR="0091201B" w:rsidRPr="00891A7E" w:rsidTr="002C7A73">
        <w:trPr>
          <w:trHeight w:val="1228"/>
          <w:tblHeader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4544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 в форме субсидии из средств республиканского бюджета Республики Коми некоммерческим организациям, не являющимся казенными учреждениями, по итогам проведения конкурсного отбора проектов, направленных на обеспечение функционирования ключевого центра развития детей, созданного в рамках реализации регионального проекта "Успех каждого ребенка" в Республике Коми</w:t>
            </w:r>
          </w:p>
        </w:tc>
        <w:tc>
          <w:tcPr>
            <w:tcW w:w="1481" w:type="dxa"/>
          </w:tcPr>
          <w:p w:rsidR="00836748" w:rsidRPr="00891A7E" w:rsidRDefault="00891A7E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81" w:type="dxa"/>
          </w:tcPr>
          <w:p w:rsidR="00836748" w:rsidRPr="00891A7E" w:rsidRDefault="00B94917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исполнено</w:t>
            </w:r>
          </w:p>
        </w:tc>
        <w:tc>
          <w:tcPr>
            <w:tcW w:w="2568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2111F0" w:rsidRPr="002111F0" w:rsidRDefault="002111F0" w:rsidP="002111F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1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Гранты не предоставляются.</w:t>
            </w:r>
          </w:p>
          <w:p w:rsidR="00836748" w:rsidRPr="00891A7E" w:rsidRDefault="002111F0" w:rsidP="002111F0">
            <w:pPr>
              <w:pStyle w:val="ConsPlusNormal"/>
              <w:rPr>
                <w:b/>
                <w:sz w:val="24"/>
                <w:szCs w:val="24"/>
              </w:rPr>
            </w:pPr>
            <w:proofErr w:type="gramStart"/>
            <w:r w:rsidRPr="002111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основании п. 5 Порядка предоставления гранта в форме субсидии из средств республиканского бюджета Республики Коми некоммерческим организациям, не являющимся казенными учреждениями, по итогам проведения конкурсного отбора проектов, направленных на обеспечение функционирования ключевого центра развития детей, созданного в рамках реализации регионального проекта "Успех каждого ребенка" в Республике Коми, утвержденного Постановлением Правительства Республики Коми от 27.07.2020 г. № 376 – «Гранты предоставляются по</w:t>
            </w:r>
            <w:proofErr w:type="gramEnd"/>
            <w:r w:rsidRPr="002111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результатам конкурсного отбора проектов по реализации дополнительных общеобразовательных программ для детей на базе образовательной организации высшего образования».</w:t>
            </w:r>
          </w:p>
        </w:tc>
      </w:tr>
      <w:tr w:rsidR="00013015" w:rsidRPr="00891A7E" w:rsidTr="002C7A73">
        <w:trPr>
          <w:trHeight w:val="240"/>
          <w:tblHeader/>
        </w:trPr>
        <w:tc>
          <w:tcPr>
            <w:tcW w:w="0" w:type="auto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782" w:type="dxa"/>
            <w:gridSpan w:val="5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1201B" w:rsidRPr="00891A7E" w:rsidTr="002C7A73">
        <w:trPr>
          <w:trHeight w:val="1228"/>
          <w:tblHeader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10.1</w:t>
            </w:r>
          </w:p>
        </w:tc>
        <w:tc>
          <w:tcPr>
            <w:tcW w:w="4544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836748" w:rsidRPr="00891A7E" w:rsidRDefault="00B94917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исполнено</w:t>
            </w:r>
          </w:p>
        </w:tc>
        <w:tc>
          <w:tcPr>
            <w:tcW w:w="2568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тарифам,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Коми,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08" w:type="dxa"/>
          </w:tcPr>
          <w:p w:rsidR="00836748" w:rsidRPr="00B94917" w:rsidRDefault="00B94917" w:rsidP="00852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4917">
              <w:rPr>
                <w:sz w:val="24"/>
                <w:szCs w:val="24"/>
              </w:rPr>
              <w:t>В 2023 году концессионные соглашения в отношении объектов теплоснабжения не заключались</w:t>
            </w:r>
          </w:p>
        </w:tc>
      </w:tr>
      <w:tr w:rsidR="0091201B" w:rsidRPr="00891A7E" w:rsidTr="002C7A73">
        <w:trPr>
          <w:trHeight w:val="1228"/>
          <w:tblHeader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10.2</w:t>
            </w:r>
          </w:p>
        </w:tc>
        <w:tc>
          <w:tcPr>
            <w:tcW w:w="4544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836748" w:rsidRPr="00891A7E" w:rsidRDefault="00B94917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68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836748" w:rsidRPr="00852DDA" w:rsidRDefault="00852DDA" w:rsidP="00852DD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DA">
              <w:rPr>
                <w:rFonts w:ascii="Times New Roman" w:hAnsi="Times New Roman" w:cs="Times New Roman"/>
                <w:sz w:val="24"/>
                <w:szCs w:val="24"/>
              </w:rPr>
              <w:t>В казне МО МР «Печора» учитывается 42 здания котельных и тепловых пунктов, все объекты поставлены на кадастровый учет, право собственности на них зарегистрировано</w:t>
            </w:r>
          </w:p>
        </w:tc>
      </w:tr>
      <w:tr w:rsidR="0091201B" w:rsidRPr="00891A7E" w:rsidTr="002C7A73">
        <w:trPr>
          <w:trHeight w:val="1228"/>
          <w:tblHeader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10.3</w:t>
            </w:r>
          </w:p>
        </w:tc>
        <w:tc>
          <w:tcPr>
            <w:tcW w:w="4544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836748" w:rsidRPr="00891A7E" w:rsidRDefault="00B94917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исполнено</w:t>
            </w:r>
          </w:p>
        </w:tc>
        <w:tc>
          <w:tcPr>
            <w:tcW w:w="2568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836748" w:rsidRPr="00B94917" w:rsidRDefault="00B94917" w:rsidP="00852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4917">
              <w:rPr>
                <w:sz w:val="24"/>
                <w:szCs w:val="24"/>
              </w:rPr>
              <w:t>Муниципальные объекты теплоснабжения в собственность организациям частной формы собственности не передавались</w:t>
            </w:r>
          </w:p>
        </w:tc>
      </w:tr>
      <w:tr w:rsidR="00AD27C1" w:rsidRPr="00891A7E" w:rsidTr="002C7A73">
        <w:trPr>
          <w:trHeight w:val="278"/>
          <w:tblHeader/>
        </w:trPr>
        <w:tc>
          <w:tcPr>
            <w:tcW w:w="0" w:type="auto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3782" w:type="dxa"/>
            <w:gridSpan w:val="5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0582D" w:rsidRPr="00891A7E" w:rsidTr="002C7A73">
        <w:trPr>
          <w:trHeight w:val="1228"/>
          <w:tblHeader/>
        </w:trPr>
        <w:tc>
          <w:tcPr>
            <w:tcW w:w="0" w:type="auto"/>
          </w:tcPr>
          <w:p w:rsidR="0040582D" w:rsidRPr="00891A7E" w:rsidRDefault="0040582D" w:rsidP="0040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4544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40582D" w:rsidRPr="00891A7E" w:rsidRDefault="00B94917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68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3308" w:type="dxa"/>
          </w:tcPr>
          <w:p w:rsidR="0040582D" w:rsidRPr="00852DDA" w:rsidRDefault="00852DDA" w:rsidP="00852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2DDA">
              <w:rPr>
                <w:sz w:val="24"/>
                <w:szCs w:val="24"/>
              </w:rPr>
              <w:t>Удовлетворена 1 заявка</w:t>
            </w:r>
          </w:p>
        </w:tc>
      </w:tr>
      <w:tr w:rsidR="0040582D" w:rsidRPr="00891A7E" w:rsidTr="002C7A73">
        <w:trPr>
          <w:trHeight w:val="79"/>
          <w:tblHeader/>
        </w:trPr>
        <w:tc>
          <w:tcPr>
            <w:tcW w:w="0" w:type="auto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3782" w:type="dxa"/>
            <w:gridSpan w:val="5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40582D" w:rsidRPr="00891A7E" w:rsidTr="002C7A73">
        <w:trPr>
          <w:trHeight w:val="1228"/>
          <w:tblHeader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31.1</w:t>
            </w:r>
          </w:p>
        </w:tc>
        <w:tc>
          <w:tcPr>
            <w:tcW w:w="4544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40582D" w:rsidRPr="00891A7E" w:rsidRDefault="00186419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Исполняется</w:t>
            </w:r>
          </w:p>
        </w:tc>
        <w:tc>
          <w:tcPr>
            <w:tcW w:w="2568" w:type="dxa"/>
            <w:vMerge w:val="restart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</w:p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308" w:type="dxa"/>
          </w:tcPr>
          <w:p w:rsidR="0040582D" w:rsidRPr="00891A7E" w:rsidRDefault="00186419" w:rsidP="001864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00DF7">
              <w:rPr>
                <w:color w:val="000000"/>
                <w:sz w:val="24"/>
                <w:szCs w:val="24"/>
                <w:shd w:val="clear" w:color="auto" w:fill="FFFFFF"/>
              </w:rPr>
              <w:t>По результатам ежегодно проводимого мониторинга цен на предоставление услуг по организации похорон, оказываемых МКП «Ритуал» и ИП Чупров В. В., существенных различий между расценкам</w:t>
            </w:r>
            <w:r w:rsidR="00B94917">
              <w:rPr>
                <w:color w:val="000000"/>
                <w:sz w:val="24"/>
                <w:szCs w:val="24"/>
                <w:shd w:val="clear" w:color="auto" w:fill="FFFFFF"/>
              </w:rPr>
              <w:t>и предприятий не прослеживается</w:t>
            </w:r>
          </w:p>
        </w:tc>
      </w:tr>
      <w:tr w:rsidR="0040582D" w:rsidRPr="00186419" w:rsidTr="002C7A73">
        <w:trPr>
          <w:trHeight w:val="1228"/>
          <w:tblHeader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31.2</w:t>
            </w:r>
          </w:p>
        </w:tc>
        <w:tc>
          <w:tcPr>
            <w:tcW w:w="4544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Формирование, ежегодная актуализация и размещение на официальных сайтах органов местного самоуправления Республики Коми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40582D" w:rsidRPr="00891A7E" w:rsidRDefault="00B94917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68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186419" w:rsidRPr="00186419" w:rsidRDefault="00186419" w:rsidP="00186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9">
              <w:rPr>
                <w:rFonts w:ascii="Times New Roman" w:hAnsi="Times New Roman" w:cs="Times New Roman"/>
                <w:sz w:val="24"/>
                <w:szCs w:val="24"/>
              </w:rPr>
              <w:t>Реестр участников, осуществляющих деятельность на рынке ритуальных услуг, обновляется ежегодно.</w:t>
            </w:r>
          </w:p>
          <w:p w:rsidR="00186419" w:rsidRPr="00186419" w:rsidRDefault="00186419" w:rsidP="00186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9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на территории                      ГП  «Печора» осуществляется:</w:t>
            </w:r>
          </w:p>
          <w:p w:rsidR="00186419" w:rsidRPr="00186419" w:rsidRDefault="00186419" w:rsidP="00186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9">
              <w:rPr>
                <w:rFonts w:ascii="Times New Roman" w:hAnsi="Times New Roman" w:cs="Times New Roman"/>
                <w:sz w:val="24"/>
                <w:szCs w:val="24"/>
              </w:rPr>
              <w:t xml:space="preserve">МКП «Ритуал» (г. Печора, Печорский проспект 12а,  8 (82142) 3-56-04,                       </w:t>
            </w:r>
            <w:hyperlink r:id="rId6" w:history="1">
              <w:r w:rsidRPr="0018641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ritualpechora@yandex.ru</w:t>
              </w:r>
            </w:hyperlink>
            <w:r w:rsidRPr="001864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86419" w:rsidRPr="00186419" w:rsidRDefault="00186419" w:rsidP="00186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9">
              <w:rPr>
                <w:rFonts w:ascii="Times New Roman" w:hAnsi="Times New Roman" w:cs="Times New Roman"/>
                <w:sz w:val="24"/>
                <w:szCs w:val="24"/>
              </w:rPr>
              <w:t xml:space="preserve"> ИП Чупров В.В.                                              (г. Печора, Набережная 36а, 8 912 954-09-00, eternite-Pechora@list.ru).</w:t>
            </w:r>
          </w:p>
          <w:p w:rsidR="00186419" w:rsidRPr="00186419" w:rsidRDefault="00186419" w:rsidP="00186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9">
              <w:rPr>
                <w:rFonts w:ascii="Times New Roman" w:hAnsi="Times New Roman" w:cs="Times New Roman"/>
                <w:sz w:val="24"/>
                <w:szCs w:val="24"/>
              </w:rPr>
              <w:t>Изготовлением и установкой надмогильных сооружений занимаются 6 индивидуальных предпринимателей:</w:t>
            </w:r>
          </w:p>
          <w:p w:rsidR="00186419" w:rsidRPr="00186419" w:rsidRDefault="00186419" w:rsidP="00186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419">
              <w:rPr>
                <w:rFonts w:ascii="Times New Roman" w:hAnsi="Times New Roman" w:cs="Times New Roman"/>
                <w:sz w:val="24"/>
                <w:szCs w:val="24"/>
              </w:rPr>
              <w:t>Васиков</w:t>
            </w:r>
            <w:proofErr w:type="spellEnd"/>
            <w:r w:rsidRPr="00186419">
              <w:rPr>
                <w:rFonts w:ascii="Times New Roman" w:hAnsi="Times New Roman" w:cs="Times New Roman"/>
                <w:sz w:val="24"/>
                <w:szCs w:val="24"/>
              </w:rPr>
              <w:t xml:space="preserve"> Р. С. (г. Печора, Ленинградская 25/14, 8(82142)3-20-35, </w:t>
            </w:r>
            <w:hyperlink r:id="rId7" w:history="1">
              <w:r w:rsidRPr="0018641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pamyat@mail.ru</w:t>
              </w:r>
            </w:hyperlink>
            <w:r w:rsidRPr="00186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6419" w:rsidRPr="00186419" w:rsidRDefault="00186419" w:rsidP="00186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9">
              <w:rPr>
                <w:rFonts w:ascii="Times New Roman" w:hAnsi="Times New Roman" w:cs="Times New Roman"/>
                <w:sz w:val="24"/>
                <w:szCs w:val="24"/>
              </w:rPr>
              <w:t>Минаева Е. В. (г. Печора, Печорский проспект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186419">
              <w:rPr>
                <w:rFonts w:ascii="Times New Roman" w:hAnsi="Times New Roman" w:cs="Times New Roman"/>
                <w:sz w:val="24"/>
                <w:szCs w:val="24"/>
              </w:rPr>
              <w:t xml:space="preserve">8 912 954-06-06,    </w:t>
            </w:r>
            <w:hyperlink r:id="rId8" w:history="1">
              <w:r w:rsidRPr="0018641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pechoramemorial@gmail.com</w:t>
              </w:r>
            </w:hyperlink>
            <w:r w:rsidRPr="00186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6419" w:rsidRPr="00186419" w:rsidRDefault="00186419" w:rsidP="00186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9">
              <w:rPr>
                <w:rFonts w:ascii="Times New Roman" w:hAnsi="Times New Roman" w:cs="Times New Roman"/>
                <w:sz w:val="24"/>
                <w:szCs w:val="24"/>
              </w:rPr>
              <w:t>Валей В.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(г. Печора, Мира 6,</w:t>
            </w:r>
            <w:r w:rsidRPr="00186419">
              <w:rPr>
                <w:rFonts w:ascii="Times New Roman" w:hAnsi="Times New Roman" w:cs="Times New Roman"/>
                <w:sz w:val="24"/>
                <w:szCs w:val="24"/>
              </w:rPr>
              <w:t xml:space="preserve"> 8 912 954-55-44, </w:t>
            </w:r>
            <w:hyperlink r:id="rId9" w:history="1">
              <w:r w:rsidRPr="0018641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varle2013@yandex.ru</w:t>
              </w:r>
            </w:hyperlink>
            <w:r w:rsidRPr="00186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6419" w:rsidRPr="00186419" w:rsidRDefault="00186419" w:rsidP="00186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9">
              <w:rPr>
                <w:rFonts w:ascii="Times New Roman" w:hAnsi="Times New Roman" w:cs="Times New Roman"/>
                <w:sz w:val="24"/>
                <w:szCs w:val="24"/>
              </w:rPr>
              <w:t>Поливанов В. М. (г. Печора, Ленина 24,  8 912 954-47-47, spk_pechora@mail.ru</w:t>
            </w:r>
            <w:proofErr w:type="gramStart"/>
            <w:r w:rsidRPr="0018641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86419" w:rsidRPr="00186419" w:rsidRDefault="00186419" w:rsidP="00186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419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186419">
              <w:rPr>
                <w:rFonts w:ascii="Times New Roman" w:hAnsi="Times New Roman" w:cs="Times New Roman"/>
                <w:sz w:val="24"/>
                <w:szCs w:val="24"/>
              </w:rPr>
              <w:t xml:space="preserve"> Г. А. (г. Печора, 8Марта 1,      8 912 133-56-48, makagon.ru@mail.ru)</w:t>
            </w:r>
          </w:p>
          <w:p w:rsidR="0040582D" w:rsidRPr="00186419" w:rsidRDefault="00186419" w:rsidP="0018641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186419">
              <w:rPr>
                <w:rFonts w:ascii="Times New Roman" w:hAnsi="Times New Roman" w:cs="Times New Roman"/>
                <w:sz w:val="24"/>
                <w:szCs w:val="24"/>
              </w:rPr>
              <w:t>Теско</w:t>
            </w:r>
            <w:proofErr w:type="spellEnd"/>
            <w:r w:rsidRPr="00186419">
              <w:rPr>
                <w:rFonts w:ascii="Times New Roman" w:hAnsi="Times New Roman" w:cs="Times New Roman"/>
                <w:sz w:val="24"/>
                <w:szCs w:val="24"/>
              </w:rPr>
              <w:t xml:space="preserve"> Р. Э. (г. Печора, </w:t>
            </w:r>
            <w:proofErr w:type="gramStart"/>
            <w:r w:rsidRPr="00186419">
              <w:rPr>
                <w:rFonts w:ascii="Times New Roman" w:hAnsi="Times New Roman" w:cs="Times New Roman"/>
                <w:sz w:val="24"/>
                <w:szCs w:val="24"/>
              </w:rPr>
              <w:t>Печорский</w:t>
            </w:r>
            <w:proofErr w:type="gramEnd"/>
            <w:r w:rsidRPr="00186419">
              <w:rPr>
                <w:rFonts w:ascii="Times New Roman" w:hAnsi="Times New Roman" w:cs="Times New Roman"/>
                <w:sz w:val="24"/>
                <w:szCs w:val="24"/>
              </w:rPr>
              <w:t xml:space="preserve"> пр. 31, 8 912 954-24-24,                          ruslan-tesk@rambler.ru)</w:t>
            </w:r>
          </w:p>
        </w:tc>
      </w:tr>
      <w:tr w:rsidR="0040582D" w:rsidRPr="00891A7E" w:rsidTr="002C7A73">
        <w:trPr>
          <w:trHeight w:val="1228"/>
          <w:tblHeader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31.3</w:t>
            </w:r>
          </w:p>
        </w:tc>
        <w:tc>
          <w:tcPr>
            <w:tcW w:w="4544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по Республики Коми по тарифам расчета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40582D" w:rsidRPr="00891A7E" w:rsidRDefault="00186419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68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186419" w:rsidRPr="00186419" w:rsidRDefault="00186419" w:rsidP="0018641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864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Постановление от 31.01.2023 г. №214                «Об установлении стоимости услуг на гарантированный перечень услуг по погребению»</w:t>
            </w:r>
          </w:p>
          <w:p w:rsidR="0040582D" w:rsidRPr="00186419" w:rsidRDefault="0040582D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582D" w:rsidRPr="00891A7E" w:rsidTr="002C7A73">
        <w:trPr>
          <w:trHeight w:val="1228"/>
          <w:tblHeader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31.4</w:t>
            </w:r>
          </w:p>
        </w:tc>
        <w:tc>
          <w:tcPr>
            <w:tcW w:w="4544" w:type="dxa"/>
          </w:tcPr>
          <w:p w:rsidR="0040582D" w:rsidRPr="00891A7E" w:rsidRDefault="00951DDE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DE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них, включая размещение на портале открытых данных Республики Коми реестров кладбищ и мест захоронений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40582D" w:rsidRDefault="00186419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  <w:p w:rsidR="00186419" w:rsidRPr="00891A7E" w:rsidRDefault="00186419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размещено</w:t>
            </w:r>
          </w:p>
        </w:tc>
        <w:tc>
          <w:tcPr>
            <w:tcW w:w="2568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08" w:type="dxa"/>
          </w:tcPr>
          <w:p w:rsidR="0040582D" w:rsidRPr="00891A7E" w:rsidRDefault="00186419" w:rsidP="001864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00DF7">
              <w:rPr>
                <w:sz w:val="24"/>
                <w:szCs w:val="24"/>
              </w:rPr>
              <w:t>Проведена инвентаризация кладбищ «НИБ» и «Аэропорт»</w:t>
            </w:r>
          </w:p>
        </w:tc>
      </w:tr>
      <w:tr w:rsidR="0040582D" w:rsidRPr="00891A7E" w:rsidTr="002C7A73">
        <w:trPr>
          <w:trHeight w:val="1228"/>
          <w:tblHeader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31.5</w:t>
            </w:r>
          </w:p>
        </w:tc>
        <w:tc>
          <w:tcPr>
            <w:tcW w:w="4544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вариантов создания государственной информационной системы Республики Коми по учету и систематизации кладбищ и мест захоронении для муниципальных образований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</w:t>
            </w:r>
          </w:p>
        </w:tc>
        <w:tc>
          <w:tcPr>
            <w:tcW w:w="1881" w:type="dxa"/>
          </w:tcPr>
          <w:p w:rsidR="0040582D" w:rsidRPr="00891A7E" w:rsidRDefault="00186419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создано</w:t>
            </w:r>
          </w:p>
        </w:tc>
        <w:tc>
          <w:tcPr>
            <w:tcW w:w="2568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Республики Коми, органы местного самоуправления в Республике Коми (по согласованию)</w:t>
            </w:r>
          </w:p>
        </w:tc>
        <w:tc>
          <w:tcPr>
            <w:tcW w:w="3308" w:type="dxa"/>
          </w:tcPr>
          <w:p w:rsidR="0040582D" w:rsidRPr="00B94917" w:rsidRDefault="00B94917" w:rsidP="00B9491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94917">
              <w:rPr>
                <w:sz w:val="24"/>
                <w:szCs w:val="24"/>
              </w:rPr>
              <w:t>Государственная информационная система не создана</w:t>
            </w:r>
          </w:p>
        </w:tc>
      </w:tr>
      <w:tr w:rsidR="0040582D" w:rsidRPr="00891A7E" w:rsidTr="002C7A73">
        <w:trPr>
          <w:trHeight w:val="1228"/>
          <w:tblHeader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31.6</w:t>
            </w:r>
          </w:p>
        </w:tc>
        <w:tc>
          <w:tcPr>
            <w:tcW w:w="4544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 хозяйствующих субъектах, содержащейся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 (исполнение мероприятия после принятия соответствующего федерального нормативного правового акта)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</w:t>
            </w:r>
            <w:r w:rsidR="00891A7E">
              <w:rPr>
                <w:sz w:val="24"/>
                <w:szCs w:val="24"/>
              </w:rPr>
              <w:t>3</w:t>
            </w:r>
            <w:r w:rsidRPr="00891A7E">
              <w:rPr>
                <w:sz w:val="24"/>
                <w:szCs w:val="24"/>
              </w:rPr>
              <w:t>-2025</w:t>
            </w:r>
          </w:p>
        </w:tc>
        <w:tc>
          <w:tcPr>
            <w:tcW w:w="1881" w:type="dxa"/>
          </w:tcPr>
          <w:p w:rsidR="0040582D" w:rsidRPr="00891A7E" w:rsidRDefault="00186419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исполнено</w:t>
            </w:r>
          </w:p>
        </w:tc>
        <w:tc>
          <w:tcPr>
            <w:tcW w:w="2568" w:type="dxa"/>
          </w:tcPr>
          <w:p w:rsidR="0040582D" w:rsidRPr="00891A7E" w:rsidRDefault="006C43D8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после принятия соответствующего федерального нормативного правового акта</w:t>
            </w:r>
          </w:p>
        </w:tc>
        <w:tc>
          <w:tcPr>
            <w:tcW w:w="3308" w:type="dxa"/>
          </w:tcPr>
          <w:p w:rsidR="0040582D" w:rsidRPr="00B94917" w:rsidRDefault="00B94917" w:rsidP="00B9491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94917">
              <w:rPr>
                <w:sz w:val="24"/>
                <w:szCs w:val="24"/>
              </w:rPr>
              <w:t xml:space="preserve">Услуга по организации похорон не </w:t>
            </w:r>
            <w:proofErr w:type="gramStart"/>
            <w:r w:rsidRPr="00B94917">
              <w:rPr>
                <w:sz w:val="24"/>
                <w:szCs w:val="24"/>
              </w:rPr>
              <w:t>оказывается</w:t>
            </w:r>
            <w:proofErr w:type="gramEnd"/>
            <w:r w:rsidRPr="00B94917">
              <w:rPr>
                <w:sz w:val="24"/>
                <w:szCs w:val="24"/>
              </w:rPr>
              <w:t xml:space="preserve"> по принципу «одного окна»</w:t>
            </w:r>
          </w:p>
        </w:tc>
      </w:tr>
      <w:tr w:rsidR="0040582D" w:rsidRPr="00891A7E" w:rsidTr="002C7A73">
        <w:trPr>
          <w:trHeight w:val="331"/>
          <w:tblHeader/>
        </w:trPr>
        <w:tc>
          <w:tcPr>
            <w:tcW w:w="14418" w:type="dxa"/>
            <w:gridSpan w:val="6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</w:t>
            </w:r>
            <w:r w:rsidRPr="00891A7E">
              <w:rPr>
                <w:b/>
                <w:sz w:val="24"/>
                <w:szCs w:val="24"/>
                <w:lang w:val="en-US"/>
              </w:rPr>
              <w:t>I</w:t>
            </w:r>
            <w:r w:rsidRPr="00891A7E">
              <w:rPr>
                <w:b/>
                <w:sz w:val="24"/>
                <w:szCs w:val="24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40582D" w:rsidRPr="00891A7E" w:rsidTr="002C7A73">
        <w:trPr>
          <w:trHeight w:val="1228"/>
          <w:tblHeader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782" w:type="dxa"/>
            <w:gridSpan w:val="5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6C43D8" w:rsidRPr="00891A7E" w:rsidTr="002C7A73">
        <w:trPr>
          <w:trHeight w:val="1228"/>
          <w:tblHeader/>
        </w:trPr>
        <w:tc>
          <w:tcPr>
            <w:tcW w:w="0" w:type="auto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1.1</w:t>
            </w:r>
          </w:p>
        </w:tc>
        <w:tc>
          <w:tcPr>
            <w:tcW w:w="4544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6C43D8" w:rsidRPr="00891A7E" w:rsidRDefault="000769FC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исполнено</w:t>
            </w:r>
          </w:p>
        </w:tc>
        <w:tc>
          <w:tcPr>
            <w:tcW w:w="2568" w:type="dxa"/>
            <w:vMerge w:val="restart"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закупкам (свод);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Республики Коми (органы исполнительной власти Республики Коми, органы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в Республике Коми) (по согласованию);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Коми (по согласованию)</w:t>
            </w:r>
          </w:p>
        </w:tc>
        <w:tc>
          <w:tcPr>
            <w:tcW w:w="3308" w:type="dxa"/>
          </w:tcPr>
          <w:p w:rsidR="006C43D8" w:rsidRPr="000769FC" w:rsidRDefault="000769FC" w:rsidP="000769F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69FC">
              <w:rPr>
                <w:sz w:val="24"/>
                <w:szCs w:val="24"/>
              </w:rPr>
              <w:lastRenderedPageBreak/>
              <w:t>Мероприятия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 не проводились</w:t>
            </w:r>
          </w:p>
        </w:tc>
      </w:tr>
      <w:tr w:rsidR="006C43D8" w:rsidRPr="00891A7E" w:rsidTr="002C7A73">
        <w:trPr>
          <w:trHeight w:val="1228"/>
          <w:tblHeader/>
        </w:trPr>
        <w:tc>
          <w:tcPr>
            <w:tcW w:w="0" w:type="auto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544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"круглых столов"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6C43D8" w:rsidRPr="00891A7E" w:rsidRDefault="00B94917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68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6C43D8" w:rsidRPr="000769FC" w:rsidRDefault="000769FC" w:rsidP="000769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9FC">
              <w:rPr>
                <w:sz w:val="24"/>
                <w:szCs w:val="24"/>
              </w:rPr>
              <w:t xml:space="preserve">Все специалисты обучены, выданы соответствующие сертификаты </w:t>
            </w:r>
          </w:p>
        </w:tc>
      </w:tr>
      <w:tr w:rsidR="006C43D8" w:rsidRPr="00891A7E" w:rsidTr="002C7A73">
        <w:trPr>
          <w:trHeight w:val="1228"/>
          <w:tblHeader/>
        </w:trPr>
        <w:tc>
          <w:tcPr>
            <w:tcW w:w="0" w:type="auto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544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Выработка и направление рекомендаций органам исполнительной власти и органам местного самоуправления по повышению доли закупок, осуществляемых конкурентными способами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6C43D8" w:rsidRPr="000769FC" w:rsidRDefault="000769FC" w:rsidP="006C43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9FC">
              <w:rPr>
                <w:sz w:val="24"/>
                <w:szCs w:val="24"/>
              </w:rPr>
              <w:t>-</w:t>
            </w:r>
          </w:p>
        </w:tc>
        <w:tc>
          <w:tcPr>
            <w:tcW w:w="2568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6C43D8" w:rsidRPr="000769FC" w:rsidRDefault="000769FC" w:rsidP="006C43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9FC">
              <w:rPr>
                <w:sz w:val="24"/>
                <w:szCs w:val="24"/>
              </w:rPr>
              <w:t>-</w:t>
            </w:r>
          </w:p>
        </w:tc>
      </w:tr>
      <w:tr w:rsidR="006C43D8" w:rsidRPr="00891A7E" w:rsidTr="002C7A73">
        <w:trPr>
          <w:trHeight w:val="1228"/>
          <w:tblHeader/>
        </w:trPr>
        <w:tc>
          <w:tcPr>
            <w:tcW w:w="0" w:type="auto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1.4</w:t>
            </w:r>
          </w:p>
        </w:tc>
        <w:tc>
          <w:tcPr>
            <w:tcW w:w="4544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6C43D8" w:rsidRPr="00891A7E" w:rsidRDefault="00B94917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Иполнено</w:t>
            </w:r>
            <w:proofErr w:type="spellEnd"/>
          </w:p>
        </w:tc>
        <w:tc>
          <w:tcPr>
            <w:tcW w:w="2568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6C43D8" w:rsidRPr="000769FC" w:rsidRDefault="000769FC" w:rsidP="000769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9FC">
              <w:rPr>
                <w:sz w:val="24"/>
                <w:szCs w:val="24"/>
              </w:rPr>
              <w:t xml:space="preserve">По итогам 2023 года был проведен </w:t>
            </w:r>
            <w:r>
              <w:rPr>
                <w:sz w:val="24"/>
                <w:szCs w:val="24"/>
              </w:rPr>
              <w:t xml:space="preserve">мониторинг количества </w:t>
            </w:r>
            <w:r w:rsidRPr="000769FC"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 xml:space="preserve"> процедур</w:t>
            </w:r>
            <w:r w:rsidRPr="000769FC">
              <w:rPr>
                <w:sz w:val="24"/>
                <w:szCs w:val="24"/>
              </w:rPr>
              <w:t>:</w:t>
            </w:r>
          </w:p>
          <w:p w:rsidR="000769FC" w:rsidRPr="000769FC" w:rsidRDefault="000769FC" w:rsidP="000769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9FC">
              <w:rPr>
                <w:sz w:val="24"/>
                <w:szCs w:val="24"/>
              </w:rPr>
              <w:t>электронный аукцион – 41;</w:t>
            </w:r>
          </w:p>
          <w:p w:rsidR="000769FC" w:rsidRPr="000769FC" w:rsidRDefault="000769FC" w:rsidP="000769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9FC">
              <w:rPr>
                <w:sz w:val="24"/>
                <w:szCs w:val="24"/>
              </w:rPr>
              <w:t>подано заявок – 55</w:t>
            </w:r>
            <w:r>
              <w:rPr>
                <w:sz w:val="24"/>
                <w:szCs w:val="24"/>
              </w:rPr>
              <w:t>;</w:t>
            </w:r>
          </w:p>
          <w:p w:rsidR="000769FC" w:rsidRPr="000769FC" w:rsidRDefault="000769FC" w:rsidP="000769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9FC">
              <w:rPr>
                <w:sz w:val="24"/>
                <w:szCs w:val="24"/>
              </w:rPr>
              <w:t>допущено заявок – 46</w:t>
            </w:r>
            <w:r>
              <w:rPr>
                <w:sz w:val="24"/>
                <w:szCs w:val="24"/>
              </w:rPr>
              <w:t>;</w:t>
            </w:r>
          </w:p>
          <w:p w:rsidR="000769FC" w:rsidRPr="000769FC" w:rsidRDefault="000769FC" w:rsidP="000769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9FC">
              <w:rPr>
                <w:sz w:val="24"/>
                <w:szCs w:val="24"/>
              </w:rPr>
              <w:t>конкурс – 1</w:t>
            </w:r>
            <w:r>
              <w:rPr>
                <w:sz w:val="24"/>
                <w:szCs w:val="24"/>
              </w:rPr>
              <w:t>;</w:t>
            </w:r>
          </w:p>
          <w:p w:rsidR="000769FC" w:rsidRPr="00891A7E" w:rsidRDefault="000769FC" w:rsidP="000769F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69FC">
              <w:rPr>
                <w:sz w:val="24"/>
                <w:szCs w:val="24"/>
              </w:rPr>
              <w:t>единственный поставщик – 202</w:t>
            </w:r>
            <w:r>
              <w:rPr>
                <w:sz w:val="24"/>
                <w:szCs w:val="24"/>
              </w:rPr>
              <w:t xml:space="preserve"> </w:t>
            </w:r>
            <w:r w:rsidRPr="000769FC">
              <w:rPr>
                <w:sz w:val="24"/>
                <w:szCs w:val="24"/>
              </w:rPr>
              <w:t>процедуры</w:t>
            </w:r>
          </w:p>
        </w:tc>
      </w:tr>
      <w:tr w:rsidR="006C43D8" w:rsidRPr="00891A7E" w:rsidTr="002C7A73">
        <w:trPr>
          <w:trHeight w:val="1228"/>
          <w:tblHeader/>
        </w:trPr>
        <w:tc>
          <w:tcPr>
            <w:tcW w:w="0" w:type="auto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1.5</w:t>
            </w:r>
          </w:p>
        </w:tc>
        <w:tc>
          <w:tcPr>
            <w:tcW w:w="4544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Развитие централизованной системы закупок для государственных и муниципальных нужд Республики Коми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6C43D8" w:rsidRPr="00891A7E" w:rsidRDefault="00B94917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68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6C43D8" w:rsidRPr="000769FC" w:rsidRDefault="000769FC" w:rsidP="000769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9FC">
              <w:rPr>
                <w:sz w:val="24"/>
                <w:szCs w:val="24"/>
              </w:rPr>
              <w:t xml:space="preserve">На территории МО МР «Печора» и МО ГП «Печора» создан уполномоченный орган в сфере закупок товаров, работ, услуг для </w:t>
            </w:r>
            <w:r>
              <w:rPr>
                <w:sz w:val="24"/>
                <w:szCs w:val="24"/>
              </w:rPr>
              <w:t>обеспечения муниципальных служб</w:t>
            </w:r>
          </w:p>
        </w:tc>
      </w:tr>
      <w:tr w:rsidR="003118FA" w:rsidRPr="00891A7E" w:rsidTr="002C7A73">
        <w:trPr>
          <w:trHeight w:val="575"/>
          <w:tblHeader/>
        </w:trPr>
        <w:tc>
          <w:tcPr>
            <w:tcW w:w="0" w:type="auto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782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3118FA" w:rsidRPr="00891A7E" w:rsidTr="002C7A73">
        <w:trPr>
          <w:trHeight w:val="1228"/>
          <w:tblHeader/>
        </w:trPr>
        <w:tc>
          <w:tcPr>
            <w:tcW w:w="0" w:type="auto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4544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Выявление причин повышения значимости барьера "сложность получения доступа к земельным участкам"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3118FA" w:rsidRPr="00891A7E" w:rsidRDefault="00B94917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68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3308" w:type="dxa"/>
          </w:tcPr>
          <w:p w:rsidR="00B94917" w:rsidRPr="00B94917" w:rsidRDefault="00B94917" w:rsidP="00B949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491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предоставляются по заявлению заинтересованных лиц в порядке и сроках, установленных Земельным кодексом РФ, иными нормативно-правовыми актами в сфере земельного законодательства. Вопросы, возникающие в процессе предоставления земельных участков, решаются в рабочем порядке. При необходимости </w:t>
            </w:r>
            <w:proofErr w:type="gramStart"/>
            <w:r w:rsidRPr="00B9491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94917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</w:p>
          <w:p w:rsidR="003118FA" w:rsidRPr="00891A7E" w:rsidRDefault="00B94917" w:rsidP="00B9491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94917">
              <w:rPr>
                <w:sz w:val="24"/>
                <w:szCs w:val="24"/>
              </w:rPr>
              <w:t>развернутого ответа на возникший вопрос направляются соответствующие запросы в Комитет имущественных и земельных отношений Республики Коми, Министерство природных ресурсов Республики Коми, Управление Федеральной антимонопольной службы по Республике Коми</w:t>
            </w:r>
          </w:p>
        </w:tc>
      </w:tr>
      <w:tr w:rsidR="003118FA" w:rsidRPr="00891A7E" w:rsidTr="002C7A73">
        <w:trPr>
          <w:trHeight w:val="79"/>
          <w:tblHeader/>
        </w:trPr>
        <w:tc>
          <w:tcPr>
            <w:tcW w:w="0" w:type="auto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782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3118FA" w:rsidRPr="00B94917" w:rsidTr="002C7A73">
        <w:trPr>
          <w:trHeight w:val="1228"/>
          <w:tblHeader/>
        </w:trPr>
        <w:tc>
          <w:tcPr>
            <w:tcW w:w="0" w:type="auto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4544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3118FA" w:rsidRPr="00891A7E" w:rsidRDefault="00B94917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68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Коми, органы исполнительной власти Республики Коми, органы местного самоуправления в Республике Коми (по согласованию)</w:t>
            </w:r>
          </w:p>
        </w:tc>
        <w:tc>
          <w:tcPr>
            <w:tcW w:w="3308" w:type="dxa"/>
          </w:tcPr>
          <w:p w:rsidR="003118FA" w:rsidRPr="00B94917" w:rsidRDefault="00B94917" w:rsidP="00B9491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94917">
              <w:rPr>
                <w:sz w:val="24"/>
                <w:szCs w:val="24"/>
              </w:rPr>
              <w:t>Проводится 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</w:tr>
      <w:tr w:rsidR="003118FA" w:rsidRPr="00891A7E" w:rsidTr="002C7A73">
        <w:trPr>
          <w:trHeight w:val="1228"/>
          <w:tblHeader/>
        </w:trPr>
        <w:tc>
          <w:tcPr>
            <w:tcW w:w="0" w:type="auto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4.2</w:t>
            </w:r>
          </w:p>
        </w:tc>
        <w:tc>
          <w:tcPr>
            <w:tcW w:w="4544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государственным и муниципальным участием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3118FA" w:rsidRPr="00891A7E" w:rsidRDefault="00B94917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исполнено</w:t>
            </w:r>
          </w:p>
        </w:tc>
        <w:tc>
          <w:tcPr>
            <w:tcW w:w="2568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осуществляющие организационно-методическое руководство и координацию деятельности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хозяйственных обществ с участием Республики Коми;</w:t>
            </w:r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08" w:type="dxa"/>
          </w:tcPr>
          <w:p w:rsidR="003118FA" w:rsidRPr="00891A7E" w:rsidRDefault="00852DDA" w:rsidP="00852DD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52DDA">
              <w:rPr>
                <w:sz w:val="24"/>
                <w:szCs w:val="24"/>
              </w:rPr>
              <w:t xml:space="preserve">Реорганизация (преобразование) </w:t>
            </w:r>
            <w:proofErr w:type="spellStart"/>
            <w:r w:rsidRPr="00852DDA">
              <w:rPr>
                <w:sz w:val="24"/>
                <w:szCs w:val="24"/>
              </w:rPr>
              <w:t>МУПов</w:t>
            </w:r>
            <w:proofErr w:type="spellEnd"/>
            <w:r w:rsidRPr="00852DDA">
              <w:rPr>
                <w:sz w:val="24"/>
                <w:szCs w:val="24"/>
              </w:rPr>
              <w:t>, хозяйственных обществ в 2023 г. не рассматривалась и не осуществлялась</w:t>
            </w:r>
            <w:r>
              <w:rPr>
                <w:sz w:val="22"/>
                <w:szCs w:val="22"/>
              </w:rPr>
              <w:t>.</w:t>
            </w:r>
          </w:p>
        </w:tc>
      </w:tr>
      <w:tr w:rsidR="003118FA" w:rsidRPr="00891A7E" w:rsidTr="002C7A73">
        <w:trPr>
          <w:trHeight w:val="1228"/>
          <w:tblHeader/>
        </w:trPr>
        <w:tc>
          <w:tcPr>
            <w:tcW w:w="0" w:type="auto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4544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3118FA" w:rsidRPr="00891A7E" w:rsidRDefault="00B94917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исполнено</w:t>
            </w:r>
          </w:p>
        </w:tc>
        <w:tc>
          <w:tcPr>
            <w:tcW w:w="2568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Коми, имеющие подведомственные учреждения, осуществляющие предпринимательскую деятельность, и/или 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Коми/органы исполнительной власти Республики Коми, осуществляющие организационно-методическое руководство и координацию деятельности государственных унитарных предприятий Республики Коми;</w:t>
            </w:r>
            <w:proofErr w:type="gramEnd"/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3308" w:type="dxa"/>
          </w:tcPr>
          <w:p w:rsidR="003118FA" w:rsidRPr="00B94917" w:rsidRDefault="00B94917" w:rsidP="00B9491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94917">
              <w:rPr>
                <w:sz w:val="24"/>
                <w:szCs w:val="24"/>
              </w:rPr>
              <w:t>План не разработан</w:t>
            </w:r>
          </w:p>
        </w:tc>
      </w:tr>
      <w:tr w:rsidR="00125C3A" w:rsidRPr="00891A7E" w:rsidTr="002C7A73">
        <w:trPr>
          <w:trHeight w:val="1228"/>
          <w:tblHeader/>
        </w:trPr>
        <w:tc>
          <w:tcPr>
            <w:tcW w:w="0" w:type="auto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4544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Вынесение на рассмотрение уполномоченных органов управления хозяйственных обществ, более 50%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125C3A" w:rsidRPr="00891A7E" w:rsidRDefault="00B94917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исполнено</w:t>
            </w:r>
          </w:p>
        </w:tc>
        <w:tc>
          <w:tcPr>
            <w:tcW w:w="2568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отношений;</w:t>
            </w:r>
          </w:p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08" w:type="dxa"/>
          </w:tcPr>
          <w:p w:rsidR="00125C3A" w:rsidRPr="00B94917" w:rsidRDefault="00B94917" w:rsidP="00852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4917">
              <w:rPr>
                <w:sz w:val="24"/>
                <w:szCs w:val="24"/>
              </w:rPr>
              <w:t xml:space="preserve">Вопрос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 на рассмотрение уполномоченных органов управления хозяйственных обществ, более 50% акций, </w:t>
            </w:r>
            <w:proofErr w:type="gramStart"/>
            <w:r w:rsidRPr="00B94917">
              <w:rPr>
                <w:sz w:val="24"/>
                <w:szCs w:val="24"/>
              </w:rPr>
              <w:t>долей</w:t>
            </w:r>
            <w:proofErr w:type="gramEnd"/>
            <w:r w:rsidRPr="00B94917">
              <w:rPr>
                <w:sz w:val="24"/>
                <w:szCs w:val="24"/>
              </w:rPr>
              <w:t xml:space="preserve"> в уставных капиталах которых находятся в государственной собственности Республики Коми, муниципальных образований не выносились</w:t>
            </w:r>
          </w:p>
        </w:tc>
      </w:tr>
      <w:tr w:rsidR="00125C3A" w:rsidRPr="00891A7E" w:rsidTr="002C7A73">
        <w:trPr>
          <w:trHeight w:val="1228"/>
          <w:tblHeader/>
        </w:trPr>
        <w:tc>
          <w:tcPr>
            <w:tcW w:w="0" w:type="auto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4.10</w:t>
            </w:r>
          </w:p>
        </w:tc>
        <w:tc>
          <w:tcPr>
            <w:tcW w:w="4544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1881" w:type="dxa"/>
          </w:tcPr>
          <w:p w:rsidR="00125C3A" w:rsidRPr="00891A7E" w:rsidRDefault="00B94917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исполнено</w:t>
            </w:r>
          </w:p>
        </w:tc>
        <w:tc>
          <w:tcPr>
            <w:tcW w:w="2568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08" w:type="dxa"/>
          </w:tcPr>
          <w:p w:rsidR="00125C3A" w:rsidRPr="00B94917" w:rsidRDefault="00B94917" w:rsidP="00852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4917">
              <w:rPr>
                <w:sz w:val="24"/>
                <w:szCs w:val="24"/>
              </w:rPr>
              <w:t xml:space="preserve">Перечень муниципального имущества, не соответствующего требованиям отнесения к категории </w:t>
            </w:r>
            <w:proofErr w:type="gramStart"/>
            <w:r w:rsidRPr="00B94917">
              <w:rPr>
                <w:sz w:val="24"/>
                <w:szCs w:val="24"/>
              </w:rPr>
              <w:t>имущества, предназначенного для реализации функций и полномочий органов местного самоуправления</w:t>
            </w:r>
            <w:r w:rsidR="00A4195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сформирован</w:t>
            </w:r>
            <w:proofErr w:type="gramEnd"/>
          </w:p>
        </w:tc>
      </w:tr>
      <w:tr w:rsidR="00125C3A" w:rsidRPr="00891A7E" w:rsidTr="002C7A73">
        <w:trPr>
          <w:trHeight w:val="1228"/>
          <w:tblHeader/>
        </w:trPr>
        <w:tc>
          <w:tcPr>
            <w:tcW w:w="0" w:type="auto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4.11</w:t>
            </w:r>
          </w:p>
        </w:tc>
        <w:tc>
          <w:tcPr>
            <w:tcW w:w="4544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81" w:type="dxa"/>
          </w:tcPr>
          <w:p w:rsidR="00125C3A" w:rsidRPr="00891A7E" w:rsidRDefault="00B94917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исполнено</w:t>
            </w:r>
          </w:p>
        </w:tc>
        <w:tc>
          <w:tcPr>
            <w:tcW w:w="2568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08" w:type="dxa"/>
          </w:tcPr>
          <w:p w:rsidR="00125C3A" w:rsidRPr="00852DDA" w:rsidRDefault="00852DDA" w:rsidP="00852D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2DDA">
              <w:rPr>
                <w:sz w:val="24"/>
                <w:szCs w:val="24"/>
              </w:rPr>
              <w:t>Приватизация либо перепрофилирование не обеспечено</w:t>
            </w:r>
          </w:p>
        </w:tc>
      </w:tr>
      <w:tr w:rsidR="003118FA" w:rsidRPr="00891A7E" w:rsidTr="002C7A73">
        <w:trPr>
          <w:trHeight w:val="845"/>
          <w:tblHeader/>
        </w:trPr>
        <w:tc>
          <w:tcPr>
            <w:tcW w:w="0" w:type="auto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782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125C3A" w:rsidRPr="00891A7E" w:rsidTr="002C7A73">
        <w:trPr>
          <w:trHeight w:val="1228"/>
          <w:tblHeader/>
        </w:trPr>
        <w:tc>
          <w:tcPr>
            <w:tcW w:w="0" w:type="auto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6.1</w:t>
            </w:r>
          </w:p>
        </w:tc>
        <w:tc>
          <w:tcPr>
            <w:tcW w:w="4544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", мобильный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", центр ключевых компетенций на базе организации высшего образования (Центр ДНК)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125C3A" w:rsidRPr="00891A7E" w:rsidRDefault="00B94917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68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Республики Коми, органы местного самоуправления в Республике Коми (по согласованию), организации высшего образования, расположенные на территории Республики Коми (по согласованию)</w:t>
            </w:r>
          </w:p>
        </w:tc>
        <w:tc>
          <w:tcPr>
            <w:tcW w:w="3308" w:type="dxa"/>
          </w:tcPr>
          <w:p w:rsidR="00125C3A" w:rsidRPr="002111F0" w:rsidRDefault="002111F0" w:rsidP="002111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Детский технопарк «</w:t>
            </w:r>
            <w:proofErr w:type="spellStart"/>
            <w:r w:rsidRPr="002111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2111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мобильный технопарк «</w:t>
            </w:r>
            <w:proofErr w:type="spellStart"/>
            <w:r w:rsidRPr="002111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2111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центр ключевых компетенций на территории 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 района «Печора» отсутствуют</w:t>
            </w:r>
          </w:p>
        </w:tc>
      </w:tr>
      <w:tr w:rsidR="00125C3A" w:rsidRPr="00891A7E" w:rsidTr="002C7A73">
        <w:trPr>
          <w:trHeight w:val="813"/>
          <w:tblHeader/>
        </w:trPr>
        <w:tc>
          <w:tcPr>
            <w:tcW w:w="0" w:type="auto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782" w:type="dxa"/>
            <w:gridSpan w:val="5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125C3A" w:rsidRPr="00891A7E" w:rsidTr="002C7A73">
        <w:trPr>
          <w:trHeight w:val="1228"/>
          <w:tblHeader/>
        </w:trPr>
        <w:tc>
          <w:tcPr>
            <w:tcW w:w="0" w:type="auto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9.1</w:t>
            </w:r>
          </w:p>
        </w:tc>
        <w:tc>
          <w:tcPr>
            <w:tcW w:w="4544" w:type="dxa"/>
          </w:tcPr>
          <w:p w:rsidR="00125C3A" w:rsidRPr="00891A7E" w:rsidRDefault="00125C3A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www.torgi.gov.ru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81" w:type="dxa"/>
          </w:tcPr>
          <w:p w:rsidR="00125C3A" w:rsidRPr="00891A7E" w:rsidRDefault="00B94917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68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3308" w:type="dxa"/>
          </w:tcPr>
          <w:p w:rsidR="00125C3A" w:rsidRPr="00F02CCC" w:rsidRDefault="00852DDA" w:rsidP="00F02C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02CCC">
              <w:rPr>
                <w:sz w:val="24"/>
                <w:szCs w:val="24"/>
              </w:rPr>
              <w:t xml:space="preserve">Информации о процедурах приватизации объектов муниципальной собственности размещается на официальном сайте торгов - </w:t>
            </w:r>
            <w:hyperlink r:id="rId10" w:history="1">
              <w:r w:rsidRPr="00F02CCC">
                <w:rPr>
                  <w:rStyle w:val="af0"/>
                  <w:sz w:val="24"/>
                  <w:szCs w:val="24"/>
                </w:rPr>
                <w:t>www.torgi.gov.ru</w:t>
              </w:r>
            </w:hyperlink>
            <w:r w:rsidRPr="00F02CCC">
              <w:rPr>
                <w:sz w:val="24"/>
                <w:szCs w:val="24"/>
              </w:rPr>
              <w:t xml:space="preserve">, на официальном сайте администрации МР «Печора» - </w:t>
            </w:r>
            <w:hyperlink r:id="rId11" w:history="1">
              <w:r w:rsidRPr="00F02CCC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Pr="00F02CC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F02CCC">
                <w:rPr>
                  <w:rStyle w:val="af0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Pr="00F02CC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F02CCC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02CCC">
              <w:rPr>
                <w:sz w:val="24"/>
                <w:szCs w:val="24"/>
              </w:rPr>
              <w:t>. Также на официальном сайте администрации МР «Печора» размещается информация об итогах приватизации объектов, а в разделе «Неиспользуемое имущество» размещается прогнозный план приватизации на 2023 год</w:t>
            </w:r>
          </w:p>
        </w:tc>
      </w:tr>
      <w:tr w:rsidR="00891A7E" w:rsidRPr="00891A7E" w:rsidTr="002C7A73">
        <w:trPr>
          <w:trHeight w:val="176"/>
          <w:tblHeader/>
        </w:trPr>
        <w:tc>
          <w:tcPr>
            <w:tcW w:w="0" w:type="auto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91A7E">
              <w:rPr>
                <w:sz w:val="24"/>
                <w:szCs w:val="24"/>
                <w:lang w:eastAsia="en-US"/>
              </w:rPr>
              <w:t>23.1</w:t>
            </w:r>
          </w:p>
        </w:tc>
        <w:tc>
          <w:tcPr>
            <w:tcW w:w="13782" w:type="dxa"/>
            <w:gridSpan w:val="5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  <w:lang w:eastAsia="en-US"/>
              </w:rPr>
              <w:t>Развитие торговой деятельности на территории Республики Коми</w:t>
            </w:r>
          </w:p>
        </w:tc>
      </w:tr>
      <w:tr w:rsidR="00891A7E" w:rsidRPr="00891A7E" w:rsidTr="002C7A73">
        <w:trPr>
          <w:trHeight w:val="1228"/>
          <w:tblHeader/>
        </w:trPr>
        <w:tc>
          <w:tcPr>
            <w:tcW w:w="0" w:type="auto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</w:t>
            </w:r>
          </w:p>
        </w:tc>
        <w:tc>
          <w:tcPr>
            <w:tcW w:w="4544" w:type="dxa"/>
          </w:tcPr>
          <w:p w:rsidR="00891A7E" w:rsidRPr="00891A7E" w:rsidRDefault="00891A7E" w:rsidP="00891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Актуализация органами местного самоуправления схем размещения нестационарных торговых объектах на территории муниципальных образований в Республике Коми</w:t>
            </w:r>
          </w:p>
        </w:tc>
        <w:tc>
          <w:tcPr>
            <w:tcW w:w="1481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81" w:type="dxa"/>
          </w:tcPr>
          <w:p w:rsidR="00891A7E" w:rsidRPr="00891A7E" w:rsidRDefault="00F02CCC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68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потребительского рынка Республики Коми, органы местного самоуправления в Республике Коми (по согласованию)</w:t>
            </w:r>
          </w:p>
        </w:tc>
        <w:tc>
          <w:tcPr>
            <w:tcW w:w="3308" w:type="dxa"/>
          </w:tcPr>
          <w:p w:rsidR="00891A7E" w:rsidRPr="00F02CCC" w:rsidRDefault="00F02CCC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CCC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размещения нестационарных торговых объектов на территории МО МР «Печора» утверждена постановлением администрации муниципального района «Печора» от 16 декабря  2016г. № 1454 (актуальная редакция от 06.06.2022). Информация размещена в разделе «Предпринимательства» на официальном сайте муниципального района «Печора»  </w:t>
            </w:r>
            <w:hyperlink r:id="rId12" w:history="1">
              <w:r w:rsidRPr="00F02CC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https://www.pechoraonline.ru/</w:t>
              </w:r>
            </w:hyperlink>
          </w:p>
        </w:tc>
      </w:tr>
    </w:tbl>
    <w:p w:rsidR="0078403F" w:rsidRPr="0073267B" w:rsidRDefault="0078403F" w:rsidP="003F1C95">
      <w:pPr>
        <w:spacing w:line="240" w:lineRule="auto"/>
        <w:ind w:firstLine="0"/>
        <w:jc w:val="center"/>
        <w:rPr>
          <w:sz w:val="28"/>
          <w:szCs w:val="28"/>
        </w:rPr>
      </w:pP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  <w:r w:rsidRPr="00590103">
        <w:rPr>
          <w:b/>
          <w:sz w:val="24"/>
          <w:szCs w:val="24"/>
        </w:rPr>
        <w:t>Мониторинг достижения ключевых показателей развития конкуренции</w:t>
      </w: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12"/>
        <w:gridCol w:w="2312"/>
        <w:gridCol w:w="4071"/>
        <w:gridCol w:w="4039"/>
        <w:gridCol w:w="1910"/>
      </w:tblGrid>
      <w:tr w:rsidR="005D2A00" w:rsidRPr="00590103" w:rsidTr="005D2A00">
        <w:trPr>
          <w:trHeight w:val="828"/>
        </w:trPr>
        <w:tc>
          <w:tcPr>
            <w:tcW w:w="789" w:type="pct"/>
            <w:hideMark/>
          </w:tcPr>
          <w:p w:rsidR="005D2A00" w:rsidRPr="00590103" w:rsidRDefault="005D2A00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789" w:type="pct"/>
            <w:hideMark/>
          </w:tcPr>
          <w:p w:rsidR="005D2A00" w:rsidRPr="00590103" w:rsidRDefault="005D2A00" w:rsidP="00004F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90" w:type="pct"/>
          </w:tcPr>
          <w:p w:rsidR="005D2A00" w:rsidRPr="00590103" w:rsidRDefault="005D2A00" w:rsidP="00C321F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Объем выручки организаций частной формы собственности, осуществляющих деятельность на рынке ритуальных услуг соответствующего муни</w:t>
            </w:r>
            <w:r w:rsidR="00657FEA">
              <w:rPr>
                <w:b/>
                <w:bCs/>
                <w:color w:val="000000"/>
                <w:sz w:val="24"/>
                <w:szCs w:val="24"/>
              </w:rPr>
              <w:t>ципального образования на  01.</w:t>
            </w:r>
            <w:r w:rsidR="00C321F7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 / количество частных организаций (в случае отсутствия информации по выручке)</w:t>
            </w:r>
          </w:p>
        </w:tc>
        <w:tc>
          <w:tcPr>
            <w:tcW w:w="1379" w:type="pct"/>
          </w:tcPr>
          <w:p w:rsidR="005D2A00" w:rsidRPr="00590103" w:rsidRDefault="005D2A00" w:rsidP="00D4393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</w:t>
            </w:r>
            <w:r w:rsidR="00657FEA">
              <w:rPr>
                <w:b/>
                <w:bCs/>
                <w:color w:val="000000"/>
                <w:sz w:val="24"/>
                <w:szCs w:val="24"/>
              </w:rPr>
              <w:t>иципального образования на 01.</w:t>
            </w:r>
            <w:r w:rsidR="00D43938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D4393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 / общее количество хозяйствующих субъектов всех форм собственности (в случае отсутствия информации по выручке)</w:t>
            </w:r>
          </w:p>
        </w:tc>
        <w:tc>
          <w:tcPr>
            <w:tcW w:w="652" w:type="pct"/>
          </w:tcPr>
          <w:p w:rsidR="005D2A00" w:rsidRDefault="005D2A00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01.01.202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:rsidR="005D2A00" w:rsidRPr="00590103" w:rsidRDefault="005D2A00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(для Республики Коми)</w:t>
            </w:r>
          </w:p>
        </w:tc>
      </w:tr>
      <w:tr w:rsidR="005D2A00" w:rsidRPr="00590103" w:rsidTr="005D2A00">
        <w:trPr>
          <w:trHeight w:val="828"/>
        </w:trPr>
        <w:tc>
          <w:tcPr>
            <w:tcW w:w="789" w:type="pct"/>
          </w:tcPr>
          <w:p w:rsidR="005D2A00" w:rsidRPr="00590103" w:rsidRDefault="005D2A00" w:rsidP="005D2A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lastRenderedPageBreak/>
              <w:t>Рынок ритуальных услуг</w:t>
            </w:r>
          </w:p>
        </w:tc>
        <w:tc>
          <w:tcPr>
            <w:tcW w:w="789" w:type="pct"/>
          </w:tcPr>
          <w:p w:rsidR="005D2A00" w:rsidRPr="00590103" w:rsidRDefault="005D2A00" w:rsidP="005D2A00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1390" w:type="pct"/>
          </w:tcPr>
          <w:p w:rsidR="00186419" w:rsidRDefault="00186419" w:rsidP="005D2A0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  <w:p w:rsidR="005D2A00" w:rsidRPr="00186419" w:rsidRDefault="005D2A00" w:rsidP="00186419">
            <w:pPr>
              <w:rPr>
                <w:sz w:val="24"/>
                <w:szCs w:val="24"/>
              </w:rPr>
            </w:pPr>
          </w:p>
        </w:tc>
        <w:tc>
          <w:tcPr>
            <w:tcW w:w="1379" w:type="pct"/>
          </w:tcPr>
          <w:p w:rsidR="005D2A00" w:rsidRPr="00590103" w:rsidRDefault="00186419" w:rsidP="005D2A0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" w:type="pct"/>
          </w:tcPr>
          <w:p w:rsidR="005D2A00" w:rsidRPr="00590103" w:rsidRDefault="004F2623" w:rsidP="005D2A0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5D2A00" w:rsidRPr="00590103" w:rsidTr="005D2A00">
        <w:trPr>
          <w:trHeight w:val="828"/>
        </w:trPr>
        <w:tc>
          <w:tcPr>
            <w:tcW w:w="789" w:type="pct"/>
          </w:tcPr>
          <w:p w:rsidR="005D2A00" w:rsidRPr="00590103" w:rsidRDefault="005D2A00" w:rsidP="005D2A0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789" w:type="pct"/>
          </w:tcPr>
          <w:p w:rsidR="005D2A00" w:rsidRPr="00590103" w:rsidRDefault="005D2A00" w:rsidP="005D2A0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90" w:type="pct"/>
          </w:tcPr>
          <w:p w:rsidR="005D2A00" w:rsidRPr="00590103" w:rsidRDefault="005D2A00" w:rsidP="00C321F7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>Количество клад</w:t>
            </w:r>
            <w:r>
              <w:rPr>
                <w:b/>
                <w:iCs/>
                <w:color w:val="000000"/>
                <w:sz w:val="24"/>
                <w:szCs w:val="24"/>
              </w:rPr>
              <w:t>б</w:t>
            </w:r>
            <w:r w:rsidR="00657FEA">
              <w:rPr>
                <w:b/>
                <w:iCs/>
                <w:color w:val="000000"/>
                <w:sz w:val="24"/>
                <w:szCs w:val="24"/>
              </w:rPr>
              <w:t>ищ, включенных в реестр на 01.</w:t>
            </w:r>
            <w:r w:rsidR="00C321F7">
              <w:rPr>
                <w:b/>
                <w:iCs/>
                <w:color w:val="000000"/>
                <w:sz w:val="24"/>
                <w:szCs w:val="24"/>
              </w:rPr>
              <w:t>10</w:t>
            </w:r>
            <w:r w:rsidRPr="00590103">
              <w:rPr>
                <w:b/>
                <w:iCs/>
                <w:color w:val="000000"/>
                <w:sz w:val="24"/>
                <w:szCs w:val="24"/>
              </w:rPr>
              <w:t>.202</w:t>
            </w:r>
            <w:r>
              <w:rPr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9" w:type="pct"/>
          </w:tcPr>
          <w:p w:rsidR="005D2A00" w:rsidRDefault="005D2A00" w:rsidP="005D2A00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>Общее количество кладбищ</w:t>
            </w:r>
            <w:r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D2A00" w:rsidRPr="00590103" w:rsidRDefault="005D2A00" w:rsidP="00D43938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на 01.</w:t>
            </w:r>
            <w:r w:rsidR="00D43938">
              <w:rPr>
                <w:b/>
                <w:iCs/>
                <w:color w:val="000000"/>
                <w:sz w:val="24"/>
                <w:szCs w:val="24"/>
              </w:rPr>
              <w:t>01</w:t>
            </w:r>
            <w:r w:rsidRPr="00590103">
              <w:rPr>
                <w:b/>
                <w:iCs/>
                <w:color w:val="000000"/>
                <w:sz w:val="24"/>
                <w:szCs w:val="24"/>
              </w:rPr>
              <w:t>.202</w:t>
            </w:r>
            <w:r w:rsidR="00D43938">
              <w:rPr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5D2A00" w:rsidRPr="00590103" w:rsidRDefault="005D2A00" w:rsidP="005D2A0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A00" w:rsidRPr="00590103" w:rsidTr="005D2A00">
        <w:trPr>
          <w:trHeight w:val="828"/>
        </w:trPr>
        <w:tc>
          <w:tcPr>
            <w:tcW w:w="789" w:type="pct"/>
          </w:tcPr>
          <w:p w:rsidR="005D2A00" w:rsidRPr="00590103" w:rsidRDefault="005D2A00" w:rsidP="005D2A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789" w:type="pct"/>
          </w:tcPr>
          <w:p w:rsidR="005D2A00" w:rsidRPr="00590103" w:rsidRDefault="005D2A00" w:rsidP="005D2A00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кладбищ и мест захоронений на них, включенных в реестр, от общего количества существующих кладбищ</w:t>
            </w:r>
          </w:p>
        </w:tc>
        <w:tc>
          <w:tcPr>
            <w:tcW w:w="1390" w:type="pct"/>
          </w:tcPr>
          <w:p w:rsidR="005D2A00" w:rsidRPr="00590103" w:rsidRDefault="005D2A00" w:rsidP="005D2A00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379" w:type="pct"/>
          </w:tcPr>
          <w:p w:rsidR="005D2A00" w:rsidRPr="00590103" w:rsidRDefault="00186419" w:rsidP="005D2A00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" w:type="pct"/>
          </w:tcPr>
          <w:p w:rsidR="005D2A00" w:rsidRPr="00590103" w:rsidRDefault="004F2623" w:rsidP="005D2A0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7E6904" w:rsidRDefault="007E6904" w:rsidP="00825087">
      <w:pPr>
        <w:jc w:val="center"/>
        <w:rPr>
          <w:b/>
          <w:sz w:val="28"/>
        </w:rPr>
      </w:pPr>
    </w:p>
    <w:p w:rsidR="00A63AD0" w:rsidRDefault="00A63AD0" w:rsidP="00825087">
      <w:pPr>
        <w:jc w:val="center"/>
        <w:rPr>
          <w:b/>
          <w:sz w:val="28"/>
        </w:rPr>
      </w:pPr>
    </w:p>
    <w:sectPr w:rsidR="00A63AD0" w:rsidSect="00264A28">
      <w:pgSz w:w="16838" w:h="11906" w:orient="landscape"/>
      <w:pgMar w:top="1134" w:right="851" w:bottom="1134" w:left="1559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F30CB"/>
    <w:multiLevelType w:val="hybridMultilevel"/>
    <w:tmpl w:val="3318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C40FA5"/>
    <w:multiLevelType w:val="hybridMultilevel"/>
    <w:tmpl w:val="9D76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8B2893"/>
    <w:multiLevelType w:val="hybridMultilevel"/>
    <w:tmpl w:val="2CF2BABC"/>
    <w:lvl w:ilvl="0" w:tplc="35742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5A"/>
    <w:rsid w:val="00007203"/>
    <w:rsid w:val="00013015"/>
    <w:rsid w:val="00027C39"/>
    <w:rsid w:val="00047B2F"/>
    <w:rsid w:val="000769FC"/>
    <w:rsid w:val="00083065"/>
    <w:rsid w:val="000C2EE5"/>
    <w:rsid w:val="000E0938"/>
    <w:rsid w:val="0010017D"/>
    <w:rsid w:val="00105E8A"/>
    <w:rsid w:val="001253BA"/>
    <w:rsid w:val="00125C3A"/>
    <w:rsid w:val="00136B6A"/>
    <w:rsid w:val="00136BA4"/>
    <w:rsid w:val="00175987"/>
    <w:rsid w:val="00186419"/>
    <w:rsid w:val="001928E3"/>
    <w:rsid w:val="001A3825"/>
    <w:rsid w:val="001B2E6B"/>
    <w:rsid w:val="001E77AF"/>
    <w:rsid w:val="00206433"/>
    <w:rsid w:val="002111F0"/>
    <w:rsid w:val="0024458E"/>
    <w:rsid w:val="00264A28"/>
    <w:rsid w:val="002844A5"/>
    <w:rsid w:val="00297397"/>
    <w:rsid w:val="002C7A73"/>
    <w:rsid w:val="003118FA"/>
    <w:rsid w:val="003367DE"/>
    <w:rsid w:val="00354643"/>
    <w:rsid w:val="00357DD8"/>
    <w:rsid w:val="0036572D"/>
    <w:rsid w:val="003C0F6E"/>
    <w:rsid w:val="003E2D6C"/>
    <w:rsid w:val="003F1C95"/>
    <w:rsid w:val="0040582D"/>
    <w:rsid w:val="00405D99"/>
    <w:rsid w:val="00454029"/>
    <w:rsid w:val="00460A59"/>
    <w:rsid w:val="00470850"/>
    <w:rsid w:val="00476CC3"/>
    <w:rsid w:val="00490614"/>
    <w:rsid w:val="004B720D"/>
    <w:rsid w:val="004C381C"/>
    <w:rsid w:val="004C6C2A"/>
    <w:rsid w:val="004C717A"/>
    <w:rsid w:val="004D70C7"/>
    <w:rsid w:val="004F2623"/>
    <w:rsid w:val="00534B4F"/>
    <w:rsid w:val="00562C8F"/>
    <w:rsid w:val="00566A0B"/>
    <w:rsid w:val="00590103"/>
    <w:rsid w:val="005C3FF8"/>
    <w:rsid w:val="005C7DF7"/>
    <w:rsid w:val="005D2A00"/>
    <w:rsid w:val="005E6D5D"/>
    <w:rsid w:val="005F31AA"/>
    <w:rsid w:val="006257B6"/>
    <w:rsid w:val="00646CFD"/>
    <w:rsid w:val="00647FA8"/>
    <w:rsid w:val="00655224"/>
    <w:rsid w:val="00657FEA"/>
    <w:rsid w:val="0066545A"/>
    <w:rsid w:val="006957B4"/>
    <w:rsid w:val="006C43D8"/>
    <w:rsid w:val="00726931"/>
    <w:rsid w:val="0077374E"/>
    <w:rsid w:val="0078403F"/>
    <w:rsid w:val="007A004C"/>
    <w:rsid w:val="007E6904"/>
    <w:rsid w:val="008055A0"/>
    <w:rsid w:val="00825087"/>
    <w:rsid w:val="00836748"/>
    <w:rsid w:val="00836EF9"/>
    <w:rsid w:val="00852DDA"/>
    <w:rsid w:val="0088327A"/>
    <w:rsid w:val="00884F96"/>
    <w:rsid w:val="00891A7E"/>
    <w:rsid w:val="009073DF"/>
    <w:rsid w:val="0091201B"/>
    <w:rsid w:val="009372BE"/>
    <w:rsid w:val="00951DDE"/>
    <w:rsid w:val="00955201"/>
    <w:rsid w:val="009863ED"/>
    <w:rsid w:val="009D4D3E"/>
    <w:rsid w:val="009D67AB"/>
    <w:rsid w:val="009E0F84"/>
    <w:rsid w:val="009F0948"/>
    <w:rsid w:val="00A20B5A"/>
    <w:rsid w:val="00A22DF0"/>
    <w:rsid w:val="00A37EA2"/>
    <w:rsid w:val="00A40CFE"/>
    <w:rsid w:val="00A41951"/>
    <w:rsid w:val="00A508E3"/>
    <w:rsid w:val="00A63AD0"/>
    <w:rsid w:val="00AB4247"/>
    <w:rsid w:val="00AD21A0"/>
    <w:rsid w:val="00AD27C1"/>
    <w:rsid w:val="00B84BB4"/>
    <w:rsid w:val="00B94917"/>
    <w:rsid w:val="00B968D8"/>
    <w:rsid w:val="00BB4E33"/>
    <w:rsid w:val="00BC378B"/>
    <w:rsid w:val="00C321F7"/>
    <w:rsid w:val="00C732FA"/>
    <w:rsid w:val="00C91439"/>
    <w:rsid w:val="00CA2EE6"/>
    <w:rsid w:val="00CC0326"/>
    <w:rsid w:val="00CC4D28"/>
    <w:rsid w:val="00CC6E7D"/>
    <w:rsid w:val="00D3056C"/>
    <w:rsid w:val="00D31A47"/>
    <w:rsid w:val="00D42AD2"/>
    <w:rsid w:val="00D43938"/>
    <w:rsid w:val="00D65AF6"/>
    <w:rsid w:val="00D66614"/>
    <w:rsid w:val="00D96429"/>
    <w:rsid w:val="00DB1640"/>
    <w:rsid w:val="00DB24FA"/>
    <w:rsid w:val="00DB6EA3"/>
    <w:rsid w:val="00DF2321"/>
    <w:rsid w:val="00E3338B"/>
    <w:rsid w:val="00E5124A"/>
    <w:rsid w:val="00E92BC4"/>
    <w:rsid w:val="00ED2370"/>
    <w:rsid w:val="00EF1263"/>
    <w:rsid w:val="00F02CCC"/>
    <w:rsid w:val="00F14FA4"/>
    <w:rsid w:val="00F4222B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customStyle="1" w:styleId="GridTableLight">
    <w:name w:val="Grid Table Light"/>
    <w:basedOn w:val="a1"/>
    <w:uiPriority w:val="40"/>
    <w:rsid w:val="004C71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customStyle="1" w:styleId="GridTableLight">
    <w:name w:val="Grid Table Light"/>
    <w:basedOn w:val="a1"/>
    <w:uiPriority w:val="40"/>
    <w:rsid w:val="004C71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horamemorial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myat@mail.ru" TargetMode="External"/><Relationship Id="rId12" Type="http://schemas.openxmlformats.org/officeDocument/2006/relationships/hyperlink" Target="https://www.pechora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ualpechora@yandex.ru" TargetMode="External"/><Relationship Id="rId11" Type="http://schemas.openxmlformats.org/officeDocument/2006/relationships/hyperlink" Target="http://www.pechora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le2013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18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Юрьевна</dc:creator>
  <cp:keywords/>
  <dc:description/>
  <cp:lastModifiedBy>Федорова</cp:lastModifiedBy>
  <cp:revision>28</cp:revision>
  <cp:lastPrinted>2021-06-16T13:44:00Z</cp:lastPrinted>
  <dcterms:created xsi:type="dcterms:W3CDTF">2022-03-24T14:29:00Z</dcterms:created>
  <dcterms:modified xsi:type="dcterms:W3CDTF">2024-02-05T12:14:00Z</dcterms:modified>
</cp:coreProperties>
</file>