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38" w:rsidRPr="007E6DE2" w:rsidRDefault="009B1838" w:rsidP="009B1838">
      <w:pPr>
        <w:pStyle w:val="20"/>
        <w:shd w:val="clear" w:color="auto" w:fill="auto"/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DE2">
        <w:rPr>
          <w:rFonts w:ascii="Times New Roman" w:hAnsi="Times New Roman" w:cs="Times New Roman"/>
          <w:b/>
          <w:sz w:val="24"/>
          <w:szCs w:val="24"/>
        </w:rPr>
        <w:t xml:space="preserve">Отчет о реализации территориального трехстороннего соглашения </w:t>
      </w:r>
    </w:p>
    <w:p w:rsidR="009B1838" w:rsidRPr="007E6DE2" w:rsidRDefault="009B1838" w:rsidP="009B1838">
      <w:pPr>
        <w:pStyle w:val="20"/>
        <w:shd w:val="clear" w:color="auto" w:fill="auto"/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DE2">
        <w:rPr>
          <w:rFonts w:ascii="Times New Roman" w:hAnsi="Times New Roman" w:cs="Times New Roman"/>
          <w:b/>
          <w:sz w:val="24"/>
          <w:szCs w:val="24"/>
        </w:rPr>
        <w:t>по регулированию социально-трудовых отношений согласно приложению</w:t>
      </w:r>
      <w:r w:rsidR="007E6DE2">
        <w:rPr>
          <w:rFonts w:ascii="Times New Roman" w:hAnsi="Times New Roman" w:cs="Times New Roman"/>
          <w:b/>
          <w:sz w:val="24"/>
          <w:szCs w:val="24"/>
        </w:rPr>
        <w:t xml:space="preserve"> за 2019 год</w:t>
      </w:r>
    </w:p>
    <w:p w:rsidR="009B1838" w:rsidRPr="00D46FDC" w:rsidRDefault="009B1838" w:rsidP="009B1838">
      <w:pPr>
        <w:pStyle w:val="20"/>
        <w:shd w:val="clear" w:color="auto" w:fill="auto"/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A76DA" w:rsidRPr="00E2302D" w:rsidRDefault="00AA76DA" w:rsidP="00E2302D">
      <w:pPr>
        <w:pStyle w:val="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DE2">
        <w:rPr>
          <w:rFonts w:ascii="Times New Roman" w:hAnsi="Times New Roman" w:cs="Times New Roman"/>
          <w:b/>
          <w:sz w:val="24"/>
          <w:szCs w:val="24"/>
        </w:rPr>
        <w:t>1. В области регулирования доходов, оплаты труда, уровня и качества жизни населения.</w:t>
      </w:r>
    </w:p>
    <w:p w:rsidR="00AA76DA" w:rsidRPr="007969E0" w:rsidRDefault="00AA76DA" w:rsidP="00AA76DA">
      <w:pPr>
        <w:pStyle w:val="20"/>
        <w:shd w:val="clear" w:color="auto" w:fill="auto"/>
        <w:spacing w:after="0" w:line="276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969E0"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МР «Печора» от </w:t>
      </w:r>
      <w:r w:rsidR="00DA0A27" w:rsidRPr="007969E0">
        <w:rPr>
          <w:rFonts w:ascii="Times New Roman" w:hAnsi="Times New Roman" w:cs="Times New Roman"/>
          <w:sz w:val="24"/>
          <w:szCs w:val="24"/>
        </w:rPr>
        <w:t>13.09.201</w:t>
      </w:r>
      <w:r w:rsidR="00B35E44" w:rsidRPr="007969E0">
        <w:rPr>
          <w:rFonts w:ascii="Times New Roman" w:hAnsi="Times New Roman" w:cs="Times New Roman"/>
          <w:sz w:val="24"/>
          <w:szCs w:val="24"/>
        </w:rPr>
        <w:t>9</w:t>
      </w:r>
      <w:r w:rsidR="00DA0A27" w:rsidRPr="007969E0">
        <w:rPr>
          <w:rFonts w:ascii="Times New Roman" w:hAnsi="Times New Roman" w:cs="Times New Roman"/>
          <w:sz w:val="24"/>
          <w:szCs w:val="24"/>
        </w:rPr>
        <w:t xml:space="preserve">  № 1122</w:t>
      </w:r>
      <w:r w:rsidRPr="007969E0">
        <w:rPr>
          <w:rFonts w:ascii="Times New Roman" w:hAnsi="Times New Roman" w:cs="Times New Roman"/>
          <w:sz w:val="24"/>
          <w:szCs w:val="24"/>
        </w:rPr>
        <w:t xml:space="preserve"> утвержден прогноз социально-экономического развития на 20</w:t>
      </w:r>
      <w:r w:rsidR="00B35E44" w:rsidRPr="007969E0">
        <w:rPr>
          <w:rFonts w:ascii="Times New Roman" w:hAnsi="Times New Roman" w:cs="Times New Roman"/>
          <w:sz w:val="24"/>
          <w:szCs w:val="24"/>
        </w:rPr>
        <w:t>20</w:t>
      </w:r>
      <w:r w:rsidRPr="007969E0">
        <w:rPr>
          <w:rFonts w:ascii="Times New Roman" w:hAnsi="Times New Roman" w:cs="Times New Roman"/>
          <w:sz w:val="24"/>
          <w:szCs w:val="24"/>
        </w:rPr>
        <w:t xml:space="preserve"> год и на период до 202</w:t>
      </w:r>
      <w:r w:rsidR="00B35E44" w:rsidRPr="007969E0">
        <w:rPr>
          <w:rFonts w:ascii="Times New Roman" w:hAnsi="Times New Roman" w:cs="Times New Roman"/>
          <w:sz w:val="24"/>
          <w:szCs w:val="24"/>
        </w:rPr>
        <w:t>2</w:t>
      </w:r>
      <w:r w:rsidRPr="007969E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5770" w:rsidRPr="007969E0">
        <w:rPr>
          <w:rFonts w:ascii="Times New Roman" w:hAnsi="Times New Roman" w:cs="Times New Roman"/>
          <w:sz w:val="24"/>
          <w:szCs w:val="24"/>
        </w:rPr>
        <w:t>.</w:t>
      </w:r>
      <w:r w:rsidRPr="00796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6DA" w:rsidRPr="00657634" w:rsidRDefault="00AA76DA" w:rsidP="00AA76DA">
      <w:pPr>
        <w:pStyle w:val="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634">
        <w:rPr>
          <w:rFonts w:ascii="Times New Roman" w:hAnsi="Times New Roman" w:cs="Times New Roman"/>
          <w:sz w:val="24"/>
          <w:szCs w:val="24"/>
        </w:rPr>
        <w:t xml:space="preserve">В рамках межведомственной комиссии по налогам и социальной политике проводилась работа по выявлению теневых схем выплаты заработной платы («в конвертах»), приглашались руководители организаций и предприятий, имеющих задолженность по выплате заработной платы и налогам, а </w:t>
      </w:r>
      <w:proofErr w:type="gramStart"/>
      <w:r w:rsidRPr="00657634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657634">
        <w:rPr>
          <w:rFonts w:ascii="Times New Roman" w:hAnsi="Times New Roman" w:cs="Times New Roman"/>
          <w:sz w:val="24"/>
          <w:szCs w:val="24"/>
        </w:rPr>
        <w:t xml:space="preserve"> если заработная плата работников не соответствует прожиточному минимуму. В 201</w:t>
      </w:r>
      <w:r w:rsidR="00657634" w:rsidRPr="00657634">
        <w:rPr>
          <w:rFonts w:ascii="Times New Roman" w:hAnsi="Times New Roman" w:cs="Times New Roman"/>
          <w:sz w:val="24"/>
          <w:szCs w:val="24"/>
        </w:rPr>
        <w:t>9</w:t>
      </w:r>
      <w:r w:rsidRPr="00657634">
        <w:rPr>
          <w:rFonts w:ascii="Times New Roman" w:hAnsi="Times New Roman" w:cs="Times New Roman"/>
          <w:sz w:val="24"/>
          <w:szCs w:val="24"/>
        </w:rPr>
        <w:t xml:space="preserve"> году было проведено 19 заседаний межведомственной комиссии по налогам и социальной политике. Еженедельно проводился мониторинг задолженности по выплате заработной платы работникам предприятий и организаций, осуществляющих деятельность на территории МР «Печора». </w:t>
      </w:r>
    </w:p>
    <w:p w:rsidR="00AA76DA" w:rsidRPr="00E44B3F" w:rsidRDefault="00AA76DA" w:rsidP="00AA76DA">
      <w:pPr>
        <w:pStyle w:val="20"/>
        <w:shd w:val="clear" w:color="auto" w:fill="auto"/>
        <w:spacing w:after="0" w:line="276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44B3F">
        <w:rPr>
          <w:rFonts w:ascii="Times New Roman" w:hAnsi="Times New Roman" w:cs="Times New Roman"/>
          <w:sz w:val="24"/>
          <w:szCs w:val="24"/>
        </w:rPr>
        <w:tab/>
      </w:r>
    </w:p>
    <w:p w:rsidR="00AA76DA" w:rsidRPr="00E2302D" w:rsidRDefault="00AA76DA" w:rsidP="00AA76DA">
      <w:pPr>
        <w:pStyle w:val="20"/>
        <w:spacing w:after="0" w:line="276" w:lineRule="auto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02D">
        <w:rPr>
          <w:rFonts w:ascii="Times New Roman" w:hAnsi="Times New Roman" w:cs="Times New Roman"/>
          <w:sz w:val="24"/>
          <w:szCs w:val="24"/>
        </w:rPr>
        <w:tab/>
      </w:r>
      <w:r w:rsidRPr="00E2302D">
        <w:rPr>
          <w:rFonts w:ascii="Times New Roman" w:hAnsi="Times New Roman" w:cs="Times New Roman"/>
          <w:b/>
          <w:sz w:val="24"/>
          <w:szCs w:val="24"/>
        </w:rPr>
        <w:t>2. В области развития рынка труда и содействия занятости населения.</w:t>
      </w:r>
    </w:p>
    <w:p w:rsidR="00AA76DA" w:rsidRPr="00D46FDC" w:rsidRDefault="00AA76DA" w:rsidP="007D6FD6">
      <w:pPr>
        <w:pStyle w:val="2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0AA3">
        <w:rPr>
          <w:rFonts w:ascii="Times New Roman" w:hAnsi="Times New Roman" w:cs="Times New Roman"/>
          <w:sz w:val="24"/>
          <w:szCs w:val="24"/>
        </w:rPr>
        <w:t>В 201</w:t>
      </w:r>
      <w:r w:rsidR="00E20AA3" w:rsidRPr="00E20AA3">
        <w:rPr>
          <w:rFonts w:ascii="Times New Roman" w:hAnsi="Times New Roman" w:cs="Times New Roman"/>
          <w:sz w:val="24"/>
          <w:szCs w:val="24"/>
        </w:rPr>
        <w:t>9</w:t>
      </w:r>
      <w:r w:rsidRPr="00E20AA3">
        <w:rPr>
          <w:rFonts w:ascii="Times New Roman" w:hAnsi="Times New Roman" w:cs="Times New Roman"/>
          <w:sz w:val="24"/>
          <w:szCs w:val="24"/>
        </w:rPr>
        <w:t xml:space="preserve"> году в рамках подпрограммы «Содействие занятости населения МО МР «Печора» муниципальной программы «Социальное развитие МО МР «Печора» было   организовано проведение оплачиваемых общественных работ для безраб</w:t>
      </w:r>
      <w:r w:rsidRPr="00363F49">
        <w:rPr>
          <w:rFonts w:ascii="Times New Roman" w:hAnsi="Times New Roman" w:cs="Times New Roman"/>
          <w:sz w:val="24"/>
          <w:szCs w:val="24"/>
        </w:rPr>
        <w:t xml:space="preserve">отных граждан на сумму </w:t>
      </w:r>
      <w:r w:rsidR="00363F49" w:rsidRPr="00363F49">
        <w:rPr>
          <w:rFonts w:ascii="Times New Roman" w:hAnsi="Times New Roman" w:cs="Times New Roman"/>
          <w:sz w:val="24"/>
          <w:szCs w:val="24"/>
        </w:rPr>
        <w:t>38,4</w:t>
      </w:r>
      <w:r w:rsidRPr="00363F49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A76DA" w:rsidRPr="006D3DC0" w:rsidRDefault="00AA76DA" w:rsidP="007D6FD6">
      <w:pPr>
        <w:pStyle w:val="20"/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DC0">
        <w:rPr>
          <w:rFonts w:ascii="Times New Roman" w:hAnsi="Times New Roman" w:cs="Times New Roman"/>
          <w:sz w:val="24"/>
          <w:szCs w:val="24"/>
        </w:rPr>
        <w:t>В 201</w:t>
      </w:r>
      <w:r w:rsidR="008B4402" w:rsidRPr="006D3DC0">
        <w:rPr>
          <w:rFonts w:ascii="Times New Roman" w:hAnsi="Times New Roman" w:cs="Times New Roman"/>
          <w:sz w:val="24"/>
          <w:szCs w:val="24"/>
        </w:rPr>
        <w:t>9</w:t>
      </w:r>
      <w:r w:rsidRPr="006D3DC0">
        <w:rPr>
          <w:rFonts w:ascii="Times New Roman" w:hAnsi="Times New Roman" w:cs="Times New Roman"/>
          <w:sz w:val="24"/>
          <w:szCs w:val="24"/>
        </w:rPr>
        <w:t xml:space="preserve"> году заключено соглашение о взаимодействии в сфере занятости населения администрации МО МР «Печора» и Министерства труда, занятости и социальной защиты Республики Коми. </w:t>
      </w:r>
    </w:p>
    <w:p w:rsidR="00AE1843" w:rsidRPr="006D3DC0" w:rsidRDefault="007D6FD6" w:rsidP="007D6FD6">
      <w:pPr>
        <w:pStyle w:val="2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DC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60351" w:rsidRPr="006D3DC0">
        <w:rPr>
          <w:rFonts w:ascii="Times New Roman" w:hAnsi="Times New Roman" w:cs="Times New Roman"/>
          <w:color w:val="000000"/>
          <w:sz w:val="24"/>
          <w:szCs w:val="24"/>
        </w:rPr>
        <w:t xml:space="preserve">а базе образовательных организаций была организована работа 12 летних трудовых бригад </w:t>
      </w:r>
      <w:r w:rsidR="007B6D67" w:rsidRPr="006D3DC0">
        <w:rPr>
          <w:rFonts w:ascii="Times New Roman" w:hAnsi="Times New Roman" w:cs="Times New Roman"/>
          <w:color w:val="000000"/>
          <w:sz w:val="24"/>
          <w:szCs w:val="24"/>
        </w:rPr>
        <w:t xml:space="preserve">с общим охватом </w:t>
      </w:r>
      <w:r w:rsidR="00A4168F" w:rsidRPr="006D3D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D3DC0" w:rsidRPr="006D3DC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4168F" w:rsidRPr="006D3DC0">
        <w:rPr>
          <w:rFonts w:ascii="Times New Roman" w:hAnsi="Times New Roman" w:cs="Times New Roman"/>
          <w:color w:val="000000"/>
          <w:sz w:val="24"/>
          <w:szCs w:val="24"/>
        </w:rPr>
        <w:t>0 чел. и летний трудовой отряд «Отряд Главы» с общим охватом 90 чел.</w:t>
      </w:r>
    </w:p>
    <w:p w:rsidR="00AA76DA" w:rsidRPr="00E20AA3" w:rsidRDefault="00AA76DA" w:rsidP="007D6FD6">
      <w:pPr>
        <w:pStyle w:val="2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AA3">
        <w:rPr>
          <w:rFonts w:ascii="Times New Roman" w:hAnsi="Times New Roman" w:cs="Times New Roman"/>
          <w:sz w:val="24"/>
          <w:szCs w:val="24"/>
        </w:rPr>
        <w:t>В течение года проводился ежемесячный мониторинг ситуации на рынке труда в МО МР «Печора».</w:t>
      </w:r>
    </w:p>
    <w:p w:rsidR="00AA76DA" w:rsidRPr="00E20AA3" w:rsidRDefault="00AA76DA" w:rsidP="007D6FD6">
      <w:pPr>
        <w:pStyle w:val="2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AA3">
        <w:rPr>
          <w:rFonts w:ascii="Times New Roman" w:hAnsi="Times New Roman" w:cs="Times New Roman"/>
          <w:sz w:val="24"/>
          <w:szCs w:val="24"/>
        </w:rPr>
        <w:t xml:space="preserve">В рамках подпрограммы «Развитие и поддержка малого и среднего предпринимательства в муниципальном районе «Печора» муниципальной программы «Развитие экономики МО МР «Печора» реализованы мероприятия по поддержки развития малого и среднего предпринимательства (информационная, организационная и финансовая поддержка) на сумму </w:t>
      </w:r>
      <w:r w:rsidR="00E20AA3" w:rsidRPr="00E20AA3">
        <w:rPr>
          <w:rFonts w:ascii="Times New Roman" w:hAnsi="Times New Roman" w:cs="Times New Roman"/>
          <w:sz w:val="24"/>
          <w:szCs w:val="24"/>
        </w:rPr>
        <w:t>60</w:t>
      </w:r>
      <w:r w:rsidR="00E20AA3">
        <w:rPr>
          <w:rFonts w:ascii="Times New Roman" w:hAnsi="Times New Roman" w:cs="Times New Roman"/>
          <w:sz w:val="24"/>
          <w:szCs w:val="24"/>
        </w:rPr>
        <w:t>1</w:t>
      </w:r>
      <w:r w:rsidR="00E20AA3" w:rsidRPr="00E20AA3">
        <w:rPr>
          <w:rFonts w:ascii="Times New Roman" w:hAnsi="Times New Roman" w:cs="Times New Roman"/>
          <w:sz w:val="24"/>
          <w:szCs w:val="24"/>
        </w:rPr>
        <w:t>,</w:t>
      </w:r>
      <w:r w:rsidR="00E20AA3">
        <w:rPr>
          <w:rFonts w:ascii="Times New Roman" w:hAnsi="Times New Roman" w:cs="Times New Roman"/>
          <w:sz w:val="24"/>
          <w:szCs w:val="24"/>
        </w:rPr>
        <w:t>9</w:t>
      </w:r>
      <w:r w:rsidRPr="00E20AA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E20AA3">
        <w:rPr>
          <w:rFonts w:ascii="Times New Roman" w:hAnsi="Times New Roman" w:cs="Times New Roman"/>
          <w:sz w:val="24"/>
          <w:szCs w:val="24"/>
        </w:rPr>
        <w:tab/>
      </w:r>
    </w:p>
    <w:p w:rsidR="00AA76DA" w:rsidRPr="00D46FDC" w:rsidRDefault="00AA76DA" w:rsidP="00AA76D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A76DA" w:rsidRPr="00E20AA3" w:rsidRDefault="00AA76DA" w:rsidP="00AA76DA">
      <w:pPr>
        <w:pStyle w:val="2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AA3">
        <w:rPr>
          <w:rFonts w:ascii="Times New Roman" w:eastAsia="Times New Roman" w:hAnsi="Times New Roman" w:cs="Times New Roman"/>
          <w:b/>
          <w:bCs/>
          <w:sz w:val="24"/>
          <w:szCs w:val="24"/>
        </w:rPr>
        <w:t>2.3. В сфере защиты трудовых прав, охраны труда, здоровья и экологической безопасности</w:t>
      </w:r>
      <w:r w:rsidR="007D6FD6" w:rsidRPr="00E20AA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A76DA" w:rsidRPr="00E20AA3" w:rsidRDefault="00AA76DA" w:rsidP="00AA76DA">
      <w:pPr>
        <w:pStyle w:val="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AA3">
        <w:rPr>
          <w:rFonts w:ascii="Times New Roman" w:hAnsi="Times New Roman" w:cs="Times New Roman"/>
          <w:sz w:val="24"/>
          <w:szCs w:val="24"/>
        </w:rPr>
        <w:t xml:space="preserve">В целях формирования здорового образа жизни в образовательных организациях проводились тематические беседы о вреде алкоголя, наркомании, токсикомании и </w:t>
      </w:r>
      <w:proofErr w:type="spellStart"/>
      <w:r w:rsidRPr="00E20AA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E20AA3">
        <w:rPr>
          <w:rFonts w:ascii="Times New Roman" w:hAnsi="Times New Roman" w:cs="Times New Roman"/>
          <w:sz w:val="24"/>
          <w:szCs w:val="24"/>
        </w:rPr>
        <w:t>.</w:t>
      </w:r>
    </w:p>
    <w:p w:rsidR="009B1838" w:rsidRPr="00A2635F" w:rsidRDefault="00180305" w:rsidP="00A2635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0AA3">
        <w:rPr>
          <w:rFonts w:ascii="Times New Roman" w:hAnsi="Times New Roman" w:cs="Times New Roman"/>
          <w:sz w:val="24"/>
          <w:szCs w:val="24"/>
        </w:rPr>
        <w:tab/>
        <w:t xml:space="preserve">В целях защиты трудовых прав работников проводились заседания межведомственной комиссии по налогам и социальной политике  с приглашением работодателей, нарушивших трудовые права своих работников. </w:t>
      </w:r>
      <w:r w:rsidR="00E20AA3">
        <w:rPr>
          <w:rFonts w:ascii="Times New Roman" w:hAnsi="Times New Roman" w:cs="Times New Roman"/>
          <w:sz w:val="24"/>
          <w:szCs w:val="24"/>
        </w:rPr>
        <w:t xml:space="preserve">В 2019 году проведено 19 </w:t>
      </w:r>
      <w:r w:rsidR="00E20AA3" w:rsidRPr="00A2635F">
        <w:rPr>
          <w:rFonts w:ascii="Times New Roman" w:hAnsi="Times New Roman" w:cs="Times New Roman"/>
          <w:sz w:val="24"/>
          <w:szCs w:val="24"/>
        </w:rPr>
        <w:t>заданий комиссии</w:t>
      </w:r>
      <w:r w:rsidR="00CC56BE">
        <w:rPr>
          <w:rFonts w:ascii="Times New Roman" w:hAnsi="Times New Roman" w:cs="Times New Roman"/>
          <w:sz w:val="24"/>
          <w:szCs w:val="24"/>
        </w:rPr>
        <w:t xml:space="preserve">, на которых </w:t>
      </w:r>
      <w:r w:rsidR="00A2635F">
        <w:rPr>
          <w:rFonts w:ascii="Times New Roman" w:hAnsi="Times New Roman" w:cs="Times New Roman"/>
          <w:sz w:val="24"/>
          <w:szCs w:val="24"/>
        </w:rPr>
        <w:t>было рассмотрено</w:t>
      </w:r>
      <w:r w:rsidR="00CC56BE">
        <w:rPr>
          <w:rFonts w:ascii="Times New Roman" w:hAnsi="Times New Roman" w:cs="Times New Roman"/>
          <w:sz w:val="24"/>
          <w:szCs w:val="24"/>
        </w:rPr>
        <w:t xml:space="preserve"> 132 организации. В</w:t>
      </w:r>
      <w:r w:rsidR="00CC56BE" w:rsidRPr="00CC56BE">
        <w:rPr>
          <w:rFonts w:ascii="Times New Roman" w:hAnsi="Times New Roman" w:cs="Times New Roman"/>
          <w:sz w:val="24"/>
          <w:szCs w:val="24"/>
        </w:rPr>
        <w:t xml:space="preserve"> результате мероприятий</w:t>
      </w:r>
      <w:r w:rsidR="00CC56BE">
        <w:rPr>
          <w:rFonts w:ascii="Times New Roman" w:hAnsi="Times New Roman" w:cs="Times New Roman"/>
          <w:sz w:val="24"/>
          <w:szCs w:val="24"/>
        </w:rPr>
        <w:t xml:space="preserve"> </w:t>
      </w:r>
      <w:r w:rsidR="00A2635F">
        <w:rPr>
          <w:rFonts w:ascii="Times New Roman" w:hAnsi="Times New Roman" w:cs="Times New Roman"/>
          <w:sz w:val="24"/>
          <w:szCs w:val="24"/>
        </w:rPr>
        <w:t>комиссии должниками была погашена с</w:t>
      </w:r>
      <w:r w:rsidR="00363F49" w:rsidRPr="00363F49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A2635F">
        <w:rPr>
          <w:rFonts w:ascii="Times New Roman" w:hAnsi="Times New Roman" w:cs="Times New Roman"/>
          <w:sz w:val="24"/>
          <w:szCs w:val="24"/>
        </w:rPr>
        <w:t>ь</w:t>
      </w:r>
      <w:r w:rsidR="00363F49" w:rsidRPr="00363F49">
        <w:rPr>
          <w:rFonts w:ascii="Times New Roman" w:hAnsi="Times New Roman" w:cs="Times New Roman"/>
          <w:sz w:val="24"/>
          <w:szCs w:val="24"/>
        </w:rPr>
        <w:t xml:space="preserve"> по налогу на доходы физических лиц</w:t>
      </w:r>
      <w:r w:rsidR="00A2635F">
        <w:rPr>
          <w:rFonts w:ascii="Times New Roman" w:hAnsi="Times New Roman" w:cs="Times New Roman"/>
          <w:sz w:val="24"/>
          <w:szCs w:val="24"/>
        </w:rPr>
        <w:t xml:space="preserve"> в сумме 2663,0 тыс. руб.</w:t>
      </w:r>
    </w:p>
    <w:p w:rsidR="00AA76DA" w:rsidRPr="00830079" w:rsidRDefault="00AA76DA" w:rsidP="007D01E3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3007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2.4. В области развития социального партнерства и взаимодействия участников согл</w:t>
      </w:r>
      <w:r w:rsidR="007D01E3" w:rsidRPr="00830079">
        <w:rPr>
          <w:rFonts w:ascii="Times New Roman" w:hAnsi="Times New Roman" w:cs="Times New Roman"/>
          <w:b/>
          <w:bCs/>
          <w:sz w:val="24"/>
          <w:szCs w:val="24"/>
        </w:rPr>
        <w:t>ашения.</w:t>
      </w:r>
    </w:p>
    <w:p w:rsidR="00AA76DA" w:rsidRPr="00830079" w:rsidRDefault="00AA76DA" w:rsidP="00AA76DA">
      <w:pPr>
        <w:pStyle w:val="20"/>
        <w:shd w:val="clear" w:color="auto" w:fill="auto"/>
        <w:spacing w:after="0" w:line="276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30079">
        <w:rPr>
          <w:rFonts w:ascii="Times New Roman" w:hAnsi="Times New Roman" w:cs="Times New Roman"/>
          <w:sz w:val="24"/>
          <w:szCs w:val="24"/>
        </w:rPr>
        <w:tab/>
        <w:t xml:space="preserve">Проведено два заседания </w:t>
      </w:r>
      <w:r w:rsidR="00663632" w:rsidRPr="00830079">
        <w:rPr>
          <w:rFonts w:ascii="Times New Roman" w:hAnsi="Times New Roman" w:cs="Times New Roman"/>
          <w:sz w:val="24"/>
          <w:szCs w:val="24"/>
        </w:rPr>
        <w:t>(</w:t>
      </w:r>
      <w:r w:rsidR="00830079" w:rsidRPr="00830079">
        <w:rPr>
          <w:rFonts w:ascii="Times New Roman" w:hAnsi="Times New Roman" w:cs="Times New Roman"/>
          <w:sz w:val="24"/>
          <w:szCs w:val="24"/>
        </w:rPr>
        <w:t>25</w:t>
      </w:r>
      <w:r w:rsidRPr="00830079">
        <w:rPr>
          <w:rFonts w:ascii="Times New Roman" w:hAnsi="Times New Roman" w:cs="Times New Roman"/>
          <w:sz w:val="24"/>
          <w:szCs w:val="24"/>
        </w:rPr>
        <w:t>.06.201</w:t>
      </w:r>
      <w:r w:rsidR="00830079" w:rsidRPr="00830079">
        <w:rPr>
          <w:rFonts w:ascii="Times New Roman" w:hAnsi="Times New Roman" w:cs="Times New Roman"/>
          <w:sz w:val="24"/>
          <w:szCs w:val="24"/>
        </w:rPr>
        <w:t>9</w:t>
      </w:r>
      <w:r w:rsidRPr="00830079">
        <w:rPr>
          <w:rFonts w:ascii="Times New Roman" w:hAnsi="Times New Roman" w:cs="Times New Roman"/>
          <w:sz w:val="24"/>
          <w:szCs w:val="24"/>
        </w:rPr>
        <w:t xml:space="preserve"> и </w:t>
      </w:r>
      <w:r w:rsidR="00830079" w:rsidRPr="00830079">
        <w:rPr>
          <w:rFonts w:ascii="Times New Roman" w:hAnsi="Times New Roman" w:cs="Times New Roman"/>
          <w:sz w:val="24"/>
          <w:szCs w:val="24"/>
        </w:rPr>
        <w:t>2</w:t>
      </w:r>
      <w:r w:rsidR="00663632" w:rsidRPr="00830079">
        <w:rPr>
          <w:rFonts w:ascii="Times New Roman" w:hAnsi="Times New Roman" w:cs="Times New Roman"/>
          <w:sz w:val="24"/>
          <w:szCs w:val="24"/>
        </w:rPr>
        <w:t>7</w:t>
      </w:r>
      <w:r w:rsidRPr="00830079">
        <w:rPr>
          <w:rFonts w:ascii="Times New Roman" w:hAnsi="Times New Roman" w:cs="Times New Roman"/>
          <w:sz w:val="24"/>
          <w:szCs w:val="24"/>
        </w:rPr>
        <w:t>.1</w:t>
      </w:r>
      <w:r w:rsidR="00663632" w:rsidRPr="00830079">
        <w:rPr>
          <w:rFonts w:ascii="Times New Roman" w:hAnsi="Times New Roman" w:cs="Times New Roman"/>
          <w:sz w:val="24"/>
          <w:szCs w:val="24"/>
        </w:rPr>
        <w:t>2</w:t>
      </w:r>
      <w:r w:rsidRPr="00830079">
        <w:rPr>
          <w:rFonts w:ascii="Times New Roman" w:hAnsi="Times New Roman" w:cs="Times New Roman"/>
          <w:sz w:val="24"/>
          <w:szCs w:val="24"/>
        </w:rPr>
        <w:t>.201</w:t>
      </w:r>
      <w:r w:rsidR="00830079" w:rsidRPr="00830079">
        <w:rPr>
          <w:rFonts w:ascii="Times New Roman" w:hAnsi="Times New Roman" w:cs="Times New Roman"/>
          <w:sz w:val="24"/>
          <w:szCs w:val="24"/>
        </w:rPr>
        <w:t>9</w:t>
      </w:r>
      <w:r w:rsidR="00663632" w:rsidRPr="00830079">
        <w:rPr>
          <w:rFonts w:ascii="Times New Roman" w:hAnsi="Times New Roman" w:cs="Times New Roman"/>
          <w:sz w:val="24"/>
          <w:szCs w:val="24"/>
        </w:rPr>
        <w:t>)</w:t>
      </w:r>
      <w:r w:rsidRPr="00830079">
        <w:rPr>
          <w:rFonts w:ascii="Times New Roman" w:hAnsi="Times New Roman" w:cs="Times New Roman"/>
          <w:sz w:val="24"/>
          <w:szCs w:val="24"/>
        </w:rPr>
        <w:t xml:space="preserve">  Территориальной трехсторонней комиссии по регулированию социально-трудовых отношений в муниципальном образовании муниципального района «Печора» (далее - Комиссия). На заседани</w:t>
      </w:r>
      <w:r w:rsidR="007D01E3" w:rsidRPr="00830079">
        <w:rPr>
          <w:rFonts w:ascii="Times New Roman" w:hAnsi="Times New Roman" w:cs="Times New Roman"/>
          <w:sz w:val="24"/>
          <w:szCs w:val="24"/>
        </w:rPr>
        <w:t>ях</w:t>
      </w:r>
      <w:r w:rsidRPr="00830079">
        <w:rPr>
          <w:rFonts w:ascii="Times New Roman" w:hAnsi="Times New Roman" w:cs="Times New Roman"/>
          <w:sz w:val="24"/>
          <w:szCs w:val="24"/>
        </w:rPr>
        <w:t xml:space="preserve"> Комиссии были рассмотрены следующие вопросы:</w:t>
      </w:r>
    </w:p>
    <w:p w:rsidR="00AA76DA" w:rsidRPr="00413230" w:rsidRDefault="00AA76DA" w:rsidP="00AA76DA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230">
        <w:rPr>
          <w:rFonts w:ascii="Times New Roman" w:hAnsi="Times New Roman" w:cs="Times New Roman"/>
          <w:sz w:val="24"/>
          <w:szCs w:val="24"/>
        </w:rPr>
        <w:t xml:space="preserve">- </w:t>
      </w:r>
      <w:r w:rsidR="00413230">
        <w:rPr>
          <w:rFonts w:ascii="Times New Roman" w:hAnsi="Times New Roman" w:cs="Times New Roman"/>
          <w:sz w:val="24"/>
          <w:szCs w:val="24"/>
        </w:rPr>
        <w:t>о</w:t>
      </w:r>
      <w:r w:rsidR="00066351" w:rsidRPr="00413230">
        <w:rPr>
          <w:rFonts w:ascii="Times New Roman" w:hAnsi="Times New Roman" w:cs="Times New Roman"/>
          <w:sz w:val="24"/>
          <w:szCs w:val="24"/>
        </w:rPr>
        <w:t xml:space="preserve"> ходе реализации комплексов мер, направленных </w:t>
      </w:r>
      <w:r w:rsidR="00413230" w:rsidRPr="00413230">
        <w:rPr>
          <w:rFonts w:ascii="Times New Roman" w:hAnsi="Times New Roman" w:cs="Times New Roman"/>
          <w:sz w:val="24"/>
          <w:szCs w:val="24"/>
        </w:rPr>
        <w:t>на развитие занятости инвалидов</w:t>
      </w:r>
      <w:r w:rsidRPr="00413230">
        <w:rPr>
          <w:rFonts w:ascii="Times New Roman" w:hAnsi="Times New Roman" w:cs="Times New Roman"/>
          <w:sz w:val="24"/>
          <w:szCs w:val="24"/>
        </w:rPr>
        <w:t>;</w:t>
      </w:r>
    </w:p>
    <w:p w:rsidR="00AA76DA" w:rsidRPr="00413230" w:rsidRDefault="00AA76DA" w:rsidP="00AA76DA">
      <w:pPr>
        <w:pStyle w:val="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230">
        <w:rPr>
          <w:rFonts w:ascii="Times New Roman" w:hAnsi="Times New Roman" w:cs="Times New Roman"/>
          <w:sz w:val="24"/>
          <w:szCs w:val="24"/>
        </w:rPr>
        <w:t>-</w:t>
      </w:r>
      <w:r w:rsidRPr="00413230">
        <w:rPr>
          <w:sz w:val="24"/>
          <w:szCs w:val="24"/>
        </w:rPr>
        <w:t xml:space="preserve"> </w:t>
      </w:r>
      <w:r w:rsidR="00413230">
        <w:rPr>
          <w:rFonts w:ascii="Times New Roman" w:hAnsi="Times New Roman" w:cs="Times New Roman"/>
          <w:sz w:val="24"/>
          <w:szCs w:val="24"/>
        </w:rPr>
        <w:t>о</w:t>
      </w:r>
      <w:r w:rsidR="00413230" w:rsidRPr="00413230">
        <w:rPr>
          <w:rFonts w:ascii="Times New Roman" w:hAnsi="Times New Roman" w:cs="Times New Roman"/>
          <w:sz w:val="24"/>
          <w:szCs w:val="24"/>
        </w:rPr>
        <w:t xml:space="preserve"> профилактике травматизма в организациях системы жилищно-коммунального хозяйства</w:t>
      </w:r>
      <w:r w:rsidRPr="00413230">
        <w:rPr>
          <w:rFonts w:ascii="Times New Roman" w:hAnsi="Times New Roman" w:cs="Times New Roman"/>
          <w:sz w:val="24"/>
          <w:szCs w:val="24"/>
        </w:rPr>
        <w:t>;</w:t>
      </w:r>
    </w:p>
    <w:p w:rsidR="00AA76DA" w:rsidRPr="00413230" w:rsidRDefault="00AA76DA" w:rsidP="007D01E3">
      <w:pPr>
        <w:pStyle w:val="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230">
        <w:rPr>
          <w:rFonts w:ascii="Times New Roman" w:hAnsi="Times New Roman" w:cs="Times New Roman"/>
          <w:sz w:val="24"/>
          <w:szCs w:val="24"/>
        </w:rPr>
        <w:t xml:space="preserve">- </w:t>
      </w:r>
      <w:r w:rsidR="00413230">
        <w:rPr>
          <w:rFonts w:ascii="Times New Roman" w:hAnsi="Times New Roman" w:cs="Times New Roman"/>
          <w:sz w:val="24"/>
          <w:szCs w:val="24"/>
        </w:rPr>
        <w:t>о</w:t>
      </w:r>
      <w:r w:rsidR="00413230" w:rsidRPr="00413230">
        <w:rPr>
          <w:rFonts w:ascii="Times New Roman" w:hAnsi="Times New Roman" w:cs="Times New Roman"/>
          <w:sz w:val="24"/>
          <w:szCs w:val="24"/>
        </w:rPr>
        <w:t xml:space="preserve"> ходе проведении диспансеризации в организациях МО МР «Печора» в 2019 году</w:t>
      </w:r>
      <w:r w:rsidR="007D01E3" w:rsidRPr="00413230">
        <w:rPr>
          <w:rFonts w:ascii="Times New Roman" w:hAnsi="Times New Roman" w:cs="Times New Roman"/>
          <w:sz w:val="24"/>
          <w:szCs w:val="24"/>
        </w:rPr>
        <w:t>;</w:t>
      </w:r>
    </w:p>
    <w:p w:rsidR="00180305" w:rsidRDefault="007D01E3" w:rsidP="00413230">
      <w:pPr>
        <w:pStyle w:val="2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230">
        <w:rPr>
          <w:rFonts w:ascii="Times New Roman" w:hAnsi="Times New Roman" w:cs="Times New Roman"/>
          <w:sz w:val="24"/>
          <w:szCs w:val="24"/>
        </w:rPr>
        <w:t xml:space="preserve">- </w:t>
      </w:r>
      <w:r w:rsidR="00413230">
        <w:rPr>
          <w:rFonts w:ascii="Times New Roman" w:hAnsi="Times New Roman" w:cs="Times New Roman"/>
          <w:sz w:val="24"/>
          <w:szCs w:val="24"/>
        </w:rPr>
        <w:t>о</w:t>
      </w:r>
      <w:r w:rsidR="00413230" w:rsidRPr="00413230">
        <w:rPr>
          <w:rFonts w:ascii="Times New Roman" w:hAnsi="Times New Roman" w:cs="Times New Roman"/>
          <w:sz w:val="24"/>
          <w:szCs w:val="24"/>
        </w:rPr>
        <w:t xml:space="preserve"> соблюдении минимального </w:t>
      </w:r>
      <w:proofErr w:type="gramStart"/>
      <w:r w:rsidR="00413230" w:rsidRPr="00413230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413230" w:rsidRPr="00413230">
        <w:rPr>
          <w:rFonts w:ascii="Times New Roman" w:hAnsi="Times New Roman" w:cs="Times New Roman"/>
          <w:sz w:val="24"/>
          <w:szCs w:val="24"/>
        </w:rPr>
        <w:t xml:space="preserve"> работников в организациях (предприятиях) МО МР «Печора</w:t>
      </w:r>
      <w:r w:rsidR="00413230">
        <w:rPr>
          <w:rFonts w:ascii="Times New Roman" w:hAnsi="Times New Roman" w:cs="Times New Roman"/>
          <w:sz w:val="24"/>
          <w:szCs w:val="24"/>
        </w:rPr>
        <w:t>;</w:t>
      </w:r>
    </w:p>
    <w:p w:rsidR="00413230" w:rsidRDefault="00413230" w:rsidP="00413230">
      <w:pPr>
        <w:pStyle w:val="2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13230">
        <w:rPr>
          <w:rFonts w:ascii="Times New Roman" w:hAnsi="Times New Roman" w:cs="Times New Roman"/>
          <w:sz w:val="24"/>
          <w:szCs w:val="24"/>
        </w:rPr>
        <w:t xml:space="preserve"> работе территориальной трехсторонней комиссии по регулированию социально-тру</w:t>
      </w:r>
      <w:r>
        <w:rPr>
          <w:rFonts w:ascii="Times New Roman" w:hAnsi="Times New Roman" w:cs="Times New Roman"/>
          <w:sz w:val="24"/>
          <w:szCs w:val="24"/>
        </w:rPr>
        <w:t>довых отношений в МО МР «Печора;</w:t>
      </w:r>
    </w:p>
    <w:p w:rsidR="00413230" w:rsidRDefault="00413230" w:rsidP="00413230">
      <w:pPr>
        <w:pStyle w:val="20"/>
        <w:tabs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13230">
        <w:rPr>
          <w:rFonts w:ascii="Times New Roman" w:hAnsi="Times New Roman" w:cs="Times New Roman"/>
          <w:sz w:val="24"/>
          <w:szCs w:val="24"/>
        </w:rPr>
        <w:t xml:space="preserve"> рассмотрении проекта территориального трехстороннего соглашения по социально-экономическим вопросам между муниципальным образованием муниципального района «Печора», представителями работодателей, представителями работников (профсоюзов) на 2020-2022 годы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3230" w:rsidRDefault="00413230" w:rsidP="00413230">
      <w:pPr>
        <w:pStyle w:val="2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13230">
        <w:rPr>
          <w:rFonts w:ascii="Times New Roman" w:hAnsi="Times New Roman" w:cs="Times New Roman"/>
          <w:sz w:val="24"/>
          <w:szCs w:val="24"/>
        </w:rPr>
        <w:t>б утверждении плана работы территориальной трехсторонней комиссии по регулированию социально-трудовых отношений в МО МР «Печора» на 2020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3230" w:rsidRDefault="00413230" w:rsidP="00413230">
      <w:pPr>
        <w:pStyle w:val="2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13230">
        <w:rPr>
          <w:rFonts w:ascii="Times New Roman" w:hAnsi="Times New Roman" w:cs="Times New Roman"/>
          <w:sz w:val="24"/>
          <w:szCs w:val="24"/>
        </w:rPr>
        <w:t xml:space="preserve"> соблюдении минимального </w:t>
      </w:r>
      <w:proofErr w:type="gramStart"/>
      <w:r w:rsidRPr="00413230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413230">
        <w:rPr>
          <w:rFonts w:ascii="Times New Roman" w:hAnsi="Times New Roman" w:cs="Times New Roman"/>
          <w:sz w:val="24"/>
          <w:szCs w:val="24"/>
        </w:rPr>
        <w:t xml:space="preserve"> работников в организациях (предприятиях) МО МР «Печора». О повышении минимального </w:t>
      </w:r>
      <w:proofErr w:type="gramStart"/>
      <w:r w:rsidRPr="00413230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413230">
        <w:rPr>
          <w:rFonts w:ascii="Times New Roman" w:hAnsi="Times New Roman" w:cs="Times New Roman"/>
          <w:sz w:val="24"/>
          <w:szCs w:val="24"/>
        </w:rPr>
        <w:t xml:space="preserve"> с 01.01.2020.</w:t>
      </w:r>
    </w:p>
    <w:p w:rsidR="00413230" w:rsidRPr="00D46FDC" w:rsidRDefault="00413230" w:rsidP="00413230">
      <w:pPr>
        <w:pStyle w:val="2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76DA" w:rsidRPr="00363F49" w:rsidRDefault="00AA76DA" w:rsidP="00AA76D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1D31">
        <w:rPr>
          <w:rFonts w:ascii="Times New Roman" w:hAnsi="Times New Roman" w:cs="Times New Roman"/>
          <w:sz w:val="24"/>
          <w:szCs w:val="24"/>
        </w:rPr>
        <w:tab/>
      </w:r>
      <w:r w:rsidRPr="006A1D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63F49">
        <w:rPr>
          <w:rFonts w:ascii="Times New Roman" w:hAnsi="Times New Roman" w:cs="Times New Roman"/>
          <w:b/>
          <w:bCs/>
          <w:sz w:val="24"/>
          <w:szCs w:val="24"/>
        </w:rPr>
        <w:t>.5. В области социальной защиты населения</w:t>
      </w:r>
      <w:r w:rsidR="00782456" w:rsidRPr="00363F49">
        <w:rPr>
          <w:rFonts w:ascii="Times New Roman" w:hAnsi="Times New Roman" w:cs="Times New Roman"/>
          <w:b/>
          <w:bCs/>
          <w:sz w:val="24"/>
          <w:szCs w:val="24"/>
        </w:rPr>
        <w:t xml:space="preserve"> (социальное развитие)</w:t>
      </w:r>
    </w:p>
    <w:p w:rsidR="00180305" w:rsidRPr="00363F49" w:rsidRDefault="00180305" w:rsidP="00AA76D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A76DA" w:rsidRPr="00363F49" w:rsidRDefault="00AA76DA" w:rsidP="00AA76DA">
      <w:pPr>
        <w:pStyle w:val="2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F49">
        <w:rPr>
          <w:rFonts w:ascii="Times New Roman" w:hAnsi="Times New Roman" w:cs="Times New Roman"/>
          <w:sz w:val="24"/>
          <w:szCs w:val="24"/>
        </w:rPr>
        <w:tab/>
        <w:t>При формировании бюджета МО МР «Печора» на 20</w:t>
      </w:r>
      <w:r w:rsidR="00363F49" w:rsidRPr="00363F49">
        <w:rPr>
          <w:rFonts w:ascii="Times New Roman" w:hAnsi="Times New Roman" w:cs="Times New Roman"/>
          <w:sz w:val="24"/>
          <w:szCs w:val="24"/>
        </w:rPr>
        <w:t>19</w:t>
      </w:r>
      <w:r w:rsidR="00483897" w:rsidRPr="00363F49">
        <w:rPr>
          <w:rFonts w:ascii="Times New Roman" w:hAnsi="Times New Roman" w:cs="Times New Roman"/>
          <w:sz w:val="24"/>
          <w:szCs w:val="24"/>
        </w:rPr>
        <w:t xml:space="preserve"> - 202</w:t>
      </w:r>
      <w:r w:rsidR="00363F49" w:rsidRPr="00363F49">
        <w:rPr>
          <w:rFonts w:ascii="Times New Roman" w:hAnsi="Times New Roman" w:cs="Times New Roman"/>
          <w:sz w:val="24"/>
          <w:szCs w:val="24"/>
        </w:rPr>
        <w:t>1</w:t>
      </w:r>
      <w:r w:rsidRPr="00363F49">
        <w:rPr>
          <w:rFonts w:ascii="Times New Roman" w:hAnsi="Times New Roman" w:cs="Times New Roman"/>
          <w:sz w:val="24"/>
          <w:szCs w:val="24"/>
        </w:rPr>
        <w:t xml:space="preserve"> годы были предусмотрены ассигнования на образование, культуру и социальную защиту населения.</w:t>
      </w:r>
    </w:p>
    <w:p w:rsidR="00AA76DA" w:rsidRPr="00D46FDC" w:rsidRDefault="00AA76DA" w:rsidP="00AA76DA">
      <w:pPr>
        <w:pStyle w:val="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3F49">
        <w:rPr>
          <w:rFonts w:ascii="Times New Roman" w:hAnsi="Times New Roman" w:cs="Times New Roman"/>
          <w:sz w:val="24"/>
          <w:szCs w:val="24"/>
        </w:rPr>
        <w:t>В рамках муниципальной программе «Социальное развитие</w:t>
      </w:r>
      <w:r w:rsidR="00782456" w:rsidRPr="00363F49">
        <w:rPr>
          <w:rFonts w:ascii="Times New Roman" w:hAnsi="Times New Roman" w:cs="Times New Roman"/>
          <w:sz w:val="24"/>
          <w:szCs w:val="24"/>
        </w:rPr>
        <w:t xml:space="preserve"> МО МР «Печора</w:t>
      </w:r>
      <w:r w:rsidRPr="00363F49">
        <w:rPr>
          <w:rFonts w:ascii="Times New Roman" w:hAnsi="Times New Roman" w:cs="Times New Roman"/>
          <w:sz w:val="24"/>
          <w:szCs w:val="24"/>
        </w:rPr>
        <w:t xml:space="preserve">» </w:t>
      </w:r>
      <w:r w:rsidR="00363F49" w:rsidRPr="00363F49">
        <w:rPr>
          <w:rFonts w:ascii="Times New Roman" w:hAnsi="Times New Roman" w:cs="Times New Roman"/>
          <w:sz w:val="24"/>
          <w:szCs w:val="24"/>
        </w:rPr>
        <w:t>шести</w:t>
      </w:r>
      <w:r w:rsidRPr="00363F49">
        <w:rPr>
          <w:rFonts w:ascii="Times New Roman" w:hAnsi="Times New Roman" w:cs="Times New Roman"/>
          <w:sz w:val="24"/>
          <w:szCs w:val="24"/>
        </w:rPr>
        <w:t xml:space="preserve"> молодым семьям предоставлены социальные выплаты для приобретения жилья на сумму </w:t>
      </w:r>
      <w:r w:rsidR="00363F49" w:rsidRPr="00363F49">
        <w:rPr>
          <w:rFonts w:ascii="Times New Roman" w:hAnsi="Times New Roman" w:cs="Times New Roman"/>
          <w:sz w:val="24"/>
          <w:szCs w:val="24"/>
        </w:rPr>
        <w:t>4 050,5</w:t>
      </w:r>
      <w:r w:rsidRPr="00363F49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9F4FF0" w:rsidRPr="0096520E" w:rsidRDefault="00AA76DA" w:rsidP="00AA76DA">
      <w:pPr>
        <w:pStyle w:val="20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20E">
        <w:rPr>
          <w:rFonts w:ascii="Times New Roman" w:hAnsi="Times New Roman" w:cs="Times New Roman"/>
          <w:sz w:val="24"/>
          <w:szCs w:val="24"/>
        </w:rPr>
        <w:t>В рамках проекта «Народный бюджет»</w:t>
      </w:r>
      <w:r w:rsidR="009F4FF0" w:rsidRPr="0096520E">
        <w:rPr>
          <w:rFonts w:ascii="Times New Roman" w:hAnsi="Times New Roman" w:cs="Times New Roman"/>
          <w:sz w:val="24"/>
          <w:szCs w:val="24"/>
        </w:rPr>
        <w:t xml:space="preserve"> в 2019 году</w:t>
      </w:r>
      <w:r w:rsidRPr="0096520E">
        <w:rPr>
          <w:rFonts w:ascii="Times New Roman" w:hAnsi="Times New Roman" w:cs="Times New Roman"/>
          <w:sz w:val="24"/>
          <w:szCs w:val="24"/>
        </w:rPr>
        <w:t xml:space="preserve"> </w:t>
      </w:r>
      <w:r w:rsidR="009F4FF0" w:rsidRPr="0096520E">
        <w:rPr>
          <w:rFonts w:ascii="Times New Roman" w:hAnsi="Times New Roman" w:cs="Times New Roman"/>
          <w:sz w:val="24"/>
          <w:szCs w:val="24"/>
        </w:rPr>
        <w:t xml:space="preserve">было реализовано </w:t>
      </w:r>
      <w:r w:rsidR="0096520E" w:rsidRPr="0096520E">
        <w:rPr>
          <w:rFonts w:ascii="Times New Roman" w:hAnsi="Times New Roman" w:cs="Times New Roman"/>
          <w:sz w:val="24"/>
          <w:szCs w:val="24"/>
        </w:rPr>
        <w:t>7 проектов</w:t>
      </w:r>
      <w:r w:rsidR="009F4FF0" w:rsidRPr="0096520E">
        <w:rPr>
          <w:rFonts w:ascii="Times New Roman" w:hAnsi="Times New Roman" w:cs="Times New Roman"/>
          <w:sz w:val="24"/>
          <w:szCs w:val="24"/>
        </w:rPr>
        <w:t>:</w:t>
      </w:r>
    </w:p>
    <w:p w:rsidR="009F4FF0" w:rsidRPr="00D46FDC" w:rsidRDefault="009F4FF0" w:rsidP="009F4FF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9158C7">
        <w:rPr>
          <w:rFonts w:ascii="Times New Roman" w:hAnsi="Times New Roman" w:cs="Times New Roman"/>
          <w:sz w:val="24"/>
          <w:szCs w:val="24"/>
        </w:rPr>
        <w:t>- «</w:t>
      </w:r>
      <w:r w:rsidR="009158C7" w:rsidRPr="009158C7">
        <w:rPr>
          <w:rFonts w:ascii="Times New Roman" w:hAnsi="Times New Roman" w:cs="Times New Roman"/>
          <w:sz w:val="24"/>
          <w:szCs w:val="24"/>
        </w:rPr>
        <w:t>Ремонт крыльца (терраса № 2) здани</w:t>
      </w:r>
      <w:r w:rsidR="009158C7">
        <w:rPr>
          <w:rFonts w:ascii="Times New Roman" w:hAnsi="Times New Roman" w:cs="Times New Roman"/>
          <w:sz w:val="24"/>
          <w:szCs w:val="24"/>
        </w:rPr>
        <w:t>я МБУ «МКО «Меридиан» г. Печора</w:t>
      </w:r>
      <w:r w:rsidRPr="009158C7">
        <w:rPr>
          <w:rFonts w:ascii="Times New Roman" w:hAnsi="Times New Roman" w:cs="Times New Roman"/>
          <w:sz w:val="24"/>
          <w:szCs w:val="24"/>
        </w:rPr>
        <w:t xml:space="preserve">» - </w:t>
      </w:r>
      <w:r w:rsidRPr="001002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Бюджет народного проекта составил </w:t>
      </w:r>
      <w:r w:rsidR="001002CE" w:rsidRPr="001002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359 522,04</w:t>
      </w:r>
      <w:r w:rsidRPr="001002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руб., из них республиканский бюджет Республики Коми – </w:t>
      </w:r>
      <w:r w:rsidR="001002CE" w:rsidRPr="001002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265 500</w:t>
      </w:r>
      <w:r w:rsidRPr="001002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,00 руб., бюджет МО МР «Печора» – </w:t>
      </w:r>
      <w:r w:rsidR="001002CE" w:rsidRPr="001002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34 500</w:t>
      </w:r>
      <w:r w:rsidRPr="001002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,00 руб., объем средств населения – </w:t>
      </w:r>
      <w:r w:rsidR="001002CE" w:rsidRPr="001002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44 282</w:t>
      </w:r>
      <w:r w:rsidRPr="001002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 руб;</w:t>
      </w:r>
      <w:r w:rsidR="001002CE" w:rsidRPr="001002CE">
        <w:t xml:space="preserve"> </w:t>
      </w:r>
      <w:r w:rsidR="001002CE" w:rsidRPr="001002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внебюджетные средства – 15 240,04 руб.</w:t>
      </w:r>
    </w:p>
    <w:p w:rsidR="009F4FF0" w:rsidRPr="00D46FDC" w:rsidRDefault="009F4FF0" w:rsidP="00840FE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8E7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840FE8" w:rsidRPr="008E7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8E7238" w:rsidRPr="008E7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Приобретение учебно-лабораторного оборудования по робототехнике для организации внеурочной деятельности в МОУ «ООШ </w:t>
      </w:r>
      <w:proofErr w:type="spellStart"/>
      <w:r w:rsidR="008E7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proofErr w:type="gramStart"/>
      <w:r w:rsidR="008E7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.Ч</w:t>
      </w:r>
      <w:proofErr w:type="gramEnd"/>
      <w:r w:rsidR="008E7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икшино</w:t>
      </w:r>
      <w:proofErr w:type="spellEnd"/>
      <w:r w:rsidR="00840FE8" w:rsidRPr="00A96A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».</w:t>
      </w:r>
      <w:r w:rsidR="00840FE8" w:rsidRPr="00A96A2C">
        <w:rPr>
          <w:sz w:val="24"/>
          <w:szCs w:val="24"/>
        </w:rPr>
        <w:t xml:space="preserve"> </w:t>
      </w:r>
      <w:r w:rsidR="00840FE8" w:rsidRPr="00A96A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Бюджет народного проекта составил </w:t>
      </w:r>
      <w:r w:rsidR="00A96A2C" w:rsidRPr="00A96A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309 450</w:t>
      </w:r>
      <w:r w:rsidR="00840FE8" w:rsidRPr="00A96A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,00 руб., из них республиканский бюджет Республики Коми - </w:t>
      </w:r>
      <w:r w:rsidR="00A96A2C" w:rsidRPr="00A96A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274 000</w:t>
      </w:r>
      <w:r w:rsidR="00840FE8" w:rsidRPr="00A96A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 руб</w:t>
      </w:r>
      <w:r w:rsidR="00840FE8" w:rsidRPr="001F14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., бюджет МО МР «Печора» - </w:t>
      </w:r>
      <w:r w:rsidR="001F1424" w:rsidRPr="001F14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30 450</w:t>
      </w:r>
      <w:r w:rsidR="00840FE8" w:rsidRPr="001F14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,00 </w:t>
      </w:r>
      <w:r w:rsidR="00840FE8" w:rsidRPr="001651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руб., объем средств населения – </w:t>
      </w:r>
      <w:r w:rsidR="001651C2" w:rsidRPr="001651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5 000</w:t>
      </w:r>
      <w:r w:rsidR="00840FE8" w:rsidRPr="001651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 руб.</w:t>
      </w:r>
    </w:p>
    <w:p w:rsidR="00840FE8" w:rsidRPr="00D46FDC" w:rsidRDefault="00840FE8" w:rsidP="00840FE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420EAC">
        <w:rPr>
          <w:rFonts w:ascii="Times New Roman" w:hAnsi="Times New Roman" w:cs="Times New Roman"/>
          <w:sz w:val="24"/>
          <w:szCs w:val="24"/>
        </w:rPr>
        <w:t>- «</w:t>
      </w:r>
      <w:r w:rsidR="00420EAC"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Ремонт здания МОУ ООШ №53 </w:t>
      </w:r>
      <w:proofErr w:type="spellStart"/>
      <w:r w:rsidR="00420EAC"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пгт</w:t>
      </w:r>
      <w:proofErr w:type="spellEnd"/>
      <w:r w:rsidR="00420EAC"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spellStart"/>
      <w:r w:rsidR="00420EAC"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Изъяю</w:t>
      </w:r>
      <w:proofErr w:type="spellEnd"/>
      <w:r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». Бюджет народного проекта составил </w:t>
      </w:r>
      <w:r w:rsidR="00420EAC"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699 965,0</w:t>
      </w:r>
      <w:r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руб., из них республиканский бюджет - </w:t>
      </w:r>
      <w:r w:rsidR="00420EAC"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597 055</w:t>
      </w:r>
      <w:r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,00 руб., бюджет МО МР «Печора» - </w:t>
      </w:r>
      <w:r w:rsidR="00642161"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90 110</w:t>
      </w:r>
      <w:r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,00 руб., </w:t>
      </w:r>
      <w:r w:rsidR="00DA6249"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объем средств населения</w:t>
      </w:r>
      <w:r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642161"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12 800</w:t>
      </w:r>
      <w:r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 руб.</w:t>
      </w:r>
    </w:p>
    <w:p w:rsidR="00A7797C" w:rsidRDefault="00A7797C" w:rsidP="00A7797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</w:pPr>
      <w:r w:rsidRPr="00642161">
        <w:rPr>
          <w:rFonts w:ascii="Times New Roman" w:hAnsi="Times New Roman" w:cs="Times New Roman"/>
          <w:sz w:val="24"/>
          <w:szCs w:val="24"/>
        </w:rPr>
        <w:t xml:space="preserve">- </w:t>
      </w:r>
      <w:r w:rsidR="00642161" w:rsidRPr="00642161">
        <w:rPr>
          <w:rFonts w:ascii="Times New Roman" w:hAnsi="Times New Roman" w:cs="Times New Roman"/>
          <w:sz w:val="24"/>
          <w:szCs w:val="24"/>
        </w:rPr>
        <w:t>«Благоустройство прилегающей территории и ремонт бюста В. Дубинина в г. Печора»</w:t>
      </w:r>
      <w:r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Бюджет народного проекта составил</w:t>
      </w:r>
      <w:r w:rsidRPr="00642161">
        <w:rPr>
          <w:sz w:val="24"/>
          <w:szCs w:val="24"/>
        </w:rPr>
        <w:t xml:space="preserve"> </w:t>
      </w:r>
      <w:r w:rsidR="00642161"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1 156 000</w:t>
      </w:r>
      <w:r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,00 руб., из них республиканский бюджет Республики Коми - </w:t>
      </w:r>
      <w:r w:rsidR="00642161"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300</w:t>
      </w:r>
      <w:r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 000,00 руб., бюджет МО МР «Печора» - </w:t>
      </w:r>
      <w:r w:rsidR="00642161"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851 000</w:t>
      </w:r>
      <w:r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,00 руб., объем средств </w:t>
      </w:r>
      <w:r w:rsid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ИП</w:t>
      </w:r>
      <w:r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</w:t>
      </w:r>
      <w:r w:rsidR="00642161"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642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000,00 руб.</w:t>
      </w:r>
    </w:p>
    <w:p w:rsidR="00642161" w:rsidRPr="00BB0904" w:rsidRDefault="00642161" w:rsidP="0064216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0904">
        <w:rPr>
          <w:rFonts w:ascii="Times New Roman" w:hAnsi="Times New Roman" w:cs="Times New Roman"/>
          <w:sz w:val="24"/>
          <w:szCs w:val="24"/>
        </w:rPr>
        <w:t>- «</w:t>
      </w:r>
      <w:r w:rsidR="005E7679"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«Аллеи дружбы» - обустройство территории на месте сгоревшего многоквартирного дома в п. Чикшино</w:t>
      </w:r>
      <w:r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». Бюджет народного проекта составил</w:t>
      </w:r>
      <w:r w:rsidRPr="00BB0904">
        <w:rPr>
          <w:sz w:val="24"/>
          <w:szCs w:val="24"/>
        </w:rPr>
        <w:t xml:space="preserve"> </w:t>
      </w:r>
      <w:r w:rsidR="00BB0904"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342</w:t>
      </w:r>
      <w:r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 </w:t>
      </w:r>
      <w:r w:rsidR="00BB0904"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00,00 </w:t>
      </w:r>
      <w:r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руб., из них республиканский бюджет Республики Коми - </w:t>
      </w:r>
      <w:r w:rsidR="00BB0904"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298 800</w:t>
      </w:r>
      <w:r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,00 руб., бюджет </w:t>
      </w:r>
      <w:r w:rsidR="00DA6249"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 СП «Чикшино»</w:t>
      </w:r>
      <w:r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BB0904"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34 200</w:t>
      </w:r>
      <w:r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,00 руб., объем средств населения – </w:t>
      </w:r>
      <w:r w:rsidR="00BB0904"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Pr="00BB09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000,00 руб.</w:t>
      </w:r>
    </w:p>
    <w:p w:rsidR="00CA4475" w:rsidRPr="00CA4475" w:rsidRDefault="00642161" w:rsidP="0064216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A4475">
        <w:rPr>
          <w:rFonts w:ascii="Times New Roman" w:hAnsi="Times New Roman" w:cs="Times New Roman"/>
          <w:sz w:val="24"/>
          <w:szCs w:val="24"/>
        </w:rPr>
        <w:t>- «</w:t>
      </w:r>
      <w:r w:rsidR="00CA4475"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Обустройство спортивной площадки в </w:t>
      </w:r>
      <w:proofErr w:type="spellStart"/>
      <w:r w:rsidR="00CA4475"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пст</w:t>
      </w:r>
      <w:proofErr w:type="spellEnd"/>
      <w:r w:rsidR="00CA4475"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Набережный</w:t>
      </w:r>
      <w:r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CA4475"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Бюджет народного проекта составил</w:t>
      </w:r>
      <w:r w:rsidRPr="00CA4475">
        <w:rPr>
          <w:sz w:val="24"/>
          <w:szCs w:val="24"/>
        </w:rPr>
        <w:t xml:space="preserve"> </w:t>
      </w:r>
      <w:r w:rsidR="00CA4475"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1 122 205,7</w:t>
      </w:r>
      <w:r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 руб., из них республиканский бюджет Республики Коми - </w:t>
      </w:r>
      <w:r w:rsidR="00CA4475"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406</w:t>
      </w:r>
      <w:r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 </w:t>
      </w:r>
      <w:r w:rsidR="00CA4475"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540</w:t>
      </w:r>
      <w:r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,00 руб., бюджет МО </w:t>
      </w:r>
      <w:r w:rsid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ГП</w:t>
      </w:r>
      <w:r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DA6249"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Кожва</w:t>
      </w:r>
      <w:r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- </w:t>
      </w:r>
      <w:r w:rsidR="00CA4475"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699 465,7</w:t>
      </w:r>
      <w:r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 руб., объем средств населения – </w:t>
      </w:r>
    </w:p>
    <w:p w:rsidR="00642161" w:rsidRPr="00CA4475" w:rsidRDefault="00CA4475" w:rsidP="00CA44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16 200</w:t>
      </w:r>
      <w:r w:rsidR="00642161" w:rsidRPr="00CA44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 руб.</w:t>
      </w:r>
    </w:p>
    <w:p w:rsidR="00642161" w:rsidRPr="008B4402" w:rsidRDefault="00642161" w:rsidP="008B44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A6249">
        <w:rPr>
          <w:rFonts w:ascii="Times New Roman" w:hAnsi="Times New Roman" w:cs="Times New Roman"/>
          <w:sz w:val="24"/>
          <w:szCs w:val="24"/>
        </w:rPr>
        <w:t>- «</w:t>
      </w:r>
      <w:r w:rsidR="00DA6249"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Обустройство территории кладбища в п. Каджером». </w:t>
      </w:r>
      <w:r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 народного проекта составил</w:t>
      </w:r>
      <w:r w:rsidRPr="00DA6249">
        <w:rPr>
          <w:sz w:val="24"/>
          <w:szCs w:val="24"/>
        </w:rPr>
        <w:t xml:space="preserve"> </w:t>
      </w:r>
      <w:r w:rsidR="00DA6249"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1 000 828</w:t>
      </w:r>
      <w:r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,00 руб., из них республиканский бюджет Республики Коми - </w:t>
      </w:r>
      <w:r w:rsidR="00DA6249"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300 000</w:t>
      </w:r>
      <w:r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,00 руб., бюджет МО </w:t>
      </w:r>
      <w:r w:rsid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</w:t>
      </w:r>
      <w:r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DA6249"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Каджером</w:t>
      </w:r>
      <w:r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- </w:t>
      </w:r>
      <w:r w:rsidR="00DA6249"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561 028</w:t>
      </w:r>
      <w:r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 руб., объем средств населения</w:t>
      </w:r>
      <w:r w:rsidR="00DA6249"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ИП</w:t>
      </w:r>
      <w:r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</w:t>
      </w:r>
      <w:r w:rsidR="00DA6249"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139 800</w:t>
      </w:r>
      <w:r w:rsidRPr="00DA62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 руб.</w:t>
      </w:r>
    </w:p>
    <w:p w:rsidR="00AA76DA" w:rsidRPr="006D3DC0" w:rsidRDefault="00880980" w:rsidP="00880980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0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="00AA76DA" w:rsidRPr="0096520E">
        <w:rPr>
          <w:rFonts w:ascii="Times New Roman" w:hAnsi="Times New Roman" w:cs="Times New Roman"/>
          <w:sz w:val="24"/>
          <w:szCs w:val="24"/>
        </w:rPr>
        <w:t>В 201</w:t>
      </w:r>
      <w:r w:rsidR="0096520E" w:rsidRPr="0096520E">
        <w:rPr>
          <w:rFonts w:ascii="Times New Roman" w:hAnsi="Times New Roman" w:cs="Times New Roman"/>
          <w:sz w:val="24"/>
          <w:szCs w:val="24"/>
        </w:rPr>
        <w:t>9</w:t>
      </w:r>
      <w:r w:rsidR="00AA76DA" w:rsidRPr="0096520E">
        <w:rPr>
          <w:rFonts w:ascii="Times New Roman" w:hAnsi="Times New Roman" w:cs="Times New Roman"/>
          <w:sz w:val="24"/>
          <w:szCs w:val="24"/>
        </w:rPr>
        <w:t xml:space="preserve"> году финансовое обеспечение по подпрограмме  «Оздоровление отдых детей и трудоустройство подростков МО МР «Печора»» муниципальной программы «Развитие образования МО МР «Печора» составило </w:t>
      </w:r>
      <w:r w:rsidR="0084389D" w:rsidRPr="0084389D">
        <w:rPr>
          <w:rFonts w:ascii="Times New Roman" w:hAnsi="Times New Roman" w:cs="Times New Roman"/>
          <w:sz w:val="24"/>
          <w:szCs w:val="24"/>
        </w:rPr>
        <w:t>3 533,4</w:t>
      </w:r>
      <w:r w:rsidR="0096520E" w:rsidRPr="0084389D">
        <w:rPr>
          <w:rFonts w:ascii="Times New Roman" w:hAnsi="Times New Roman" w:cs="Times New Roman"/>
          <w:sz w:val="24"/>
          <w:szCs w:val="24"/>
        </w:rPr>
        <w:t xml:space="preserve"> тыс. </w:t>
      </w:r>
      <w:r w:rsidR="0096520E" w:rsidRPr="00066351">
        <w:rPr>
          <w:rFonts w:ascii="Times New Roman" w:hAnsi="Times New Roman" w:cs="Times New Roman"/>
          <w:sz w:val="24"/>
          <w:szCs w:val="24"/>
        </w:rPr>
        <w:t>руб.</w:t>
      </w:r>
      <w:r w:rsidR="00AA76DA" w:rsidRPr="0096520E">
        <w:rPr>
          <w:rFonts w:ascii="Times New Roman" w:hAnsi="Times New Roman" w:cs="Times New Roman"/>
          <w:sz w:val="24"/>
          <w:szCs w:val="24"/>
        </w:rPr>
        <w:t xml:space="preserve"> </w:t>
      </w:r>
      <w:r w:rsidR="006D3DC0">
        <w:rPr>
          <w:rFonts w:ascii="Times New Roman" w:hAnsi="Times New Roman" w:cs="Times New Roman"/>
          <w:sz w:val="24"/>
          <w:szCs w:val="24"/>
        </w:rPr>
        <w:t>В</w:t>
      </w:r>
      <w:r w:rsidR="00CC5B10" w:rsidRPr="006D3DC0">
        <w:rPr>
          <w:rFonts w:ascii="Times New Roman" w:hAnsi="Times New Roman" w:cs="Times New Roman"/>
          <w:sz w:val="24"/>
          <w:szCs w:val="24"/>
        </w:rPr>
        <w:t xml:space="preserve"> 201</w:t>
      </w:r>
      <w:r w:rsidR="006D3DC0" w:rsidRPr="006D3DC0">
        <w:rPr>
          <w:rFonts w:ascii="Times New Roman" w:hAnsi="Times New Roman" w:cs="Times New Roman"/>
          <w:sz w:val="24"/>
          <w:szCs w:val="24"/>
        </w:rPr>
        <w:t>9</w:t>
      </w:r>
      <w:r w:rsidR="00CC5B10" w:rsidRPr="006D3DC0">
        <w:rPr>
          <w:rFonts w:ascii="Times New Roman" w:hAnsi="Times New Roman" w:cs="Times New Roman"/>
          <w:sz w:val="24"/>
          <w:szCs w:val="24"/>
        </w:rPr>
        <w:t xml:space="preserve"> год</w:t>
      </w:r>
      <w:r w:rsidR="006D3DC0">
        <w:rPr>
          <w:rFonts w:ascii="Times New Roman" w:hAnsi="Times New Roman" w:cs="Times New Roman"/>
          <w:sz w:val="24"/>
          <w:szCs w:val="24"/>
        </w:rPr>
        <w:t>у всего</w:t>
      </w:r>
      <w:r w:rsidR="00CC5B10" w:rsidRPr="006D3DC0">
        <w:rPr>
          <w:rFonts w:ascii="Times New Roman" w:hAnsi="Times New Roman" w:cs="Times New Roman"/>
          <w:sz w:val="24"/>
          <w:szCs w:val="24"/>
        </w:rPr>
        <w:t xml:space="preserve"> услугами отдыха охвачено </w:t>
      </w:r>
      <w:r w:rsidR="006D3DC0" w:rsidRPr="006D3DC0">
        <w:rPr>
          <w:rFonts w:ascii="Times New Roman" w:hAnsi="Times New Roman" w:cs="Times New Roman"/>
          <w:sz w:val="24"/>
          <w:szCs w:val="24"/>
        </w:rPr>
        <w:t>2380</w:t>
      </w:r>
      <w:r w:rsidR="00CC5B10" w:rsidRPr="006D3DC0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AA76DA" w:rsidRPr="0092133D" w:rsidRDefault="00AA76DA" w:rsidP="00AA76DA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133D">
        <w:rPr>
          <w:rFonts w:ascii="Times New Roman" w:hAnsi="Times New Roman" w:cs="Times New Roman"/>
          <w:sz w:val="24"/>
          <w:szCs w:val="24"/>
        </w:rPr>
        <w:t>В рамках повышения уровня газификации населен</w:t>
      </w:r>
      <w:bookmarkStart w:id="0" w:name="_GoBack"/>
      <w:bookmarkEnd w:id="0"/>
      <w:r w:rsidRPr="0092133D">
        <w:rPr>
          <w:rFonts w:ascii="Times New Roman" w:hAnsi="Times New Roman" w:cs="Times New Roman"/>
          <w:sz w:val="24"/>
          <w:szCs w:val="24"/>
        </w:rPr>
        <w:t>ных пунктов муниципаль</w:t>
      </w:r>
      <w:r w:rsidR="0092133D" w:rsidRPr="0092133D">
        <w:rPr>
          <w:rFonts w:ascii="Times New Roman" w:hAnsi="Times New Roman" w:cs="Times New Roman"/>
          <w:sz w:val="24"/>
          <w:szCs w:val="24"/>
        </w:rPr>
        <w:t>ного района «Печора»</w:t>
      </w:r>
      <w:r w:rsidR="006A1D31">
        <w:rPr>
          <w:rFonts w:ascii="Times New Roman" w:hAnsi="Times New Roman" w:cs="Times New Roman"/>
          <w:sz w:val="24"/>
          <w:szCs w:val="24"/>
        </w:rPr>
        <w:t xml:space="preserve"> в 2019 году</w:t>
      </w:r>
      <w:r w:rsidR="0092133D" w:rsidRPr="0092133D">
        <w:rPr>
          <w:rFonts w:ascii="Times New Roman" w:hAnsi="Times New Roman" w:cs="Times New Roman"/>
          <w:sz w:val="24"/>
          <w:szCs w:val="24"/>
        </w:rPr>
        <w:t xml:space="preserve"> разработана документация по планировки территории для проектирования и строительства газопровода</w:t>
      </w:r>
      <w:r w:rsidRPr="00921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33D" w:rsidRPr="0092133D">
        <w:rPr>
          <w:rFonts w:ascii="Times New Roman" w:hAnsi="Times New Roman" w:cs="Times New Roman"/>
          <w:sz w:val="24"/>
          <w:szCs w:val="24"/>
        </w:rPr>
        <w:t>внутри</w:t>
      </w:r>
      <w:r w:rsidRPr="0092133D">
        <w:rPr>
          <w:rFonts w:ascii="Times New Roman" w:hAnsi="Times New Roman" w:cs="Times New Roman"/>
          <w:sz w:val="24"/>
          <w:szCs w:val="24"/>
        </w:rPr>
        <w:t>поселков</w:t>
      </w:r>
      <w:r w:rsidR="0092133D">
        <w:rPr>
          <w:rFonts w:ascii="Times New Roman" w:hAnsi="Times New Roman" w:cs="Times New Roman"/>
          <w:sz w:val="24"/>
          <w:szCs w:val="24"/>
        </w:rPr>
        <w:t>о</w:t>
      </w:r>
      <w:r w:rsidR="0092133D" w:rsidRPr="0092133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2133D" w:rsidRPr="0092133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92133D" w:rsidRPr="0092133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2133D" w:rsidRPr="009213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133D" w:rsidRPr="0092133D">
        <w:rPr>
          <w:rFonts w:ascii="Times New Roman" w:hAnsi="Times New Roman" w:cs="Times New Roman"/>
          <w:sz w:val="24"/>
          <w:szCs w:val="24"/>
        </w:rPr>
        <w:t>Изъяю</w:t>
      </w:r>
      <w:proofErr w:type="spellEnd"/>
      <w:r w:rsidR="0092133D" w:rsidRPr="0092133D">
        <w:rPr>
          <w:rFonts w:ascii="Times New Roman" w:hAnsi="Times New Roman" w:cs="Times New Roman"/>
          <w:sz w:val="24"/>
          <w:szCs w:val="24"/>
        </w:rPr>
        <w:t xml:space="preserve"> к п. Набережный МО г. Печора </w:t>
      </w:r>
      <w:r w:rsidR="0092133D" w:rsidRPr="006A1D31">
        <w:rPr>
          <w:rFonts w:ascii="Times New Roman" w:hAnsi="Times New Roman" w:cs="Times New Roman"/>
          <w:sz w:val="24"/>
          <w:szCs w:val="24"/>
        </w:rPr>
        <w:t>на сумму 492,3 тыс. руб</w:t>
      </w:r>
      <w:r w:rsidR="002D6503" w:rsidRPr="006A1D31">
        <w:rPr>
          <w:rFonts w:ascii="Times New Roman" w:hAnsi="Times New Roman" w:cs="Times New Roman"/>
          <w:sz w:val="24"/>
          <w:szCs w:val="24"/>
        </w:rPr>
        <w:t>.</w:t>
      </w:r>
      <w:r w:rsidRPr="006A1D31">
        <w:rPr>
          <w:rFonts w:ascii="Times New Roman" w:hAnsi="Times New Roman" w:cs="Times New Roman"/>
          <w:sz w:val="24"/>
          <w:szCs w:val="24"/>
        </w:rPr>
        <w:t xml:space="preserve"> </w:t>
      </w:r>
      <w:r w:rsidR="006A1D31" w:rsidRPr="006A1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3AD" w:rsidRPr="004076F4" w:rsidRDefault="004B43AD">
      <w:pPr>
        <w:rPr>
          <w:sz w:val="24"/>
          <w:szCs w:val="24"/>
        </w:rPr>
      </w:pPr>
    </w:p>
    <w:sectPr w:rsidR="004B43AD" w:rsidRPr="004076F4" w:rsidSect="00BE5B3B">
      <w:headerReference w:type="default" r:id="rId8"/>
      <w:pgSz w:w="11906" w:h="16838"/>
      <w:pgMar w:top="28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46" w:rsidRDefault="00122D46">
      <w:pPr>
        <w:spacing w:after="0" w:line="240" w:lineRule="auto"/>
      </w:pPr>
      <w:r>
        <w:separator/>
      </w:r>
    </w:p>
  </w:endnote>
  <w:endnote w:type="continuationSeparator" w:id="0">
    <w:p w:rsidR="00122D46" w:rsidRDefault="0012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46" w:rsidRDefault="00122D46">
      <w:pPr>
        <w:spacing w:after="0" w:line="240" w:lineRule="auto"/>
      </w:pPr>
      <w:r>
        <w:separator/>
      </w:r>
    </w:p>
  </w:footnote>
  <w:footnote w:type="continuationSeparator" w:id="0">
    <w:p w:rsidR="00122D46" w:rsidRDefault="0012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BA" w:rsidRDefault="00914705">
    <w:pPr>
      <w:pStyle w:val="a4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1D"/>
    <w:rsid w:val="00066351"/>
    <w:rsid w:val="001002CE"/>
    <w:rsid w:val="00122D46"/>
    <w:rsid w:val="001651C2"/>
    <w:rsid w:val="00180305"/>
    <w:rsid w:val="001827B9"/>
    <w:rsid w:val="00195338"/>
    <w:rsid w:val="001D273C"/>
    <w:rsid w:val="001F1424"/>
    <w:rsid w:val="0021111E"/>
    <w:rsid w:val="002564FE"/>
    <w:rsid w:val="002C501D"/>
    <w:rsid w:val="002D6503"/>
    <w:rsid w:val="0031766A"/>
    <w:rsid w:val="00363F49"/>
    <w:rsid w:val="00387B67"/>
    <w:rsid w:val="003A78FB"/>
    <w:rsid w:val="004076F4"/>
    <w:rsid w:val="00413230"/>
    <w:rsid w:val="00420EAC"/>
    <w:rsid w:val="0043780C"/>
    <w:rsid w:val="00483897"/>
    <w:rsid w:val="004B43AD"/>
    <w:rsid w:val="004E5D17"/>
    <w:rsid w:val="00541FF0"/>
    <w:rsid w:val="00575295"/>
    <w:rsid w:val="005A7F37"/>
    <w:rsid w:val="005C46A4"/>
    <w:rsid w:val="005E7679"/>
    <w:rsid w:val="00622AF9"/>
    <w:rsid w:val="00622C27"/>
    <w:rsid w:val="00642161"/>
    <w:rsid w:val="006436E4"/>
    <w:rsid w:val="00657634"/>
    <w:rsid w:val="00663632"/>
    <w:rsid w:val="0066433C"/>
    <w:rsid w:val="006A1D31"/>
    <w:rsid w:val="006D3DC0"/>
    <w:rsid w:val="00741009"/>
    <w:rsid w:val="00772B89"/>
    <w:rsid w:val="00782456"/>
    <w:rsid w:val="007969E0"/>
    <w:rsid w:val="007B6D67"/>
    <w:rsid w:val="007D01E3"/>
    <w:rsid w:val="007D6FD6"/>
    <w:rsid w:val="007E549B"/>
    <w:rsid w:val="007E6DE2"/>
    <w:rsid w:val="00830079"/>
    <w:rsid w:val="00830971"/>
    <w:rsid w:val="00830C07"/>
    <w:rsid w:val="008406E7"/>
    <w:rsid w:val="00840FE8"/>
    <w:rsid w:val="0084389D"/>
    <w:rsid w:val="00860351"/>
    <w:rsid w:val="00880980"/>
    <w:rsid w:val="008B4402"/>
    <w:rsid w:val="008C6873"/>
    <w:rsid w:val="008D2E5A"/>
    <w:rsid w:val="008E7238"/>
    <w:rsid w:val="00914705"/>
    <w:rsid w:val="009158C7"/>
    <w:rsid w:val="0092133D"/>
    <w:rsid w:val="0096520E"/>
    <w:rsid w:val="00971140"/>
    <w:rsid w:val="009718D1"/>
    <w:rsid w:val="009B1838"/>
    <w:rsid w:val="009F4FF0"/>
    <w:rsid w:val="00A2635F"/>
    <w:rsid w:val="00A4168F"/>
    <w:rsid w:val="00A7441E"/>
    <w:rsid w:val="00A7797C"/>
    <w:rsid w:val="00A96A2C"/>
    <w:rsid w:val="00AA76DA"/>
    <w:rsid w:val="00AE1843"/>
    <w:rsid w:val="00B35E44"/>
    <w:rsid w:val="00B74BA7"/>
    <w:rsid w:val="00BB0904"/>
    <w:rsid w:val="00BE5B3B"/>
    <w:rsid w:val="00BF5D8D"/>
    <w:rsid w:val="00C40CE4"/>
    <w:rsid w:val="00C95770"/>
    <w:rsid w:val="00CA4475"/>
    <w:rsid w:val="00CB3CF3"/>
    <w:rsid w:val="00CC56BE"/>
    <w:rsid w:val="00CC5B10"/>
    <w:rsid w:val="00D07062"/>
    <w:rsid w:val="00D46FDC"/>
    <w:rsid w:val="00D54B41"/>
    <w:rsid w:val="00D83013"/>
    <w:rsid w:val="00DA0A27"/>
    <w:rsid w:val="00DA2A9A"/>
    <w:rsid w:val="00DA6249"/>
    <w:rsid w:val="00DB284D"/>
    <w:rsid w:val="00E00F8D"/>
    <w:rsid w:val="00E01B60"/>
    <w:rsid w:val="00E079F2"/>
    <w:rsid w:val="00E175C8"/>
    <w:rsid w:val="00E20AA3"/>
    <w:rsid w:val="00E2302D"/>
    <w:rsid w:val="00E44B3F"/>
    <w:rsid w:val="00E56A58"/>
    <w:rsid w:val="00FC7474"/>
    <w:rsid w:val="00FD0FBC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47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91470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1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8FB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E5B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"/>
    <w:basedOn w:val="a"/>
    <w:rsid w:val="00AA76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_"/>
    <w:link w:val="20"/>
    <w:rsid w:val="00AA76DA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6DA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</w:rPr>
  </w:style>
  <w:style w:type="paragraph" w:customStyle="1" w:styleId="ConsPlusNormal">
    <w:name w:val="ConsPlusNormal"/>
    <w:uiPriority w:val="99"/>
    <w:rsid w:val="00AA76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47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91470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91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8FB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BE5B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"/>
    <w:basedOn w:val="a"/>
    <w:rsid w:val="00AA76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_"/>
    <w:link w:val="20"/>
    <w:rsid w:val="00AA76DA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6DA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</w:rPr>
  </w:style>
  <w:style w:type="paragraph" w:customStyle="1" w:styleId="ConsPlusNormal">
    <w:name w:val="ConsPlusNormal"/>
    <w:uiPriority w:val="99"/>
    <w:rsid w:val="00AA76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CD2F-9A2F-4B9F-BE29-D4FD4250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</cp:revision>
  <cp:lastPrinted>2019-01-15T12:33:00Z</cp:lastPrinted>
  <dcterms:created xsi:type="dcterms:W3CDTF">2018-12-12T08:07:00Z</dcterms:created>
  <dcterms:modified xsi:type="dcterms:W3CDTF">2020-01-16T11:33:00Z</dcterms:modified>
</cp:coreProperties>
</file>