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2DB" w:rsidRPr="00C66071" w:rsidRDefault="007052DB"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sidRPr="00C66071">
        <w:rPr>
          <w:rFonts w:ascii="Times New Roman" w:eastAsia="Times New Roman" w:hAnsi="Times New Roman" w:cs="Times New Roman"/>
          <w:bCs/>
          <w:sz w:val="26"/>
          <w:szCs w:val="26"/>
          <w:lang w:eastAsia="x-none"/>
        </w:rPr>
        <w:t xml:space="preserve">Приложение 1 </w:t>
      </w:r>
    </w:p>
    <w:p w:rsidR="007052DB" w:rsidRPr="00C66071" w:rsidRDefault="007052DB"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sidRPr="00C66071">
        <w:rPr>
          <w:rFonts w:ascii="Times New Roman" w:eastAsia="Times New Roman" w:hAnsi="Times New Roman" w:cs="Times New Roman"/>
          <w:bCs/>
          <w:sz w:val="26"/>
          <w:szCs w:val="26"/>
          <w:lang w:eastAsia="x-none"/>
        </w:rPr>
        <w:t xml:space="preserve">к постановлению администрации МР «Печора» </w:t>
      </w:r>
    </w:p>
    <w:p w:rsidR="007052DB" w:rsidRPr="00C66071" w:rsidRDefault="002F3D71"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Pr>
          <w:rFonts w:ascii="Times New Roman" w:eastAsia="Times New Roman" w:hAnsi="Times New Roman" w:cs="Times New Roman"/>
          <w:bCs/>
          <w:sz w:val="26"/>
          <w:szCs w:val="26"/>
          <w:lang w:eastAsia="x-none"/>
        </w:rPr>
        <w:t>от «31» декабря 2019 года № 1666</w:t>
      </w:r>
    </w:p>
    <w:p w:rsidR="007052DB" w:rsidRPr="007052DB" w:rsidRDefault="007052DB" w:rsidP="00B3034B">
      <w:p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x-none"/>
        </w:rPr>
      </w:pPr>
    </w:p>
    <w:p w:rsidR="007052DB" w:rsidRDefault="007052DB" w:rsidP="007052DB">
      <w:pPr>
        <w:overflowPunct w:val="0"/>
        <w:autoSpaceDE w:val="0"/>
        <w:autoSpaceDN w:val="0"/>
        <w:adjustRightInd w:val="0"/>
        <w:spacing w:after="0" w:line="240" w:lineRule="auto"/>
        <w:ind w:right="-832"/>
        <w:jc w:val="center"/>
        <w:rPr>
          <w:rFonts w:ascii="Times New Roman" w:eastAsia="Times New Roman" w:hAnsi="Times New Roman" w:cs="Times New Roman"/>
          <w:b/>
          <w:bCs/>
          <w:sz w:val="28"/>
          <w:szCs w:val="28"/>
          <w:lang w:eastAsia="x-none"/>
        </w:rPr>
      </w:pPr>
    </w:p>
    <w:p w:rsidR="00B3034B" w:rsidRPr="00E226D7" w:rsidRDefault="00B3034B" w:rsidP="00B3034B">
      <w:pPr>
        <w:overflowPunct w:val="0"/>
        <w:autoSpaceDE w:val="0"/>
        <w:autoSpaceDN w:val="0"/>
        <w:adjustRightInd w:val="0"/>
        <w:spacing w:after="0" w:line="240" w:lineRule="auto"/>
        <w:jc w:val="center"/>
        <w:rPr>
          <w:rFonts w:ascii="Times New Roman" w:eastAsia="Times New Roman" w:hAnsi="Times New Roman" w:cs="Times New Roman"/>
          <w:bCs/>
          <w:sz w:val="26"/>
          <w:szCs w:val="26"/>
          <w:lang w:eastAsia="x-none"/>
        </w:rPr>
      </w:pPr>
      <w:r w:rsidRPr="00E226D7">
        <w:rPr>
          <w:rFonts w:ascii="Times New Roman" w:eastAsia="Times New Roman" w:hAnsi="Times New Roman" w:cs="Times New Roman"/>
          <w:bCs/>
          <w:sz w:val="26"/>
          <w:szCs w:val="26"/>
          <w:lang w:val="x-none" w:eastAsia="x-none"/>
        </w:rPr>
        <w:t>П</w:t>
      </w:r>
      <w:r w:rsidR="00896403" w:rsidRPr="00E226D7">
        <w:rPr>
          <w:rFonts w:ascii="Times New Roman" w:eastAsia="Times New Roman" w:hAnsi="Times New Roman" w:cs="Times New Roman"/>
          <w:bCs/>
          <w:sz w:val="26"/>
          <w:szCs w:val="26"/>
          <w:lang w:eastAsia="x-none"/>
        </w:rPr>
        <w:t>АСПОРТ</w:t>
      </w:r>
    </w:p>
    <w:p w:rsidR="00B3034B" w:rsidRPr="00E226D7" w:rsidRDefault="00B3034B" w:rsidP="00B3034B">
      <w:pPr>
        <w:jc w:val="center"/>
        <w:rPr>
          <w:rFonts w:ascii="Times New Roman" w:hAnsi="Times New Roman" w:cs="Times New Roman"/>
          <w:sz w:val="26"/>
          <w:szCs w:val="26"/>
        </w:rPr>
      </w:pPr>
      <w:r w:rsidRPr="00E226D7">
        <w:rPr>
          <w:rFonts w:ascii="Times New Roman" w:hAnsi="Times New Roman" w:cs="Times New Roman"/>
          <w:sz w:val="26"/>
          <w:szCs w:val="26"/>
        </w:rPr>
        <w:t>муниципальной программы «Развитие экономики»</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973"/>
        <w:gridCol w:w="1134"/>
        <w:gridCol w:w="992"/>
        <w:gridCol w:w="1134"/>
        <w:gridCol w:w="992"/>
        <w:gridCol w:w="1134"/>
        <w:gridCol w:w="1134"/>
        <w:gridCol w:w="1005"/>
      </w:tblGrid>
      <w:tr w:rsidR="00B3034B" w:rsidRPr="007D0CB4" w:rsidTr="0038147E">
        <w:trPr>
          <w:trHeight w:val="937"/>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программы </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38147E">
        <w:trPr>
          <w:trHeight w:val="695"/>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Соисполнители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922E7D" w:rsidRPr="007D0CB4" w:rsidRDefault="00922E7D" w:rsidP="00B303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муниципальной собственностью МР «Печора»</w:t>
            </w:r>
          </w:p>
        </w:tc>
      </w:tr>
      <w:tr w:rsidR="00B3034B" w:rsidRPr="007D0CB4" w:rsidTr="0038147E">
        <w:trPr>
          <w:trHeight w:val="705"/>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Участники </w:t>
            </w:r>
          </w:p>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38147E">
        <w:trPr>
          <w:trHeight w:val="1126"/>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Подпрограммы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E324D4"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w:t>
            </w:r>
            <w:r w:rsidR="00B3034B" w:rsidRPr="007D0CB4">
              <w:rPr>
                <w:rFonts w:ascii="Times New Roman" w:eastAsia="Times New Roman" w:hAnsi="Times New Roman" w:cs="Times New Roman"/>
                <w:sz w:val="24"/>
                <w:szCs w:val="24"/>
                <w:lang w:eastAsia="ru-RU"/>
              </w:rPr>
              <w:t>Стратегическо</w:t>
            </w:r>
            <w:r w:rsidRPr="007D0CB4">
              <w:rPr>
                <w:rFonts w:ascii="Times New Roman" w:eastAsia="Times New Roman" w:hAnsi="Times New Roman" w:cs="Times New Roman"/>
                <w:sz w:val="24"/>
                <w:szCs w:val="24"/>
                <w:lang w:eastAsia="ru-RU"/>
              </w:rPr>
              <w:t xml:space="preserve">е планирование </w:t>
            </w:r>
            <w:r w:rsidR="0012015A" w:rsidRPr="007D0CB4">
              <w:rPr>
                <w:rFonts w:ascii="Times New Roman" w:eastAsia="Times New Roman" w:hAnsi="Times New Roman" w:cs="Times New Roman"/>
                <w:sz w:val="24"/>
                <w:szCs w:val="24"/>
                <w:lang w:eastAsia="ru-RU"/>
              </w:rPr>
              <w:t>на территории муниципального района «</w:t>
            </w:r>
            <w:r w:rsidRPr="007D0CB4">
              <w:rPr>
                <w:rFonts w:ascii="Times New Roman" w:eastAsia="Times New Roman" w:hAnsi="Times New Roman" w:cs="Times New Roman"/>
                <w:sz w:val="24"/>
                <w:szCs w:val="24"/>
                <w:lang w:eastAsia="ru-RU"/>
              </w:rPr>
              <w:t>Печора»;</w:t>
            </w:r>
          </w:p>
          <w:p w:rsidR="00B3034B" w:rsidRPr="007D0CB4" w:rsidRDefault="00E324D4"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w:t>
            </w:r>
            <w:r w:rsidR="00B3034B" w:rsidRPr="007D0CB4">
              <w:rPr>
                <w:rFonts w:ascii="Times New Roman" w:eastAsia="Times New Roman" w:hAnsi="Times New Roman" w:cs="Times New Roman"/>
                <w:sz w:val="24"/>
                <w:szCs w:val="24"/>
                <w:lang w:eastAsia="ru-RU"/>
              </w:rPr>
              <w:t xml:space="preserve">Инвестиционный климат </w:t>
            </w:r>
            <w:r w:rsidR="0012015A" w:rsidRPr="007D0CB4">
              <w:rPr>
                <w:rFonts w:ascii="Times New Roman" w:eastAsia="Times New Roman" w:hAnsi="Times New Roman" w:cs="Times New Roman"/>
                <w:sz w:val="24"/>
                <w:szCs w:val="24"/>
                <w:lang w:eastAsia="ru-RU"/>
              </w:rPr>
              <w:t xml:space="preserve">на территории муниципального района </w:t>
            </w:r>
            <w:r w:rsidR="00B3034B" w:rsidRPr="007D0CB4">
              <w:rPr>
                <w:rFonts w:ascii="Times New Roman" w:eastAsia="Times New Roman" w:hAnsi="Times New Roman" w:cs="Times New Roman"/>
                <w:sz w:val="24"/>
                <w:szCs w:val="24"/>
                <w:lang w:eastAsia="ru-RU"/>
              </w:rPr>
              <w:t xml:space="preserve"> «Печора»;</w:t>
            </w:r>
          </w:p>
          <w:p w:rsidR="00B3034B" w:rsidRPr="007D0CB4" w:rsidRDefault="00B3034B" w:rsidP="00D60A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w:t>
            </w:r>
            <w:r w:rsidR="00D60A8A" w:rsidRPr="007D0CB4">
              <w:rPr>
                <w:rFonts w:ascii="Times New Roman" w:eastAsia="Times New Roman" w:hAnsi="Times New Roman" w:cs="Times New Roman"/>
                <w:sz w:val="24"/>
                <w:szCs w:val="24"/>
                <w:lang w:eastAsia="ru-RU"/>
              </w:rPr>
              <w:t>.</w:t>
            </w:r>
            <w:r w:rsidR="00E324D4" w:rsidRPr="007D0CB4">
              <w:rPr>
                <w:rFonts w:ascii="Times New Roman" w:eastAsia="Times New Roman" w:hAnsi="Times New Roman" w:cs="Times New Roman"/>
                <w:sz w:val="24"/>
                <w:szCs w:val="24"/>
                <w:lang w:eastAsia="ru-RU"/>
              </w:rPr>
              <w:t xml:space="preserve"> </w:t>
            </w:r>
            <w:r w:rsidR="00A40D01" w:rsidRPr="007D0CB4">
              <w:rPr>
                <w:rFonts w:ascii="Times New Roman" w:eastAsia="Times New Roman" w:hAnsi="Times New Roman" w:cs="Times New Roman"/>
                <w:sz w:val="24"/>
                <w:szCs w:val="24"/>
                <w:lang w:eastAsia="ru-RU"/>
              </w:rPr>
              <w:t>Малое и среднее предпринимательство</w:t>
            </w:r>
          </w:p>
        </w:tc>
      </w:tr>
      <w:tr w:rsidR="00B3034B" w:rsidRPr="007D0CB4" w:rsidTr="0038147E">
        <w:trPr>
          <w:trHeight w:val="1128"/>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38147E">
        <w:trPr>
          <w:trHeight w:val="974"/>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Цель муниципальной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Обеспечение устойчивого экономического развития</w:t>
            </w:r>
          </w:p>
        </w:tc>
      </w:tr>
      <w:tr w:rsidR="00B3034B" w:rsidRPr="007D0CB4" w:rsidTr="0038147E">
        <w:trPr>
          <w:trHeight w:val="1839"/>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bCs/>
                <w:sz w:val="24"/>
                <w:szCs w:val="24"/>
                <w:lang w:eastAsia="ru-RU"/>
              </w:rPr>
              <w:t>1</w:t>
            </w:r>
            <w:r w:rsidR="00D60A8A" w:rsidRPr="007D0CB4">
              <w:rPr>
                <w:rFonts w:ascii="Times New Roman" w:eastAsia="Times New Roman" w:hAnsi="Times New Roman" w:cs="Times New Roman"/>
                <w:bCs/>
                <w:sz w:val="24"/>
                <w:szCs w:val="24"/>
                <w:lang w:eastAsia="ru-RU"/>
              </w:rPr>
              <w:t>.</w:t>
            </w:r>
            <w:r w:rsidR="00E324D4" w:rsidRPr="007D0CB4">
              <w:rPr>
                <w:rFonts w:ascii="Times New Roman" w:eastAsia="Times New Roman" w:hAnsi="Times New Roman" w:cs="Times New Roman"/>
                <w:bCs/>
                <w:sz w:val="24"/>
                <w:szCs w:val="24"/>
                <w:lang w:eastAsia="ru-RU"/>
              </w:rPr>
              <w:t xml:space="preserve"> </w:t>
            </w:r>
            <w:r w:rsidRPr="007D0CB4">
              <w:rPr>
                <w:rFonts w:ascii="Times New Roman" w:eastAsia="Times New Roman" w:hAnsi="Times New Roman" w:cs="Times New Roman"/>
                <w:bCs/>
                <w:sz w:val="24"/>
                <w:szCs w:val="24"/>
                <w:lang w:eastAsia="ru-RU"/>
              </w:rPr>
              <w:t>Функционирование комплексной системы стратегического планирования в муниципальном районе</w:t>
            </w:r>
            <w:r w:rsidR="00296A8B" w:rsidRPr="007D0CB4">
              <w:rPr>
                <w:rFonts w:ascii="Times New Roman" w:eastAsia="Times New Roman" w:hAnsi="Times New Roman" w:cs="Times New Roman"/>
                <w:bCs/>
                <w:sz w:val="24"/>
                <w:szCs w:val="24"/>
                <w:lang w:eastAsia="ru-RU"/>
              </w:rPr>
              <w:t>.</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Повышение инвестиционной активности на территории муниципального района «Печора»</w:t>
            </w:r>
            <w:r w:rsidR="00296A8B" w:rsidRPr="007D0CB4">
              <w:rPr>
                <w:rFonts w:ascii="Times New Roman" w:eastAsia="Times New Roman" w:hAnsi="Times New Roman" w:cs="Times New Roman"/>
                <w:sz w:val="24"/>
                <w:szCs w:val="24"/>
                <w:lang w:eastAsia="ru-RU"/>
              </w:rPr>
              <w:t>.</w:t>
            </w:r>
          </w:p>
          <w:p w:rsidR="00B3034B" w:rsidRPr="007D0CB4" w:rsidRDefault="00B3034B" w:rsidP="00D60A8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sz w:val="24"/>
                <w:szCs w:val="24"/>
                <w:lang w:eastAsia="ru-RU"/>
              </w:rPr>
              <w:t>3</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Развитие малого и среднего предпринимательства в муниципальном районе «Печора»</w:t>
            </w:r>
            <w:r w:rsidR="00296A8B" w:rsidRPr="007D0CB4">
              <w:rPr>
                <w:rFonts w:ascii="Times New Roman" w:eastAsia="Times New Roman" w:hAnsi="Times New Roman" w:cs="Times New Roman"/>
                <w:sz w:val="24"/>
                <w:szCs w:val="24"/>
                <w:lang w:eastAsia="ru-RU"/>
              </w:rPr>
              <w:t>.</w:t>
            </w:r>
          </w:p>
        </w:tc>
      </w:tr>
      <w:tr w:rsidR="00CD4B3A" w:rsidRPr="007D0CB4" w:rsidTr="00CD4B3A">
        <w:trPr>
          <w:trHeight w:val="416"/>
          <w:tblCellSpacing w:w="5" w:type="nil"/>
        </w:trPr>
        <w:tc>
          <w:tcPr>
            <w:tcW w:w="1973" w:type="dxa"/>
            <w:tcBorders>
              <w:top w:val="single" w:sz="4" w:space="0" w:color="auto"/>
              <w:left w:val="single" w:sz="4" w:space="0" w:color="auto"/>
              <w:right w:val="single" w:sz="4" w:space="0" w:color="auto"/>
            </w:tcBorders>
          </w:tcPr>
          <w:p w:rsidR="00CD4B3A" w:rsidRPr="007D0CB4" w:rsidRDefault="00CD4B3A"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Целевые индикаторы и показатели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CD4B3A" w:rsidRPr="007D0CB4" w:rsidRDefault="00CD4B3A"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Темп роста/снижения объема отгруженных товаров собственного производства, выполненных работ и услуг собственными силами организаций на 1 жителя.</w:t>
            </w:r>
          </w:p>
          <w:p w:rsidR="00CD4B3A" w:rsidRDefault="00CD4B3A"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Доля объема инвестиций в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w:t>
            </w:r>
          </w:p>
          <w:p w:rsidR="00006198" w:rsidRPr="007D0CB4" w:rsidRDefault="00006198"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bCs/>
                <w:sz w:val="24"/>
                <w:szCs w:val="24"/>
                <w:lang w:eastAsia="ru-RU"/>
              </w:rPr>
              <w:t>Прирост численности занятых в сфере малого и среднего предпринимательства, включая индивидуальных предпринимателей.</w:t>
            </w:r>
          </w:p>
          <w:p w:rsidR="00CD4B3A" w:rsidRDefault="00CD4B3A" w:rsidP="0058028F">
            <w:pPr>
              <w:spacing w:after="0" w:line="240" w:lineRule="auto"/>
              <w:jc w:val="both"/>
              <w:rPr>
                <w:rFonts w:ascii="Times New Roman" w:hAnsi="Times New Roman"/>
                <w:bCs/>
                <w:sz w:val="24"/>
                <w:szCs w:val="24"/>
              </w:rPr>
            </w:pPr>
            <w:r w:rsidRPr="007D0CB4">
              <w:rPr>
                <w:rFonts w:ascii="Times New Roman" w:hAnsi="Times New Roman"/>
                <w:bCs/>
                <w:sz w:val="24"/>
                <w:szCs w:val="24"/>
              </w:rPr>
              <w:t>Создание рабочих мест в сфере малого и среднего предпринимательства.</w:t>
            </w:r>
          </w:p>
          <w:p w:rsidR="00250396" w:rsidRPr="00250396" w:rsidRDefault="00250396" w:rsidP="0058028F">
            <w:pPr>
              <w:spacing w:after="0" w:line="240" w:lineRule="auto"/>
              <w:jc w:val="both"/>
              <w:rPr>
                <w:rFonts w:ascii="Times New Roman" w:eastAsia="Times New Roman" w:hAnsi="Times New Roman" w:cs="Times New Roman"/>
                <w:sz w:val="24"/>
                <w:szCs w:val="24"/>
                <w:lang w:eastAsia="ru-RU"/>
              </w:rPr>
            </w:pPr>
            <w:r w:rsidRPr="00250396">
              <w:rPr>
                <w:rFonts w:ascii="Times New Roman" w:eastAsia="Times New Roman" w:hAnsi="Times New Roman" w:cs="Times New Roman"/>
                <w:color w:val="000000"/>
                <w:sz w:val="24"/>
                <w:szCs w:val="24"/>
                <w:lang w:eastAsia="ru-RU"/>
              </w:rPr>
              <w:t>Оборот организаций (по организациям со средней численностью работников свыше 15 человек, без субъе</w:t>
            </w:r>
            <w:r>
              <w:rPr>
                <w:rFonts w:ascii="Times New Roman" w:eastAsia="Times New Roman" w:hAnsi="Times New Roman" w:cs="Times New Roman"/>
                <w:color w:val="000000"/>
                <w:sz w:val="24"/>
                <w:szCs w:val="24"/>
                <w:lang w:eastAsia="ru-RU"/>
              </w:rPr>
              <w:t>ктов малого предпринимательства,</w:t>
            </w:r>
            <w:r w:rsidRPr="00250396">
              <w:rPr>
                <w:rFonts w:ascii="Times New Roman" w:eastAsia="Times New Roman" w:hAnsi="Times New Roman" w:cs="Times New Roman"/>
                <w:color w:val="000000"/>
                <w:sz w:val="24"/>
                <w:szCs w:val="24"/>
                <w:lang w:eastAsia="ru-RU"/>
              </w:rPr>
              <w:t xml:space="preserve"> в фактически</w:t>
            </w:r>
            <w:r>
              <w:rPr>
                <w:rFonts w:ascii="Times New Roman" w:eastAsia="Times New Roman" w:hAnsi="Times New Roman" w:cs="Times New Roman"/>
                <w:color w:val="000000"/>
                <w:lang w:eastAsia="ru-RU"/>
              </w:rPr>
              <w:t xml:space="preserve"> </w:t>
            </w:r>
            <w:r w:rsidRPr="00250396">
              <w:rPr>
                <w:rFonts w:ascii="Times New Roman" w:eastAsia="Times New Roman" w:hAnsi="Times New Roman" w:cs="Times New Roman"/>
                <w:color w:val="000000"/>
                <w:sz w:val="24"/>
                <w:szCs w:val="24"/>
                <w:lang w:eastAsia="ru-RU"/>
              </w:rPr>
              <w:t>действовавших ценах)</w:t>
            </w:r>
          </w:p>
          <w:p w:rsidR="00CD4B3A" w:rsidRPr="007D0CB4" w:rsidRDefault="00CD4B3A" w:rsidP="0058028F">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sz w:val="24"/>
                <w:szCs w:val="24"/>
                <w:lang w:eastAsia="ru-RU"/>
              </w:rPr>
              <w:lastRenderedPageBreak/>
              <w:t>Целевые индикаторы, характеризующие  достижение  целей подпрограмм, отражены в паспортах подпрограмм</w:t>
            </w:r>
          </w:p>
        </w:tc>
      </w:tr>
      <w:tr w:rsidR="00B3034B" w:rsidRPr="007D0CB4" w:rsidTr="00F17AFC">
        <w:trPr>
          <w:trHeight w:val="20"/>
          <w:tblCellSpacing w:w="5" w:type="nil"/>
        </w:trPr>
        <w:tc>
          <w:tcPr>
            <w:tcW w:w="1973" w:type="dxa"/>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Этапы и сроки реализации программы</w:t>
            </w:r>
          </w:p>
          <w:p w:rsidR="0038147E" w:rsidRPr="007D0CB4" w:rsidRDefault="0038147E" w:rsidP="00B3034B">
            <w:pPr>
              <w:spacing w:after="0" w:line="240" w:lineRule="auto"/>
              <w:jc w:val="both"/>
              <w:rPr>
                <w:rFonts w:ascii="Times New Roman" w:eastAsia="Times New Roman" w:hAnsi="Times New Roman" w:cs="Times New Roman"/>
                <w:sz w:val="24"/>
                <w:szCs w:val="24"/>
                <w:lang w:eastAsia="ru-RU"/>
              </w:rPr>
            </w:pP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E9468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20</w:t>
            </w:r>
            <w:r w:rsidR="00E94687"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-202</w:t>
            </w:r>
            <w:r w:rsidR="00E94687" w:rsidRPr="007D0CB4">
              <w:rPr>
                <w:rFonts w:ascii="Times New Roman" w:eastAsia="Times New Roman" w:hAnsi="Times New Roman" w:cs="Times New Roman"/>
                <w:sz w:val="24"/>
                <w:szCs w:val="24"/>
                <w:lang w:eastAsia="ru-RU"/>
              </w:rPr>
              <w:t>5</w:t>
            </w:r>
            <w:r w:rsidRPr="007D0CB4">
              <w:rPr>
                <w:rFonts w:ascii="Times New Roman" w:eastAsia="Times New Roman" w:hAnsi="Times New Roman" w:cs="Times New Roman"/>
                <w:sz w:val="24"/>
                <w:szCs w:val="24"/>
                <w:lang w:eastAsia="ru-RU"/>
              </w:rPr>
              <w:t xml:space="preserve"> годы</w:t>
            </w:r>
          </w:p>
        </w:tc>
      </w:tr>
      <w:tr w:rsidR="008F7B97" w:rsidRPr="007D0CB4" w:rsidTr="008F7B97">
        <w:trPr>
          <w:trHeight w:val="439"/>
          <w:tblCellSpacing w:w="5" w:type="nil"/>
        </w:trPr>
        <w:tc>
          <w:tcPr>
            <w:tcW w:w="1973" w:type="dxa"/>
            <w:tcBorders>
              <w:left w:val="single" w:sz="4" w:space="0" w:color="auto"/>
              <w:bottom w:val="single" w:sz="4" w:space="0" w:color="auto"/>
              <w:right w:val="single" w:sz="4" w:space="0" w:color="auto"/>
            </w:tcBorders>
          </w:tcPr>
          <w:p w:rsidR="008F7B97" w:rsidRPr="008F7B97" w:rsidRDefault="008F7B97"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7B97">
              <w:rPr>
                <w:rFonts w:ascii="Times New Roman" w:eastAsia="Times New Roman" w:hAnsi="Times New Roman" w:cs="Times New Roman"/>
                <w:sz w:val="24"/>
                <w:szCs w:val="24"/>
                <w:lang w:eastAsia="ru-RU"/>
              </w:rPr>
              <w:t>Объемы финансирования муниципальной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8F7B97" w:rsidRPr="008F7B97" w:rsidRDefault="008F7B97" w:rsidP="00BA5C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7B97">
              <w:rPr>
                <w:rFonts w:ascii="Times New Roman" w:eastAsia="Times New Roman" w:hAnsi="Times New Roman" w:cs="Times New Roman"/>
                <w:sz w:val="24"/>
                <w:szCs w:val="24"/>
                <w:lang w:eastAsia="ru-RU"/>
              </w:rPr>
              <w:t>Общий объем финансирования составляет 7 240,2 тыс. рублей, в том числе по источникам финансирования и годам реализации:</w:t>
            </w:r>
          </w:p>
        </w:tc>
      </w:tr>
      <w:tr w:rsidR="008F7B97" w:rsidRPr="007D0CB4" w:rsidTr="008F7B97">
        <w:tblPrEx>
          <w:tblCellSpacing w:w="0" w:type="nil"/>
          <w:tblLook w:val="04A0" w:firstRow="1" w:lastRow="0" w:firstColumn="1" w:lastColumn="0" w:noHBand="0" w:noVBand="1"/>
        </w:tblPrEx>
        <w:trPr>
          <w:trHeight w:val="20"/>
        </w:trPr>
        <w:tc>
          <w:tcPr>
            <w:tcW w:w="1985" w:type="dxa"/>
            <w:vMerge/>
            <w:tcBorders>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F7B97" w:rsidRPr="00AE61D0" w:rsidRDefault="008F7B97" w:rsidP="00BA5CC8">
            <w:pPr>
              <w:widowControl w:val="0"/>
              <w:autoSpaceDE w:val="0"/>
              <w:autoSpaceDN w:val="0"/>
              <w:adjustRightInd w:val="0"/>
              <w:spacing w:after="0" w:line="240" w:lineRule="auto"/>
              <w:jc w:val="center"/>
              <w:rPr>
                <w:rFonts w:ascii="Times New Roman" w:eastAsia="Calibri" w:hAnsi="Times New Roman" w:cs="Times New Roman"/>
              </w:rPr>
            </w:pPr>
            <w:r w:rsidRPr="00AE61D0">
              <w:rPr>
                <w:rFonts w:ascii="Times New Roman" w:eastAsia="Calibri" w:hAnsi="Times New Roman" w:cs="Times New Roman"/>
              </w:rPr>
              <w:t xml:space="preserve">Источник </w:t>
            </w:r>
            <w:proofErr w:type="spellStart"/>
            <w:r w:rsidRPr="00AE61D0">
              <w:rPr>
                <w:rFonts w:ascii="Times New Roman" w:eastAsia="Calibri" w:hAnsi="Times New Roman" w:cs="Times New Roman"/>
              </w:rPr>
              <w:t>финанси</w:t>
            </w:r>
            <w:r>
              <w:rPr>
                <w:rFonts w:ascii="Times New Roman" w:eastAsia="Calibri" w:hAnsi="Times New Roman" w:cs="Times New Roman"/>
              </w:rPr>
              <w:t>-</w:t>
            </w:r>
            <w:r w:rsidRPr="00AE61D0">
              <w:rPr>
                <w:rFonts w:ascii="Times New Roman" w:eastAsia="Calibri" w:hAnsi="Times New Roman" w:cs="Times New Roman"/>
              </w:rPr>
              <w:t>рования</w:t>
            </w:r>
            <w:proofErr w:type="spellEnd"/>
          </w:p>
        </w:tc>
        <w:tc>
          <w:tcPr>
            <w:tcW w:w="6379" w:type="dxa"/>
            <w:gridSpan w:val="6"/>
            <w:tcBorders>
              <w:top w:val="single" w:sz="4" w:space="0" w:color="auto"/>
              <w:left w:val="single" w:sz="4" w:space="0" w:color="auto"/>
              <w:bottom w:val="single" w:sz="4" w:space="0" w:color="auto"/>
              <w:right w:val="single" w:sz="4" w:space="0" w:color="auto"/>
            </w:tcBorders>
            <w:hideMark/>
          </w:tcPr>
          <w:p w:rsidR="008F7B97" w:rsidRPr="007D0CB4" w:rsidRDefault="008F7B97" w:rsidP="00BA5C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Объем финансирования (тыс. рублей)</w:t>
            </w:r>
          </w:p>
        </w:tc>
      </w:tr>
      <w:tr w:rsidR="008F7B97" w:rsidRPr="007D0CB4" w:rsidTr="008F7B97">
        <w:tblPrEx>
          <w:tblCellSpacing w:w="0" w:type="nil"/>
          <w:tblLook w:val="04A0" w:firstRow="1" w:lastRow="0" w:firstColumn="1" w:lastColumn="0" w:noHBand="0" w:noVBand="1"/>
        </w:tblPrEx>
        <w:trPr>
          <w:trHeight w:val="520"/>
        </w:trPr>
        <w:tc>
          <w:tcPr>
            <w:tcW w:w="1985" w:type="dxa"/>
            <w:vMerge/>
            <w:tcBorders>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2021</w:t>
            </w:r>
          </w:p>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 xml:space="preserve">2023 </w:t>
            </w:r>
          </w:p>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год</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 xml:space="preserve">2024 </w:t>
            </w:r>
          </w:p>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год</w:t>
            </w:r>
          </w:p>
        </w:tc>
        <w:tc>
          <w:tcPr>
            <w:tcW w:w="993"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sidRPr="007D0CB4">
              <w:rPr>
                <w:rFonts w:ascii="Times New Roman" w:eastAsia="Calibri" w:hAnsi="Times New Roman" w:cs="Times New Roman"/>
                <w:sz w:val="24"/>
                <w:szCs w:val="24"/>
              </w:rPr>
              <w:t xml:space="preserve">2025 год </w:t>
            </w:r>
          </w:p>
        </w:tc>
      </w:tr>
      <w:tr w:rsidR="008F7B97" w:rsidRPr="007D0CB4" w:rsidTr="008F7B97">
        <w:tblPrEx>
          <w:tblCellSpacing w:w="0" w:type="nil"/>
          <w:tblLook w:val="04A0" w:firstRow="1" w:lastRow="0" w:firstColumn="1" w:lastColumn="0" w:noHBand="0" w:noVBand="1"/>
        </w:tblPrEx>
        <w:trPr>
          <w:trHeight w:val="20"/>
        </w:trPr>
        <w:tc>
          <w:tcPr>
            <w:tcW w:w="1985" w:type="dxa"/>
            <w:vMerge/>
            <w:tcBorders>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7 240,2</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1 347,3</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1 722,9</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1620,0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c>
          <w:tcPr>
            <w:tcW w:w="993"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r>
      <w:tr w:rsidR="008F7B97" w:rsidRPr="007D0CB4" w:rsidTr="008F7B97">
        <w:tblPrEx>
          <w:tblCellSpacing w:w="0" w:type="nil"/>
          <w:tblLook w:val="04A0" w:firstRow="1" w:lastRow="0" w:firstColumn="1" w:lastColumn="0" w:noHBand="0" w:noVBand="1"/>
        </w:tblPrEx>
        <w:trPr>
          <w:trHeight w:val="20"/>
        </w:trPr>
        <w:tc>
          <w:tcPr>
            <w:tcW w:w="1985" w:type="dxa"/>
            <w:vMerge/>
            <w:tcBorders>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p>
        </w:tc>
        <w:tc>
          <w:tcPr>
            <w:tcW w:w="7513" w:type="dxa"/>
            <w:gridSpan w:val="7"/>
            <w:tcBorders>
              <w:top w:val="single" w:sz="4" w:space="0" w:color="auto"/>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Республиканский </w:t>
            </w:r>
            <w:r w:rsidRPr="007D0CB4">
              <w:rPr>
                <w:rFonts w:ascii="Times New Roman" w:eastAsia="Calibri" w:hAnsi="Times New Roman" w:cs="Times New Roman"/>
                <w:sz w:val="24"/>
                <w:szCs w:val="24"/>
              </w:rPr>
              <w:t xml:space="preserve">бюджет </w:t>
            </w:r>
            <w:r>
              <w:rPr>
                <w:rFonts w:ascii="Times New Roman" w:eastAsia="Calibri" w:hAnsi="Times New Roman" w:cs="Times New Roman"/>
                <w:sz w:val="24"/>
                <w:szCs w:val="24"/>
              </w:rPr>
              <w:t xml:space="preserve">РК </w:t>
            </w:r>
          </w:p>
        </w:tc>
      </w:tr>
      <w:tr w:rsidR="008F7B97" w:rsidRPr="007D0CB4" w:rsidTr="008F7B97">
        <w:tblPrEx>
          <w:tblCellSpacing w:w="0" w:type="nil"/>
          <w:tblLook w:val="04A0" w:firstRow="1" w:lastRow="0" w:firstColumn="1" w:lastColumn="0" w:noHBand="0" w:noVBand="1"/>
        </w:tblPrEx>
        <w:trPr>
          <w:trHeight w:val="247"/>
        </w:trPr>
        <w:tc>
          <w:tcPr>
            <w:tcW w:w="1985" w:type="dxa"/>
            <w:vMerge/>
            <w:tcBorders>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1300,0</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800,0</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w:t>
            </w:r>
          </w:p>
        </w:tc>
      </w:tr>
      <w:tr w:rsidR="008F7B97" w:rsidRPr="007D0CB4" w:rsidTr="008F7B97">
        <w:tblPrEx>
          <w:tblCellSpacing w:w="0" w:type="nil"/>
          <w:tblLook w:val="04A0" w:firstRow="1" w:lastRow="0" w:firstColumn="1" w:lastColumn="0" w:noHBand="0" w:noVBand="1"/>
        </w:tblPrEx>
        <w:trPr>
          <w:trHeight w:val="237"/>
        </w:trPr>
        <w:tc>
          <w:tcPr>
            <w:tcW w:w="1985" w:type="dxa"/>
            <w:vMerge/>
            <w:tcBorders>
              <w:left w:val="single" w:sz="4" w:space="0" w:color="auto"/>
              <w:bottom w:val="single" w:sz="4" w:space="0" w:color="auto"/>
              <w:right w:val="single" w:sz="4" w:space="0" w:color="auto"/>
            </w:tcBorders>
            <w:vAlign w:val="center"/>
            <w:hideMark/>
          </w:tcPr>
          <w:p w:rsidR="008F7B97" w:rsidRPr="007D0CB4" w:rsidRDefault="008F7B97" w:rsidP="00BA5CC8">
            <w:pPr>
              <w:spacing w:after="0" w:line="240" w:lineRule="auto"/>
              <w:rPr>
                <w:rFonts w:ascii="Times New Roman" w:eastAsia="Calibri" w:hAnsi="Times New Roman" w:cs="Times New Roman"/>
                <w:sz w:val="24"/>
                <w:szCs w:val="24"/>
              </w:rPr>
            </w:pPr>
          </w:p>
        </w:tc>
        <w:tc>
          <w:tcPr>
            <w:tcW w:w="7513" w:type="dxa"/>
            <w:gridSpan w:val="7"/>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бюджет </w:t>
            </w:r>
            <w:r w:rsidRPr="00A77698">
              <w:rPr>
                <w:rFonts w:ascii="Times New Roman" w:eastAsia="Calibri" w:hAnsi="Times New Roman" w:cs="Times New Roman"/>
                <w:sz w:val="24"/>
                <w:szCs w:val="24"/>
              </w:rPr>
              <w:t>МО МР «Печора»</w:t>
            </w:r>
          </w:p>
        </w:tc>
      </w:tr>
      <w:tr w:rsidR="008F7B97" w:rsidRPr="007D0CB4" w:rsidTr="008F7B97">
        <w:tblPrEx>
          <w:tblCellSpacing w:w="0" w:type="nil"/>
          <w:tblLook w:val="04A0" w:firstRow="1" w:lastRow="0" w:firstColumn="1" w:lastColumn="0" w:noHBand="0" w:noVBand="1"/>
        </w:tblPrEx>
        <w:trPr>
          <w:trHeight w:val="241"/>
        </w:trPr>
        <w:tc>
          <w:tcPr>
            <w:tcW w:w="1985" w:type="dxa"/>
            <w:vMerge/>
            <w:tcBorders>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5 940,2</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847,3</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922,9</w:t>
            </w:r>
          </w:p>
        </w:tc>
        <w:tc>
          <w:tcPr>
            <w:tcW w:w="992"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1620,0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c>
          <w:tcPr>
            <w:tcW w:w="993" w:type="dxa"/>
            <w:tcBorders>
              <w:top w:val="single" w:sz="4" w:space="0" w:color="auto"/>
              <w:left w:val="single" w:sz="4" w:space="0" w:color="auto"/>
              <w:bottom w:val="single" w:sz="4" w:space="0" w:color="auto"/>
              <w:right w:val="single" w:sz="4" w:space="0" w:color="auto"/>
            </w:tcBorders>
            <w:vAlign w:val="center"/>
          </w:tcPr>
          <w:p w:rsidR="008F7B97" w:rsidRPr="007D0CB4" w:rsidRDefault="008F7B97"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850,0</w:t>
            </w:r>
          </w:p>
        </w:tc>
      </w:tr>
      <w:tr w:rsidR="008F7B97" w:rsidRPr="007D0CB4" w:rsidTr="00BA5CC8">
        <w:trPr>
          <w:trHeight w:val="20"/>
          <w:tblCellSpacing w:w="5" w:type="nil"/>
        </w:trPr>
        <w:tc>
          <w:tcPr>
            <w:tcW w:w="1973" w:type="dxa"/>
            <w:tcBorders>
              <w:left w:val="single" w:sz="4" w:space="0" w:color="auto"/>
              <w:bottom w:val="single" w:sz="4" w:space="0" w:color="auto"/>
              <w:right w:val="single" w:sz="4" w:space="0" w:color="auto"/>
            </w:tcBorders>
          </w:tcPr>
          <w:p w:rsidR="008F7B97" w:rsidRPr="007D0CB4" w:rsidRDefault="008F7B97"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Ожидаемые результаты реализации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8F7B97" w:rsidRPr="007D0CB4" w:rsidRDefault="008F7B97" w:rsidP="00BA5C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увеличение объема инвестиций в основной капитал;</w:t>
            </w:r>
          </w:p>
          <w:p w:rsidR="008F7B97" w:rsidRPr="007D0CB4" w:rsidRDefault="008F7B97" w:rsidP="00BA5C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увеличение доли объема отгруженной продукции, работ и услуг малых и средних предприятий к общему объему отгруженных товаров собственного производства, выполненных работ услуг собственными силами организаций </w:t>
            </w:r>
          </w:p>
        </w:tc>
      </w:tr>
    </w:tbl>
    <w:p w:rsidR="00B3034B" w:rsidRPr="007D0CB4" w:rsidRDefault="00B3034B" w:rsidP="00B3034B">
      <w:pPr>
        <w:tabs>
          <w:tab w:val="left" w:pos="0"/>
          <w:tab w:val="center" w:pos="5173"/>
        </w:tabs>
        <w:spacing w:after="0" w:line="240" w:lineRule="auto"/>
        <w:ind w:firstLine="709"/>
        <w:rPr>
          <w:rFonts w:ascii="Times New Roman" w:hAnsi="Times New Roman" w:cs="Times New Roman"/>
          <w:b/>
          <w:sz w:val="24"/>
          <w:szCs w:val="24"/>
        </w:rPr>
      </w:pPr>
    </w:p>
    <w:p w:rsidR="00A17CB7" w:rsidRPr="007D0CB4" w:rsidRDefault="00A17CB7" w:rsidP="00B3034B">
      <w:pPr>
        <w:spacing w:after="0" w:line="240" w:lineRule="auto"/>
        <w:jc w:val="center"/>
        <w:rPr>
          <w:rFonts w:ascii="Times New Roman" w:hAnsi="Times New Roman" w:cs="Times New Roman"/>
          <w:sz w:val="24"/>
          <w:szCs w:val="24"/>
        </w:rPr>
      </w:pPr>
    </w:p>
    <w:p w:rsidR="000D1B68" w:rsidRPr="007D0CB4" w:rsidRDefault="00896403"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 xml:space="preserve">ПАСПОРТ </w:t>
      </w:r>
    </w:p>
    <w:p w:rsidR="000D1B68" w:rsidRPr="007D0CB4" w:rsidRDefault="00B3034B"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hAnsi="Times New Roman" w:cs="Times New Roman"/>
          <w:sz w:val="24"/>
          <w:szCs w:val="24"/>
        </w:rPr>
        <w:t>подпрограммы 1</w:t>
      </w:r>
      <w:r w:rsidR="000D1B68" w:rsidRPr="007D0CB4">
        <w:rPr>
          <w:rFonts w:ascii="Times New Roman" w:hAnsi="Times New Roman" w:cs="Times New Roman"/>
          <w:sz w:val="24"/>
          <w:szCs w:val="24"/>
        </w:rPr>
        <w:t xml:space="preserve"> </w:t>
      </w:r>
      <w:r w:rsidRPr="007D0CB4">
        <w:rPr>
          <w:rFonts w:ascii="Times New Roman" w:eastAsia="Times New Roman" w:hAnsi="Times New Roman" w:cs="Times New Roman"/>
          <w:sz w:val="24"/>
          <w:szCs w:val="24"/>
          <w:lang w:eastAsia="ru-RU"/>
        </w:rPr>
        <w:t>«</w:t>
      </w:r>
      <w:r w:rsidR="001102ED" w:rsidRPr="007D0CB4">
        <w:rPr>
          <w:rFonts w:ascii="Times New Roman" w:eastAsia="Times New Roman" w:hAnsi="Times New Roman" w:cs="Times New Roman"/>
          <w:sz w:val="24"/>
          <w:szCs w:val="24"/>
          <w:lang w:eastAsia="ru-RU"/>
        </w:rPr>
        <w:t>Стратегическое планирование</w:t>
      </w:r>
    </w:p>
    <w:p w:rsidR="00B3034B" w:rsidRPr="007D0CB4" w:rsidRDefault="001102ED"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на территории муниципального района «Печора»</w:t>
      </w:r>
    </w:p>
    <w:p w:rsidR="00B3034B" w:rsidRPr="007D0CB4" w:rsidRDefault="00B3034B"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985"/>
        <w:gridCol w:w="7513"/>
      </w:tblGrid>
      <w:tr w:rsidR="00B3034B" w:rsidRPr="007D0CB4" w:rsidTr="00C7163C">
        <w:trPr>
          <w:trHeight w:val="1433"/>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подпрограммы  (соисполнитель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C7163C">
        <w:trPr>
          <w:trHeight w:val="829"/>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Участники подпрограммы   </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C7163C">
        <w:trPr>
          <w:trHeight w:val="996"/>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подпрограммы</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C7163C">
        <w:trPr>
          <w:trHeight w:val="699"/>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D0CB4">
              <w:rPr>
                <w:rFonts w:ascii="Times New Roman" w:eastAsia="Times New Roman" w:hAnsi="Times New Roman" w:cs="Times New Roman"/>
                <w:bCs/>
                <w:sz w:val="24"/>
                <w:szCs w:val="24"/>
                <w:lang w:eastAsia="ru-RU"/>
              </w:rPr>
              <w:t>Функционирование комплексной системы стратегического планирования в муниципальном районе</w:t>
            </w:r>
          </w:p>
        </w:tc>
      </w:tr>
      <w:tr w:rsidR="00B3034B" w:rsidRPr="007D0CB4" w:rsidTr="00C7163C">
        <w:trPr>
          <w:trHeight w:val="1262"/>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Задачи подпрограммы</w:t>
            </w:r>
          </w:p>
        </w:tc>
        <w:tc>
          <w:tcPr>
            <w:tcW w:w="7513" w:type="dxa"/>
            <w:tcBorders>
              <w:top w:val="nil"/>
              <w:left w:val="single" w:sz="4" w:space="0" w:color="auto"/>
              <w:bottom w:val="single" w:sz="4" w:space="0" w:color="auto"/>
              <w:right w:val="single" w:sz="4" w:space="0" w:color="auto"/>
            </w:tcBorders>
            <w:hideMark/>
          </w:tcPr>
          <w:p w:rsidR="00B3034B" w:rsidRPr="007D0CB4" w:rsidRDefault="00584618"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Развитие программно-целевого планирования в муниципальном районе.</w:t>
            </w:r>
          </w:p>
          <w:p w:rsidR="00B3034B" w:rsidRPr="007D0CB4" w:rsidRDefault="00584618"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Осуществление и прогнозирование социально-экономического развития муниципального района.</w:t>
            </w:r>
          </w:p>
        </w:tc>
      </w:tr>
      <w:tr w:rsidR="00B3034B" w:rsidRPr="007D0CB4" w:rsidTr="00C7163C">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Целевые индикаторы и показатели  подпрограммы  </w:t>
            </w:r>
          </w:p>
        </w:tc>
        <w:tc>
          <w:tcPr>
            <w:tcW w:w="7513" w:type="dxa"/>
            <w:tcBorders>
              <w:top w:val="nil"/>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Среднее отклонение основных макроэкономических показателей прогноза социально-экономического развития муниципального района от их фактических значений.</w:t>
            </w:r>
          </w:p>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034B" w:rsidRPr="007D0CB4" w:rsidTr="00C7163C">
        <w:trPr>
          <w:trHeight w:val="926"/>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Этапы и сроки реализации подпрограммы</w:t>
            </w:r>
          </w:p>
        </w:tc>
        <w:tc>
          <w:tcPr>
            <w:tcW w:w="7513" w:type="dxa"/>
            <w:tcBorders>
              <w:top w:val="nil"/>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w:t>
            </w:r>
            <w:r w:rsidR="006342DB"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 xml:space="preserve"> - 202</w:t>
            </w:r>
            <w:r w:rsidR="006342DB" w:rsidRPr="007D0CB4">
              <w:rPr>
                <w:rFonts w:ascii="Times New Roman" w:eastAsia="Times New Roman" w:hAnsi="Times New Roman" w:cs="Times New Roman"/>
                <w:sz w:val="24"/>
                <w:szCs w:val="24"/>
                <w:lang w:eastAsia="ru-RU"/>
              </w:rPr>
              <w:t>5</w:t>
            </w:r>
            <w:r w:rsidR="0057567C" w:rsidRPr="007D0CB4">
              <w:rPr>
                <w:rFonts w:ascii="Times New Roman" w:eastAsia="Times New Roman" w:hAnsi="Times New Roman" w:cs="Times New Roman"/>
                <w:sz w:val="24"/>
                <w:szCs w:val="24"/>
                <w:lang w:eastAsia="ru-RU"/>
              </w:rPr>
              <w:t xml:space="preserve"> годы</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034B" w:rsidRPr="007D0CB4" w:rsidTr="00C7163C">
        <w:trPr>
          <w:trHeight w:val="1010"/>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Объемы финансирования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7D0CB4">
              <w:rPr>
                <w:rFonts w:ascii="Times New Roman" w:eastAsia="Times New Roman" w:hAnsi="Times New Roman" w:cs="Times New Roman"/>
                <w:sz w:val="24"/>
                <w:szCs w:val="24"/>
                <w:lang w:eastAsia="ru-RU"/>
              </w:rPr>
              <w:t>Подпрограмма не предусматривает мероприятий, предполагающих финансовое обеспечение</w:t>
            </w:r>
          </w:p>
        </w:tc>
      </w:tr>
      <w:tr w:rsidR="00B3034B" w:rsidRPr="007D0CB4" w:rsidTr="00C7163C">
        <w:trPr>
          <w:trHeight w:val="2371"/>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Ожидаемые результаты реализации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EB44BB" w:rsidRPr="007D0CB4" w:rsidRDefault="00AA736F"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с</w:t>
            </w:r>
            <w:r w:rsidR="00B3034B" w:rsidRPr="007D0CB4">
              <w:rPr>
                <w:rFonts w:ascii="Times New Roman" w:eastAsia="Times New Roman" w:hAnsi="Times New Roman" w:cs="Times New Roman"/>
                <w:sz w:val="24"/>
                <w:szCs w:val="24"/>
                <w:lang w:eastAsia="ru-RU"/>
              </w:rPr>
              <w:t>оздание полноценной системы стратегического планирования, способствующей социально-экономическому</w:t>
            </w:r>
            <w:r w:rsidRPr="007D0CB4">
              <w:rPr>
                <w:rFonts w:ascii="Times New Roman" w:eastAsia="Times New Roman" w:hAnsi="Times New Roman" w:cs="Times New Roman"/>
                <w:sz w:val="24"/>
                <w:szCs w:val="24"/>
                <w:lang w:eastAsia="ru-RU"/>
              </w:rPr>
              <w:t xml:space="preserve"> развитию муниципального района;</w:t>
            </w:r>
          </w:p>
          <w:p w:rsidR="00B3034B" w:rsidRPr="007D0CB4" w:rsidRDefault="00AA736F"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 с</w:t>
            </w:r>
            <w:r w:rsidR="00B3034B" w:rsidRPr="007D0CB4">
              <w:rPr>
                <w:rFonts w:ascii="Times New Roman" w:eastAsia="Times New Roman" w:hAnsi="Times New Roman" w:cs="Times New Roman"/>
                <w:sz w:val="24"/>
                <w:szCs w:val="24"/>
                <w:lang w:eastAsia="ru-RU"/>
              </w:rPr>
              <w:t>огласованность методологии, целей, задач и показателей в документах стратегического планирования (стр</w:t>
            </w:r>
            <w:r w:rsidRPr="007D0CB4">
              <w:rPr>
                <w:rFonts w:ascii="Times New Roman" w:eastAsia="Times New Roman" w:hAnsi="Times New Roman" w:cs="Times New Roman"/>
                <w:sz w:val="24"/>
                <w:szCs w:val="24"/>
                <w:lang w:eastAsia="ru-RU"/>
              </w:rPr>
              <w:t>атегии, прогнозах,  программах);</w:t>
            </w:r>
          </w:p>
          <w:p w:rsidR="00B3034B" w:rsidRPr="007D0CB4" w:rsidRDefault="00AA736F" w:rsidP="00AA736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w:t>
            </w:r>
            <w:r w:rsidR="00B3034B" w:rsidRPr="007D0CB4">
              <w:rPr>
                <w:rFonts w:ascii="Times New Roman" w:eastAsia="Times New Roman" w:hAnsi="Times New Roman" w:cs="Times New Roman"/>
                <w:sz w:val="24"/>
                <w:szCs w:val="24"/>
                <w:lang w:eastAsia="ru-RU"/>
              </w:rPr>
              <w:t>овышение результативности и эффективности реализации решений, принятых в процессе стратегического план</w:t>
            </w:r>
            <w:r w:rsidRPr="007D0CB4">
              <w:rPr>
                <w:rFonts w:ascii="Times New Roman" w:eastAsia="Times New Roman" w:hAnsi="Times New Roman" w:cs="Times New Roman"/>
                <w:sz w:val="24"/>
                <w:szCs w:val="24"/>
                <w:lang w:eastAsia="ru-RU"/>
              </w:rPr>
              <w:t>ирования в муниципальном районе</w:t>
            </w:r>
          </w:p>
        </w:tc>
      </w:tr>
    </w:tbl>
    <w:p w:rsidR="00B3034B" w:rsidRPr="007D0CB4" w:rsidRDefault="00B3034B" w:rsidP="00B3034B">
      <w:pPr>
        <w:spacing w:after="0" w:line="240" w:lineRule="auto"/>
        <w:jc w:val="center"/>
        <w:rPr>
          <w:rFonts w:ascii="Times New Roman" w:hAnsi="Times New Roman" w:cs="Times New Roman"/>
          <w:sz w:val="24"/>
          <w:szCs w:val="24"/>
        </w:rPr>
      </w:pPr>
    </w:p>
    <w:p w:rsidR="00A17CB7" w:rsidRPr="007D0CB4" w:rsidRDefault="00A17CB7" w:rsidP="00B3034B">
      <w:pPr>
        <w:spacing w:after="0" w:line="240" w:lineRule="auto"/>
        <w:jc w:val="center"/>
        <w:rPr>
          <w:rFonts w:ascii="Times New Roman" w:hAnsi="Times New Roman" w:cs="Times New Roman"/>
          <w:sz w:val="24"/>
          <w:szCs w:val="24"/>
        </w:rPr>
      </w:pPr>
    </w:p>
    <w:p w:rsidR="00BC4EB5"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ПАСПОРТ</w:t>
      </w:r>
      <w:r w:rsidR="00A17CB7" w:rsidRPr="007D0CB4">
        <w:rPr>
          <w:rFonts w:ascii="Times New Roman" w:hAnsi="Times New Roman" w:cs="Times New Roman"/>
          <w:sz w:val="24"/>
          <w:szCs w:val="24"/>
        </w:rPr>
        <w:t xml:space="preserve"> </w:t>
      </w:r>
    </w:p>
    <w:p w:rsidR="00BC4EB5" w:rsidRPr="007D0CB4" w:rsidRDefault="00B3034B"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hAnsi="Times New Roman" w:cs="Times New Roman"/>
          <w:sz w:val="24"/>
          <w:szCs w:val="24"/>
        </w:rPr>
        <w:t>подпрограммы 2</w:t>
      </w:r>
      <w:r w:rsidR="00BC4EB5" w:rsidRPr="007D0CB4">
        <w:rPr>
          <w:rFonts w:ascii="Times New Roman" w:hAnsi="Times New Roman" w:cs="Times New Roman"/>
          <w:sz w:val="24"/>
          <w:szCs w:val="24"/>
        </w:rPr>
        <w:t xml:space="preserve"> </w:t>
      </w:r>
      <w:r w:rsidR="001F6650" w:rsidRPr="007D0CB4">
        <w:rPr>
          <w:rFonts w:ascii="Times New Roman" w:eastAsia="Times New Roman" w:hAnsi="Times New Roman" w:cs="Times New Roman"/>
          <w:sz w:val="24"/>
          <w:szCs w:val="24"/>
          <w:lang w:eastAsia="ru-RU"/>
        </w:rPr>
        <w:t xml:space="preserve">«Инвестиционный климат на территории </w:t>
      </w:r>
    </w:p>
    <w:p w:rsidR="00B3034B" w:rsidRPr="007D0CB4" w:rsidRDefault="001F6650"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муниципального района  «Печора»</w:t>
      </w:r>
    </w:p>
    <w:p w:rsidR="001F6650" w:rsidRPr="007D0CB4" w:rsidRDefault="001F6650"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985"/>
        <w:gridCol w:w="1134"/>
        <w:gridCol w:w="1134"/>
        <w:gridCol w:w="1134"/>
        <w:gridCol w:w="1134"/>
        <w:gridCol w:w="1134"/>
        <w:gridCol w:w="1134"/>
        <w:gridCol w:w="709"/>
      </w:tblGrid>
      <w:tr w:rsidR="00B3034B" w:rsidRPr="007D0CB4" w:rsidTr="004E2B1F">
        <w:trPr>
          <w:trHeight w:val="1362"/>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подпрограммы  (соисполнитель подпрограммы)      </w:t>
            </w:r>
          </w:p>
        </w:tc>
        <w:tc>
          <w:tcPr>
            <w:tcW w:w="7513" w:type="dxa"/>
            <w:gridSpan w:val="7"/>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4E2B1F">
        <w:trPr>
          <w:trHeight w:val="700"/>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Участники подпрограммы</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4E2B1F">
        <w:trPr>
          <w:trHeight w:val="1122"/>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подпрограммы</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4E2B1F">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rPr>
                <w:rFonts w:ascii="Times New Roman" w:eastAsia="Times New Roman" w:hAnsi="Times New Roman" w:cs="Times New Roman"/>
                <w:sz w:val="24"/>
                <w:szCs w:val="24"/>
              </w:rPr>
            </w:pPr>
            <w:r w:rsidRPr="007D0CB4">
              <w:rPr>
                <w:rFonts w:ascii="Times New Roman" w:eastAsia="Times New Roman" w:hAnsi="Times New Roman" w:cs="Times New Roman"/>
                <w:sz w:val="24"/>
                <w:szCs w:val="24"/>
                <w:lang w:eastAsia="ru-RU"/>
              </w:rPr>
              <w:t>Повышение инвестиционной активности на территории муниципального района</w:t>
            </w:r>
          </w:p>
        </w:tc>
      </w:tr>
      <w:tr w:rsidR="00B3034B" w:rsidRPr="007D0CB4" w:rsidTr="004E2B1F">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Задачи подпрограммы</w:t>
            </w:r>
          </w:p>
        </w:tc>
        <w:tc>
          <w:tcPr>
            <w:tcW w:w="7513" w:type="dxa"/>
            <w:gridSpan w:val="7"/>
            <w:tcBorders>
              <w:top w:val="nil"/>
              <w:left w:val="single" w:sz="4" w:space="0" w:color="auto"/>
              <w:bottom w:val="single" w:sz="4" w:space="0" w:color="auto"/>
              <w:right w:val="single" w:sz="4" w:space="0" w:color="auto"/>
            </w:tcBorders>
          </w:tcPr>
          <w:p w:rsidR="00B3034B" w:rsidRPr="007D0CB4" w:rsidRDefault="007A3274"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Развитие системы  управления инвестиционными про</w:t>
            </w:r>
            <w:r w:rsidR="00F01AEA" w:rsidRPr="007D0CB4">
              <w:rPr>
                <w:rFonts w:ascii="Times New Roman" w:eastAsia="Times New Roman" w:hAnsi="Times New Roman" w:cs="Times New Roman"/>
                <w:sz w:val="24"/>
                <w:szCs w:val="24"/>
                <w:lang w:eastAsia="ru-RU"/>
              </w:rPr>
              <w:t>цессами в муниципальном районе.</w:t>
            </w:r>
          </w:p>
          <w:p w:rsidR="00B3034B" w:rsidRPr="007D0CB4" w:rsidRDefault="007A3274"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 xml:space="preserve">Формирование привлекательного инвестиционного </w:t>
            </w:r>
            <w:r w:rsidR="00685074" w:rsidRPr="007D0CB4">
              <w:rPr>
                <w:rFonts w:ascii="Times New Roman" w:eastAsia="Times New Roman" w:hAnsi="Times New Roman" w:cs="Times New Roman"/>
                <w:sz w:val="24"/>
                <w:szCs w:val="24"/>
                <w:lang w:eastAsia="ru-RU"/>
              </w:rPr>
              <w:t xml:space="preserve">климата </w:t>
            </w:r>
            <w:r w:rsidRPr="007D0CB4">
              <w:rPr>
                <w:rFonts w:ascii="Times New Roman" w:eastAsia="Times New Roman" w:hAnsi="Times New Roman" w:cs="Times New Roman"/>
                <w:sz w:val="24"/>
                <w:szCs w:val="24"/>
                <w:lang w:eastAsia="ru-RU"/>
              </w:rPr>
              <w:t>района</w:t>
            </w:r>
            <w:r w:rsidR="00F01AEA" w:rsidRPr="007D0CB4">
              <w:rPr>
                <w:rFonts w:ascii="Times New Roman" w:eastAsia="Times New Roman" w:hAnsi="Times New Roman" w:cs="Times New Roman"/>
                <w:sz w:val="24"/>
                <w:szCs w:val="24"/>
                <w:lang w:eastAsia="ru-RU"/>
              </w:rPr>
              <w:t>.</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rPr>
            </w:pPr>
          </w:p>
        </w:tc>
      </w:tr>
      <w:tr w:rsidR="00057D6A" w:rsidRPr="007D0CB4" w:rsidTr="004E2B1F">
        <w:tc>
          <w:tcPr>
            <w:tcW w:w="1985" w:type="dxa"/>
            <w:tcBorders>
              <w:top w:val="nil"/>
              <w:left w:val="single" w:sz="4" w:space="0" w:color="auto"/>
              <w:bottom w:val="single" w:sz="4" w:space="0" w:color="auto"/>
              <w:right w:val="single" w:sz="4" w:space="0" w:color="auto"/>
            </w:tcBorders>
            <w:hideMark/>
          </w:tcPr>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Целевые индикаторы и показатели подпрограммы  </w:t>
            </w:r>
          </w:p>
        </w:tc>
        <w:tc>
          <w:tcPr>
            <w:tcW w:w="7513" w:type="dxa"/>
            <w:gridSpan w:val="7"/>
            <w:tcBorders>
              <w:top w:val="nil"/>
              <w:left w:val="single" w:sz="4" w:space="0" w:color="auto"/>
              <w:bottom w:val="single" w:sz="4" w:space="0" w:color="auto"/>
              <w:right w:val="single" w:sz="4" w:space="0" w:color="auto"/>
            </w:tcBorders>
            <w:vAlign w:val="center"/>
            <w:hideMark/>
          </w:tcPr>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r w:rsidRPr="007D0CB4">
              <w:rPr>
                <w:rFonts w:ascii="Times New Roman" w:eastAsia="Times New Roman" w:hAnsi="Times New Roman" w:cs="Times New Roman"/>
                <w:color w:val="000000"/>
                <w:sz w:val="24"/>
                <w:szCs w:val="24"/>
                <w:lang w:eastAsia="ru-RU"/>
              </w:rPr>
              <w:t>Объем инвестиций в основной капитал за счет всех источников финансирования, млн. рублей</w:t>
            </w:r>
            <w:r w:rsidR="00F01AEA" w:rsidRPr="007D0CB4">
              <w:rPr>
                <w:rFonts w:ascii="Times New Roman" w:eastAsia="Times New Roman" w:hAnsi="Times New Roman" w:cs="Times New Roman"/>
                <w:color w:val="000000"/>
                <w:sz w:val="24"/>
                <w:szCs w:val="24"/>
                <w:lang w:eastAsia="ru-RU"/>
              </w:rPr>
              <w:t>.</w:t>
            </w:r>
          </w:p>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r w:rsidRPr="007D0CB4">
              <w:rPr>
                <w:rFonts w:ascii="Times New Roman" w:eastAsia="Times New Roman" w:hAnsi="Times New Roman" w:cs="Times New Roman"/>
                <w:color w:val="000000"/>
                <w:sz w:val="24"/>
                <w:szCs w:val="24"/>
                <w:lang w:eastAsia="ru-RU"/>
              </w:rPr>
              <w:t>Объем инвестиций в основной капитал (за исключением бюджетных средств) в расчете на одного жителя, тыс. рублей</w:t>
            </w:r>
            <w:r w:rsidR="00F01AEA" w:rsidRPr="007D0CB4">
              <w:rPr>
                <w:rFonts w:ascii="Times New Roman" w:eastAsia="Times New Roman" w:hAnsi="Times New Roman" w:cs="Times New Roman"/>
                <w:color w:val="000000"/>
                <w:sz w:val="24"/>
                <w:szCs w:val="24"/>
                <w:lang w:eastAsia="ru-RU"/>
              </w:rPr>
              <w:t>.</w:t>
            </w:r>
          </w:p>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p>
        </w:tc>
      </w:tr>
      <w:tr w:rsidR="00057D6A" w:rsidRPr="007D0CB4" w:rsidTr="004E2B1F">
        <w:tc>
          <w:tcPr>
            <w:tcW w:w="1985" w:type="dxa"/>
            <w:tcBorders>
              <w:top w:val="nil"/>
              <w:left w:val="single" w:sz="4" w:space="0" w:color="auto"/>
              <w:bottom w:val="single" w:sz="4" w:space="0" w:color="auto"/>
              <w:right w:val="single" w:sz="4" w:space="0" w:color="auto"/>
            </w:tcBorders>
            <w:hideMark/>
          </w:tcPr>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Этапы и сроки реализации подпрограммы</w:t>
            </w:r>
          </w:p>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13" w:type="dxa"/>
            <w:gridSpan w:val="7"/>
            <w:tcBorders>
              <w:top w:val="nil"/>
              <w:left w:val="single" w:sz="4" w:space="0" w:color="auto"/>
              <w:bottom w:val="single" w:sz="4" w:space="0" w:color="auto"/>
              <w:right w:val="single" w:sz="4" w:space="0" w:color="auto"/>
            </w:tcBorders>
          </w:tcPr>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2020 - 2025 годы</w:t>
            </w:r>
          </w:p>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E2B1F" w:rsidRPr="001B4654" w:rsidTr="004E2B1F">
        <w:tblPrEx>
          <w:tblCellSpacing w:w="5" w:type="nil"/>
          <w:tblLook w:val="0000" w:firstRow="0" w:lastRow="0" w:firstColumn="0" w:lastColumn="0" w:noHBand="0" w:noVBand="0"/>
        </w:tblPrEx>
        <w:trPr>
          <w:trHeight w:val="778"/>
          <w:tblCellSpacing w:w="5" w:type="nil"/>
        </w:trPr>
        <w:tc>
          <w:tcPr>
            <w:tcW w:w="1985" w:type="dxa"/>
            <w:vMerge w:val="restart"/>
            <w:tcBorders>
              <w:top w:val="single" w:sz="4" w:space="0" w:color="auto"/>
              <w:left w:val="single" w:sz="4" w:space="0" w:color="auto"/>
              <w:right w:val="single" w:sz="4" w:space="0" w:color="auto"/>
            </w:tcBorders>
          </w:tcPr>
          <w:p w:rsidR="004E2B1F" w:rsidRPr="004E2B1F" w:rsidRDefault="004E2B1F"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Объемы финансирования</w:t>
            </w:r>
          </w:p>
        </w:tc>
        <w:tc>
          <w:tcPr>
            <w:tcW w:w="7513" w:type="dxa"/>
            <w:gridSpan w:val="7"/>
            <w:tcBorders>
              <w:top w:val="single" w:sz="4" w:space="0" w:color="auto"/>
              <w:left w:val="single" w:sz="4" w:space="0" w:color="auto"/>
              <w:bottom w:val="single" w:sz="4" w:space="0" w:color="auto"/>
              <w:right w:val="single" w:sz="4" w:space="0" w:color="auto"/>
            </w:tcBorders>
          </w:tcPr>
          <w:p w:rsidR="004E2B1F" w:rsidRPr="004E2B1F" w:rsidRDefault="004E2B1F" w:rsidP="004E2B1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2B1F">
              <w:rPr>
                <w:rFonts w:ascii="Times New Roman" w:eastAsia="Times New Roman" w:hAnsi="Times New Roman" w:cs="Times New Roman"/>
                <w:sz w:val="24"/>
                <w:szCs w:val="24"/>
                <w:lang w:eastAsia="ru-RU"/>
              </w:rPr>
              <w:t>Общий объем финансирования составляет  650,5  тыс. рублей, в том числе по источникам финансирования и годам реализации:</w:t>
            </w:r>
          </w:p>
        </w:tc>
      </w:tr>
      <w:tr w:rsidR="004E2B1F" w:rsidRPr="001B4654" w:rsidTr="00BA5CC8">
        <w:trPr>
          <w:trHeight w:val="20"/>
        </w:trPr>
        <w:tc>
          <w:tcPr>
            <w:tcW w:w="1985" w:type="dxa"/>
            <w:vMerge/>
            <w:tcBorders>
              <w:left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4E2B1F" w:rsidRPr="001B4654" w:rsidRDefault="004E2B1F" w:rsidP="00BA5CC8">
            <w:pPr>
              <w:widowControl w:val="0"/>
              <w:autoSpaceDE w:val="0"/>
              <w:autoSpaceDN w:val="0"/>
              <w:adjustRightInd w:val="0"/>
              <w:spacing w:after="0" w:line="240" w:lineRule="auto"/>
              <w:jc w:val="center"/>
              <w:rPr>
                <w:rFonts w:ascii="Times New Roman" w:eastAsia="Calibri" w:hAnsi="Times New Roman" w:cs="Times New Roman"/>
              </w:rPr>
            </w:pPr>
            <w:r w:rsidRPr="001B4654">
              <w:rPr>
                <w:rFonts w:ascii="Times New Roman" w:eastAsia="Calibri" w:hAnsi="Times New Roman" w:cs="Times New Roman"/>
              </w:rPr>
              <w:t xml:space="preserve">Источник </w:t>
            </w:r>
            <w:proofErr w:type="spellStart"/>
            <w:r w:rsidRPr="001B4654">
              <w:rPr>
                <w:rFonts w:ascii="Times New Roman" w:eastAsia="Calibri" w:hAnsi="Times New Roman" w:cs="Times New Roman"/>
              </w:rPr>
              <w:t>финанси-рования</w:t>
            </w:r>
            <w:proofErr w:type="spellEnd"/>
          </w:p>
        </w:tc>
        <w:tc>
          <w:tcPr>
            <w:tcW w:w="6379" w:type="dxa"/>
            <w:gridSpan w:val="6"/>
            <w:tcBorders>
              <w:top w:val="single" w:sz="4" w:space="0" w:color="auto"/>
              <w:left w:val="single" w:sz="4" w:space="0" w:color="auto"/>
              <w:bottom w:val="single" w:sz="4" w:space="0" w:color="auto"/>
              <w:right w:val="single" w:sz="4" w:space="0" w:color="auto"/>
            </w:tcBorders>
            <w:hideMark/>
          </w:tcPr>
          <w:p w:rsidR="004E2B1F" w:rsidRPr="001B4654" w:rsidRDefault="004E2B1F" w:rsidP="00BA5CC8">
            <w:pPr>
              <w:widowControl w:val="0"/>
              <w:autoSpaceDE w:val="0"/>
              <w:autoSpaceDN w:val="0"/>
              <w:adjustRightInd w:val="0"/>
              <w:spacing w:after="0" w:line="240" w:lineRule="auto"/>
              <w:jc w:val="center"/>
              <w:rPr>
                <w:rFonts w:ascii="Times New Roman" w:eastAsia="Calibri" w:hAnsi="Times New Roman" w:cs="Times New Roman"/>
              </w:rPr>
            </w:pPr>
            <w:r w:rsidRPr="001B4654">
              <w:rPr>
                <w:rFonts w:ascii="Times New Roman" w:eastAsia="Calibri" w:hAnsi="Times New Roman" w:cs="Times New Roman"/>
              </w:rPr>
              <w:t>Объем финансирования (тыс. рублей)</w:t>
            </w:r>
          </w:p>
        </w:tc>
      </w:tr>
      <w:tr w:rsidR="004E2B1F" w:rsidRPr="001B4654" w:rsidTr="00BA5CC8">
        <w:trPr>
          <w:trHeight w:val="520"/>
        </w:trPr>
        <w:tc>
          <w:tcPr>
            <w:tcW w:w="1985" w:type="dxa"/>
            <w:vMerge/>
            <w:tcBorders>
              <w:left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2023 год</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2024 год</w:t>
            </w:r>
          </w:p>
        </w:tc>
        <w:tc>
          <w:tcPr>
            <w:tcW w:w="709"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 xml:space="preserve">2025 год </w:t>
            </w:r>
          </w:p>
        </w:tc>
      </w:tr>
      <w:tr w:rsidR="004E2B1F" w:rsidRPr="001B4654" w:rsidTr="00BA5CC8">
        <w:trPr>
          <w:trHeight w:val="20"/>
        </w:trPr>
        <w:tc>
          <w:tcPr>
            <w:tcW w:w="1985" w:type="dxa"/>
            <w:vMerge/>
            <w:tcBorders>
              <w:left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650,5</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650,0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r>
      <w:tr w:rsidR="004E2B1F" w:rsidRPr="001B4654" w:rsidTr="00BA5CC8">
        <w:trPr>
          <w:trHeight w:val="20"/>
        </w:trPr>
        <w:tc>
          <w:tcPr>
            <w:tcW w:w="1985" w:type="dxa"/>
            <w:vMerge/>
            <w:tcBorders>
              <w:left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p>
        </w:tc>
        <w:tc>
          <w:tcPr>
            <w:tcW w:w="7513" w:type="dxa"/>
            <w:gridSpan w:val="7"/>
            <w:tcBorders>
              <w:top w:val="single" w:sz="4" w:space="0" w:color="auto"/>
              <w:left w:val="single" w:sz="4" w:space="0" w:color="auto"/>
              <w:bottom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r w:rsidRPr="001B4654">
              <w:rPr>
                <w:rFonts w:ascii="Times New Roman" w:eastAsia="Calibri" w:hAnsi="Times New Roman" w:cs="Times New Roman"/>
              </w:rPr>
              <w:t>бюджет МО МР «Печора»</w:t>
            </w:r>
          </w:p>
        </w:tc>
      </w:tr>
      <w:tr w:rsidR="004E2B1F" w:rsidRPr="001B4654" w:rsidTr="004E2B1F">
        <w:trPr>
          <w:trHeight w:val="635"/>
        </w:trPr>
        <w:tc>
          <w:tcPr>
            <w:tcW w:w="1985" w:type="dxa"/>
            <w:vMerge/>
            <w:tcBorders>
              <w:left w:val="single" w:sz="4" w:space="0" w:color="auto"/>
              <w:bottom w:val="single" w:sz="4" w:space="0" w:color="auto"/>
              <w:right w:val="single" w:sz="4" w:space="0" w:color="auto"/>
            </w:tcBorders>
            <w:vAlign w:val="center"/>
            <w:hideMark/>
          </w:tcPr>
          <w:p w:rsidR="004E2B1F" w:rsidRPr="001B4654" w:rsidRDefault="004E2B1F"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650,5</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650,0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vAlign w:val="center"/>
          </w:tcPr>
          <w:p w:rsidR="004E2B1F" w:rsidRPr="001B4654" w:rsidRDefault="004E2B1F"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r>
      <w:tr w:rsidR="004E2B1F" w:rsidRPr="007D0CB4" w:rsidTr="00BA5CC8">
        <w:tblPrEx>
          <w:tblCellSpacing w:w="5" w:type="nil"/>
          <w:tblLook w:val="0000" w:firstRow="0" w:lastRow="0" w:firstColumn="0" w:lastColumn="0" w:noHBand="0" w:noVBand="0"/>
        </w:tblPrEx>
        <w:trPr>
          <w:trHeight w:val="3669"/>
          <w:tblCellSpacing w:w="5" w:type="nil"/>
        </w:trPr>
        <w:tc>
          <w:tcPr>
            <w:tcW w:w="1985" w:type="dxa"/>
            <w:tcBorders>
              <w:top w:val="single" w:sz="4" w:space="0" w:color="auto"/>
              <w:left w:val="single" w:sz="4" w:space="0" w:color="auto"/>
              <w:bottom w:val="single" w:sz="4" w:space="0" w:color="auto"/>
              <w:right w:val="single" w:sz="4" w:space="0" w:color="auto"/>
            </w:tcBorders>
          </w:tcPr>
          <w:p w:rsidR="004E2B1F" w:rsidRPr="007D0CB4" w:rsidRDefault="004E2B1F"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Ожидаемые результаты реализации подпрограммы</w:t>
            </w:r>
          </w:p>
        </w:tc>
        <w:tc>
          <w:tcPr>
            <w:tcW w:w="7513" w:type="dxa"/>
            <w:gridSpan w:val="7"/>
            <w:tcBorders>
              <w:top w:val="single" w:sz="4" w:space="0" w:color="auto"/>
              <w:left w:val="single" w:sz="4" w:space="0" w:color="auto"/>
              <w:bottom w:val="single" w:sz="4" w:space="0" w:color="auto"/>
              <w:right w:val="single" w:sz="4" w:space="0" w:color="auto"/>
            </w:tcBorders>
          </w:tcPr>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привлекать инвестиции на территорию муниципального района;</w:t>
            </w:r>
          </w:p>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соответствовать требованиям Стандарта деятельности по обеспечению благоприятного инвестиционного климата на территории муниципального района;</w:t>
            </w:r>
          </w:p>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 обеспечить наличие стратегических документов, определяющих основные направления инвестиционной политики, проводимой в районе;</w:t>
            </w:r>
          </w:p>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повысить инвестиционную привлекательность муниципального района для широкого круга потенциальных инвесторов и деловых партнеров;</w:t>
            </w:r>
          </w:p>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привлекать инвестиции в приоритетные для района секторы экономики;</w:t>
            </w:r>
          </w:p>
          <w:p w:rsidR="004E2B1F" w:rsidRPr="007D0CB4" w:rsidRDefault="004E2B1F"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4) удовлетворить потребности потенциальных инвесторов в своевременной и качественной информации об инвестиционном потенциале муниципального района.</w:t>
            </w:r>
          </w:p>
        </w:tc>
      </w:tr>
    </w:tbl>
    <w:p w:rsidR="00B3034B" w:rsidRPr="007D0CB4" w:rsidRDefault="00B3034B" w:rsidP="004E2B1F">
      <w:pPr>
        <w:spacing w:after="0" w:line="240" w:lineRule="auto"/>
        <w:jc w:val="center"/>
        <w:rPr>
          <w:rFonts w:ascii="Times New Roman" w:hAnsi="Times New Roman" w:cs="Times New Roman"/>
          <w:sz w:val="24"/>
          <w:szCs w:val="24"/>
        </w:rPr>
      </w:pPr>
    </w:p>
    <w:p w:rsidR="003F199E" w:rsidRDefault="003F199E" w:rsidP="00B3034B">
      <w:pPr>
        <w:spacing w:after="0" w:line="240" w:lineRule="auto"/>
        <w:jc w:val="center"/>
        <w:rPr>
          <w:rFonts w:ascii="Times New Roman" w:hAnsi="Times New Roman" w:cs="Times New Roman"/>
          <w:sz w:val="24"/>
          <w:szCs w:val="24"/>
        </w:rPr>
      </w:pPr>
    </w:p>
    <w:p w:rsidR="00BC4EB5"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ПАСПОРТ</w:t>
      </w:r>
      <w:r w:rsidR="00E46C69" w:rsidRPr="007D0CB4">
        <w:rPr>
          <w:rFonts w:ascii="Times New Roman" w:hAnsi="Times New Roman" w:cs="Times New Roman"/>
          <w:sz w:val="24"/>
          <w:szCs w:val="24"/>
        </w:rPr>
        <w:t xml:space="preserve"> </w:t>
      </w:r>
    </w:p>
    <w:p w:rsidR="00B3034B"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подпрограммы 3</w:t>
      </w:r>
      <w:r w:rsidR="00BC4EB5" w:rsidRPr="007D0CB4">
        <w:rPr>
          <w:rFonts w:ascii="Times New Roman" w:hAnsi="Times New Roman" w:cs="Times New Roman"/>
          <w:sz w:val="24"/>
          <w:szCs w:val="24"/>
        </w:rPr>
        <w:t xml:space="preserve"> </w:t>
      </w:r>
      <w:r w:rsidR="009360D1" w:rsidRPr="007D0CB4">
        <w:rPr>
          <w:rFonts w:ascii="Times New Roman" w:eastAsia="Times New Roman" w:hAnsi="Times New Roman" w:cs="Times New Roman"/>
          <w:sz w:val="24"/>
          <w:szCs w:val="24"/>
          <w:lang w:eastAsia="ru-RU"/>
        </w:rPr>
        <w:t>«Малое и среднее предпринимательство</w:t>
      </w:r>
      <w:r w:rsidRPr="007D0CB4">
        <w:rPr>
          <w:rFonts w:ascii="Times New Roman" w:hAnsi="Times New Roman" w:cs="Times New Roman"/>
          <w:sz w:val="24"/>
          <w:szCs w:val="24"/>
        </w:rPr>
        <w:t>»</w:t>
      </w:r>
    </w:p>
    <w:p w:rsidR="00B3034B" w:rsidRPr="007D0CB4" w:rsidRDefault="00B3034B"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701"/>
        <w:gridCol w:w="1134"/>
        <w:gridCol w:w="993"/>
        <w:gridCol w:w="1275"/>
        <w:gridCol w:w="1134"/>
        <w:gridCol w:w="1134"/>
        <w:gridCol w:w="993"/>
        <w:gridCol w:w="1134"/>
      </w:tblGrid>
      <w:tr w:rsidR="00B3034B" w:rsidRPr="007D0CB4" w:rsidTr="00E1131E">
        <w:trPr>
          <w:trHeight w:val="1436"/>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Ответственный исполнитель подпрограммы  (соисполнитель подпрограммы</w:t>
            </w:r>
            <w:r w:rsidRPr="007D0CB4">
              <w:rPr>
                <w:rFonts w:ascii="Times New Roman" w:eastAsia="Times New Roman" w:hAnsi="Times New Roman" w:cs="Times New Roman"/>
                <w:sz w:val="24"/>
                <w:szCs w:val="24"/>
                <w:lang w:eastAsia="ru-RU"/>
              </w:rPr>
              <w:lastRenderedPageBreak/>
              <w:t xml:space="preserve">)      </w:t>
            </w:r>
          </w:p>
        </w:tc>
        <w:tc>
          <w:tcPr>
            <w:tcW w:w="7797" w:type="dxa"/>
            <w:gridSpan w:val="7"/>
            <w:tcBorders>
              <w:top w:val="single" w:sz="4" w:space="0" w:color="auto"/>
              <w:left w:val="single" w:sz="4" w:space="0" w:color="auto"/>
              <w:bottom w:val="single" w:sz="4" w:space="0" w:color="auto"/>
              <w:right w:val="single" w:sz="4" w:space="0" w:color="auto"/>
            </w:tcBorders>
            <w:hideMark/>
          </w:tcPr>
          <w:p w:rsidR="00B3034B" w:rsidRDefault="003236C1" w:rsidP="00ED25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w:t>
            </w:r>
            <w:r w:rsidR="004D22AB" w:rsidRPr="007D0CB4">
              <w:rPr>
                <w:rFonts w:ascii="Times New Roman" w:eastAsia="Times New Roman" w:hAnsi="Times New Roman" w:cs="Times New Roman"/>
                <w:sz w:val="24"/>
                <w:szCs w:val="24"/>
                <w:lang w:eastAsia="ru-RU"/>
              </w:rPr>
              <w:t>тдел экономики и инвестиций администрации М</w:t>
            </w:r>
            <w:r w:rsidR="00B3034B" w:rsidRPr="007D0CB4">
              <w:rPr>
                <w:rFonts w:ascii="Times New Roman" w:eastAsia="Times New Roman" w:hAnsi="Times New Roman" w:cs="Times New Roman"/>
                <w:sz w:val="24"/>
                <w:szCs w:val="24"/>
                <w:lang w:eastAsia="ru-RU"/>
              </w:rPr>
              <w:t>Р «Печора»</w:t>
            </w:r>
          </w:p>
          <w:p w:rsidR="00ED25DD" w:rsidRPr="007D0CB4" w:rsidRDefault="00ED25DD" w:rsidP="00ED25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муниципальной собственностью МР «Печора»)</w:t>
            </w:r>
          </w:p>
        </w:tc>
      </w:tr>
      <w:tr w:rsidR="00B3034B" w:rsidRPr="007D0CB4" w:rsidTr="00E1131E">
        <w:trPr>
          <w:trHeight w:val="705"/>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 xml:space="preserve">Участники подпрограммы   </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E1131E">
        <w:trPr>
          <w:trHeight w:val="1112"/>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подпрограммы</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E1131E">
        <w:trPr>
          <w:trHeight w:val="716"/>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Развитие малого и среднего предпринимательства в муниципальном районе «Печора»</w:t>
            </w:r>
          </w:p>
        </w:tc>
      </w:tr>
      <w:tr w:rsidR="00B3034B" w:rsidRPr="007D0CB4" w:rsidTr="00E1131E">
        <w:trPr>
          <w:trHeight w:val="1252"/>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подпрограммы</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110773"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Формирование благоприятной среды для развития малого и среднего предпринимательства</w:t>
            </w:r>
            <w:r w:rsidR="0035496E" w:rsidRPr="007D0CB4">
              <w:rPr>
                <w:rFonts w:ascii="Times New Roman" w:eastAsia="Times New Roman" w:hAnsi="Times New Roman" w:cs="Times New Roman"/>
                <w:sz w:val="24"/>
                <w:szCs w:val="24"/>
                <w:lang w:eastAsia="ru-RU"/>
              </w:rPr>
              <w:t xml:space="preserve"> в МР «Печора»</w:t>
            </w:r>
            <w:r w:rsidR="00B3034B" w:rsidRPr="007D0CB4">
              <w:rPr>
                <w:rFonts w:ascii="Times New Roman" w:eastAsia="Times New Roman" w:hAnsi="Times New Roman" w:cs="Times New Roman"/>
                <w:sz w:val="24"/>
                <w:szCs w:val="24"/>
                <w:lang w:eastAsia="ru-RU"/>
              </w:rPr>
              <w:t>;</w:t>
            </w:r>
          </w:p>
          <w:p w:rsidR="00B3034B" w:rsidRPr="007D0CB4" w:rsidRDefault="00110773"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Усиление рыночных позиций субъектов  малого и среднего пр</w:t>
            </w:r>
            <w:r w:rsidRPr="007D0CB4">
              <w:rPr>
                <w:rFonts w:ascii="Times New Roman" w:eastAsia="Times New Roman" w:hAnsi="Times New Roman" w:cs="Times New Roman"/>
                <w:sz w:val="24"/>
                <w:szCs w:val="24"/>
                <w:lang w:eastAsia="ru-RU"/>
              </w:rPr>
              <w:t>едпринимательства в МР «Печора»</w:t>
            </w:r>
            <w:r w:rsidR="00B3034B" w:rsidRPr="007D0CB4">
              <w:rPr>
                <w:rFonts w:ascii="Times New Roman" w:eastAsia="Times New Roman" w:hAnsi="Times New Roman" w:cs="Times New Roman"/>
                <w:sz w:val="24"/>
                <w:szCs w:val="24"/>
                <w:lang w:eastAsia="ru-RU"/>
              </w:rPr>
              <w:t xml:space="preserve"> </w:t>
            </w:r>
          </w:p>
        </w:tc>
      </w:tr>
      <w:tr w:rsidR="00B3034B" w:rsidRPr="0025310E" w:rsidTr="00E1131E">
        <w:trPr>
          <w:trHeight w:val="557"/>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Целевые индикаторы и показатели подпрограммы  </w:t>
            </w:r>
          </w:p>
        </w:tc>
        <w:tc>
          <w:tcPr>
            <w:tcW w:w="7797" w:type="dxa"/>
            <w:gridSpan w:val="7"/>
            <w:tcBorders>
              <w:top w:val="single" w:sz="4" w:space="0" w:color="auto"/>
              <w:left w:val="single" w:sz="4" w:space="0" w:color="auto"/>
              <w:bottom w:val="single" w:sz="4" w:space="0" w:color="auto"/>
              <w:right w:val="single" w:sz="4" w:space="0" w:color="auto"/>
            </w:tcBorders>
            <w:hideMark/>
          </w:tcPr>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color w:val="000000"/>
                <w:sz w:val="24"/>
                <w:szCs w:val="24"/>
                <w:lang w:eastAsia="ru-RU"/>
              </w:rPr>
              <w:t>Число субъектов малого и среднего предпринимательства (без индивидуальных предпринимателей) в расчете на 10 тыс. человек населения, единиц.</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Обеспеченность торговыми площадями населения МР «Печора».</w:t>
            </w:r>
          </w:p>
          <w:p w:rsidR="00982034" w:rsidRPr="0025310E" w:rsidRDefault="00982034" w:rsidP="00982034">
            <w:pPr>
              <w:spacing w:after="0" w:line="240" w:lineRule="auto"/>
              <w:jc w:val="both"/>
              <w:rPr>
                <w:rFonts w:ascii="Times New Roman" w:hAnsi="Times New Roman"/>
                <w:sz w:val="24"/>
                <w:szCs w:val="24"/>
              </w:rPr>
            </w:pPr>
            <w:r w:rsidRPr="0025310E">
              <w:rPr>
                <w:rFonts w:ascii="Times New Roman" w:hAnsi="Times New Roman"/>
                <w:sz w:val="24"/>
                <w:szCs w:val="24"/>
              </w:rPr>
              <w:t>Количество субъектов малого и среднего предпринимательства и граждан, желающих организовать собственное дело, получивших  консультационную и методическую помощь.</w:t>
            </w:r>
          </w:p>
          <w:p w:rsidR="00982034" w:rsidRPr="0025310E" w:rsidRDefault="00982034" w:rsidP="00982034">
            <w:pPr>
              <w:spacing w:after="0" w:line="240" w:lineRule="auto"/>
              <w:jc w:val="both"/>
              <w:rPr>
                <w:rFonts w:ascii="Times New Roman" w:hAnsi="Times New Roman"/>
                <w:sz w:val="24"/>
                <w:szCs w:val="24"/>
              </w:rPr>
            </w:pPr>
            <w:r w:rsidRPr="0025310E">
              <w:rPr>
                <w:rFonts w:ascii="Times New Roman" w:hAnsi="Times New Roman"/>
                <w:sz w:val="24"/>
                <w:szCs w:val="24"/>
              </w:rPr>
              <w:t>Количество субъектов малого и среднего предпринимательства, получивших финансовую поддержку.</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субъектов малого и среднего предпринимательства и самозанятых граждан, направленных в Центр «Мой бизнес».</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p w:rsidR="00982034" w:rsidRPr="0025310E" w:rsidRDefault="00982034" w:rsidP="0098203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физических лиц - участников федерального проекта.</w:t>
            </w:r>
          </w:p>
          <w:p w:rsidR="00982034"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реализованных народных проектов в сфере предпринимательства, в рамках проекта «Народный бюджет».</w:t>
            </w:r>
          </w:p>
          <w:p w:rsidR="00982034" w:rsidRPr="00022878" w:rsidRDefault="00982034" w:rsidP="00982034">
            <w:pPr>
              <w:spacing w:after="0" w:line="240" w:lineRule="auto"/>
              <w:jc w:val="both"/>
              <w:rPr>
                <w:rFonts w:ascii="Times New Roman" w:eastAsia="Times New Roman" w:hAnsi="Times New Roman" w:cs="Times New Roman"/>
                <w:sz w:val="24"/>
                <w:szCs w:val="24"/>
                <w:lang w:eastAsia="ru-RU"/>
              </w:rPr>
            </w:pPr>
            <w:r w:rsidRPr="00022878">
              <w:rPr>
                <w:rFonts w:ascii="Times New Roman" w:eastAsia="Calibri" w:hAnsi="Times New Roman" w:cs="Times New Roman"/>
                <w:sz w:val="24"/>
                <w:szCs w:val="24"/>
              </w:rPr>
              <w:t xml:space="preserve">Количество вновь созданных рабочих мест после реализации проекта </w:t>
            </w:r>
            <w:r w:rsidRPr="00022878">
              <w:rPr>
                <w:rFonts w:ascii="Times New Roman" w:eastAsia="Times New Roman" w:hAnsi="Times New Roman" w:cs="Times New Roman"/>
                <w:sz w:val="24"/>
                <w:szCs w:val="24"/>
                <w:lang w:eastAsia="ru-RU"/>
              </w:rPr>
              <w:t>«Народный бюджет»</w:t>
            </w:r>
            <w:r>
              <w:rPr>
                <w:rFonts w:ascii="Times New Roman" w:eastAsia="Times New Roman" w:hAnsi="Times New Roman" w:cs="Times New Roman"/>
                <w:sz w:val="24"/>
                <w:szCs w:val="24"/>
                <w:lang w:eastAsia="ru-RU"/>
              </w:rPr>
              <w:t>.</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уникальных субъектов малого и среднего предпринимательства и самозанятых, обратившихся в АО «</w:t>
            </w:r>
            <w:proofErr w:type="spellStart"/>
            <w:r w:rsidRPr="0025310E">
              <w:rPr>
                <w:rFonts w:ascii="Times New Roman" w:eastAsia="Times New Roman" w:hAnsi="Times New Roman" w:cs="Times New Roman"/>
                <w:sz w:val="24"/>
                <w:szCs w:val="24"/>
                <w:lang w:eastAsia="ru-RU"/>
              </w:rPr>
              <w:t>Микрокредитная</w:t>
            </w:r>
            <w:proofErr w:type="spellEnd"/>
            <w:r w:rsidRPr="0025310E">
              <w:rPr>
                <w:rFonts w:ascii="Times New Roman" w:eastAsia="Times New Roman" w:hAnsi="Times New Roman" w:cs="Times New Roman"/>
                <w:sz w:val="24"/>
                <w:szCs w:val="24"/>
                <w:lang w:eastAsia="ru-RU"/>
              </w:rPr>
              <w:t xml:space="preserve"> компания Республики Коми».</w:t>
            </w:r>
            <w:r w:rsidRPr="0025310E">
              <w:rPr>
                <w:rFonts w:ascii="Times New Roman" w:eastAsia="Times New Roman" w:hAnsi="Times New Roman" w:cs="Times New Roman"/>
                <w:sz w:val="24"/>
                <w:szCs w:val="24"/>
                <w:lang w:eastAsia="ru-RU"/>
              </w:rPr>
              <w:tab/>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 xml:space="preserve">Увеличение количества объектов, включенных в перечень муниципального имущества, находящегося в собственности МР </w:t>
            </w:r>
            <w:r w:rsidRPr="0025310E">
              <w:rPr>
                <w:rFonts w:ascii="Times New Roman" w:eastAsia="Times New Roman" w:hAnsi="Times New Roman" w:cs="Times New Roman"/>
                <w:sz w:val="24"/>
                <w:szCs w:val="24"/>
                <w:lang w:eastAsia="ru-RU"/>
              </w:rPr>
              <w:lastRenderedPageBreak/>
              <w:t>«Печора»,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p w:rsidR="00C44B1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Обеспечено количество переданных в аренду субъектам малого и среднего предпринимательства объектов, включённых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tc>
      </w:tr>
      <w:tr w:rsidR="00B3034B" w:rsidRPr="007D0CB4" w:rsidTr="00E1131E">
        <w:trPr>
          <w:trHeight w:val="976"/>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Этапы и сроки реализации подпрограммы</w:t>
            </w:r>
          </w:p>
        </w:tc>
        <w:tc>
          <w:tcPr>
            <w:tcW w:w="7797"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w:t>
            </w:r>
            <w:r w:rsidR="00412CD7"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 xml:space="preserve"> - 202</w:t>
            </w:r>
            <w:r w:rsidR="00412CD7" w:rsidRPr="007D0CB4">
              <w:rPr>
                <w:rFonts w:ascii="Times New Roman" w:eastAsia="Times New Roman" w:hAnsi="Times New Roman" w:cs="Times New Roman"/>
                <w:sz w:val="24"/>
                <w:szCs w:val="24"/>
                <w:lang w:eastAsia="ru-RU"/>
              </w:rPr>
              <w:t>5</w:t>
            </w:r>
            <w:r w:rsidRPr="007D0CB4">
              <w:rPr>
                <w:rFonts w:ascii="Times New Roman" w:eastAsia="Times New Roman" w:hAnsi="Times New Roman" w:cs="Times New Roman"/>
                <w:sz w:val="24"/>
                <w:szCs w:val="24"/>
                <w:lang w:eastAsia="ru-RU"/>
              </w:rPr>
              <w:t xml:space="preserve"> годы</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E1131E" w:rsidRPr="001B4654" w:rsidTr="00E1131E">
        <w:tblPrEx>
          <w:tblCellSpacing w:w="5" w:type="nil"/>
          <w:tblLook w:val="0000" w:firstRow="0" w:lastRow="0" w:firstColumn="0" w:lastColumn="0" w:noHBand="0" w:noVBand="0"/>
        </w:tblPrEx>
        <w:trPr>
          <w:trHeight w:val="662"/>
          <w:tblCellSpacing w:w="5" w:type="nil"/>
        </w:trPr>
        <w:tc>
          <w:tcPr>
            <w:tcW w:w="1701" w:type="dxa"/>
            <w:vMerge w:val="restart"/>
            <w:tcBorders>
              <w:top w:val="single" w:sz="4" w:space="0" w:color="auto"/>
              <w:left w:val="single" w:sz="4" w:space="0" w:color="auto"/>
              <w:right w:val="single" w:sz="4" w:space="0" w:color="auto"/>
            </w:tcBorders>
          </w:tcPr>
          <w:p w:rsidR="00E1131E" w:rsidRPr="00931B32" w:rsidRDefault="00E1131E"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31B32">
              <w:rPr>
                <w:rFonts w:ascii="Times New Roman" w:eastAsia="Times New Roman" w:hAnsi="Times New Roman" w:cs="Times New Roman"/>
                <w:sz w:val="24"/>
                <w:szCs w:val="24"/>
                <w:lang w:eastAsia="ru-RU"/>
              </w:rPr>
              <w:t xml:space="preserve">Объемы финансирования </w:t>
            </w:r>
          </w:p>
        </w:tc>
        <w:tc>
          <w:tcPr>
            <w:tcW w:w="7797" w:type="dxa"/>
            <w:gridSpan w:val="7"/>
            <w:tcBorders>
              <w:top w:val="single" w:sz="4" w:space="0" w:color="auto"/>
              <w:left w:val="single" w:sz="4" w:space="0" w:color="auto"/>
              <w:bottom w:val="single" w:sz="4" w:space="0" w:color="auto"/>
              <w:right w:val="single" w:sz="4" w:space="0" w:color="auto"/>
            </w:tcBorders>
          </w:tcPr>
          <w:p w:rsidR="00E1131E" w:rsidRPr="00931B32" w:rsidRDefault="00E1131E" w:rsidP="00E1131E">
            <w:pPr>
              <w:spacing w:after="0" w:line="240" w:lineRule="auto"/>
              <w:jc w:val="both"/>
              <w:rPr>
                <w:rFonts w:ascii="Times New Roman" w:eastAsia="Times New Roman" w:hAnsi="Times New Roman" w:cs="Times New Roman"/>
                <w:sz w:val="24"/>
                <w:szCs w:val="24"/>
                <w:lang w:eastAsia="ru-RU"/>
              </w:rPr>
            </w:pPr>
            <w:r w:rsidRPr="00931B32">
              <w:rPr>
                <w:rFonts w:ascii="Times New Roman" w:eastAsia="Times New Roman" w:hAnsi="Times New Roman" w:cs="Times New Roman"/>
                <w:sz w:val="24"/>
                <w:szCs w:val="24"/>
                <w:lang w:eastAsia="ru-RU"/>
              </w:rPr>
              <w:t>Общий объем финансирования составляет  </w:t>
            </w:r>
            <w:r>
              <w:rPr>
                <w:rFonts w:ascii="Times New Roman" w:eastAsia="Times New Roman" w:hAnsi="Times New Roman" w:cs="Times New Roman"/>
                <w:sz w:val="24"/>
                <w:szCs w:val="24"/>
                <w:lang w:eastAsia="ru-RU"/>
              </w:rPr>
              <w:t>6 589,7</w:t>
            </w:r>
            <w:r w:rsidRPr="00931B32">
              <w:rPr>
                <w:rFonts w:ascii="Times New Roman" w:eastAsia="Times New Roman" w:hAnsi="Times New Roman" w:cs="Times New Roman"/>
                <w:sz w:val="24"/>
                <w:szCs w:val="24"/>
                <w:lang w:eastAsia="ru-RU"/>
              </w:rPr>
              <w:t xml:space="preserve"> тыс. рублей, в том числе по источникам финансирования и годам реализации:</w:t>
            </w:r>
          </w:p>
        </w:tc>
      </w:tr>
      <w:tr w:rsidR="00E1131E" w:rsidRPr="001B4654" w:rsidTr="00E1131E">
        <w:trPr>
          <w:trHeight w:val="20"/>
        </w:trPr>
        <w:tc>
          <w:tcPr>
            <w:tcW w:w="1701" w:type="dxa"/>
            <w:vMerge/>
            <w:tcBorders>
              <w:left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1131E" w:rsidRPr="001B4654" w:rsidRDefault="00E1131E" w:rsidP="00BA5CC8">
            <w:pPr>
              <w:widowControl w:val="0"/>
              <w:autoSpaceDE w:val="0"/>
              <w:autoSpaceDN w:val="0"/>
              <w:adjustRightInd w:val="0"/>
              <w:spacing w:after="0" w:line="240" w:lineRule="auto"/>
              <w:jc w:val="center"/>
              <w:rPr>
                <w:rFonts w:ascii="Times New Roman" w:eastAsia="Calibri" w:hAnsi="Times New Roman" w:cs="Times New Roman"/>
              </w:rPr>
            </w:pPr>
            <w:proofErr w:type="spellStart"/>
            <w:r w:rsidRPr="001B4654">
              <w:rPr>
                <w:rFonts w:ascii="Times New Roman" w:eastAsia="Calibri" w:hAnsi="Times New Roman" w:cs="Times New Roman"/>
              </w:rPr>
              <w:t>Источ</w:t>
            </w:r>
            <w:proofErr w:type="spellEnd"/>
            <w:r w:rsidRPr="001B4654">
              <w:rPr>
                <w:rFonts w:ascii="Times New Roman" w:eastAsia="Calibri" w:hAnsi="Times New Roman" w:cs="Times New Roman"/>
              </w:rPr>
              <w:t xml:space="preserve">-ник </w:t>
            </w:r>
            <w:proofErr w:type="spellStart"/>
            <w:r w:rsidRPr="001B4654">
              <w:rPr>
                <w:rFonts w:ascii="Times New Roman" w:eastAsia="Calibri" w:hAnsi="Times New Roman" w:cs="Times New Roman"/>
              </w:rPr>
              <w:t>финан-сирова-ния</w:t>
            </w:r>
            <w:proofErr w:type="spellEnd"/>
          </w:p>
        </w:tc>
        <w:tc>
          <w:tcPr>
            <w:tcW w:w="6663" w:type="dxa"/>
            <w:gridSpan w:val="6"/>
            <w:tcBorders>
              <w:top w:val="single" w:sz="4" w:space="0" w:color="auto"/>
              <w:left w:val="single" w:sz="4" w:space="0" w:color="auto"/>
              <w:bottom w:val="single" w:sz="4" w:space="0" w:color="auto"/>
              <w:right w:val="single" w:sz="4" w:space="0" w:color="auto"/>
            </w:tcBorders>
            <w:hideMark/>
          </w:tcPr>
          <w:p w:rsidR="00E1131E" w:rsidRPr="001B4654" w:rsidRDefault="00E1131E" w:rsidP="00BA5CC8">
            <w:pPr>
              <w:widowControl w:val="0"/>
              <w:autoSpaceDE w:val="0"/>
              <w:autoSpaceDN w:val="0"/>
              <w:adjustRightInd w:val="0"/>
              <w:spacing w:after="0" w:line="240" w:lineRule="auto"/>
              <w:jc w:val="center"/>
              <w:rPr>
                <w:rFonts w:ascii="Times New Roman" w:eastAsia="Calibri" w:hAnsi="Times New Roman" w:cs="Times New Roman"/>
              </w:rPr>
            </w:pPr>
            <w:r w:rsidRPr="001B4654">
              <w:rPr>
                <w:rFonts w:ascii="Times New Roman" w:eastAsia="Calibri" w:hAnsi="Times New Roman" w:cs="Times New Roman"/>
              </w:rPr>
              <w:t>Объем финансирования (тыс. рублей)</w:t>
            </w:r>
          </w:p>
        </w:tc>
      </w:tr>
      <w:tr w:rsidR="00E1131E" w:rsidRPr="001B4654" w:rsidTr="00E1131E">
        <w:trPr>
          <w:trHeight w:val="20"/>
        </w:trPr>
        <w:tc>
          <w:tcPr>
            <w:tcW w:w="1701" w:type="dxa"/>
            <w:vMerge/>
            <w:tcBorders>
              <w:left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2020 год</w:t>
            </w:r>
          </w:p>
        </w:tc>
        <w:tc>
          <w:tcPr>
            <w:tcW w:w="1275"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2023 год</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2024 год</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2025 год</w:t>
            </w:r>
          </w:p>
        </w:tc>
      </w:tr>
      <w:tr w:rsidR="00E1131E" w:rsidRPr="001B4654" w:rsidTr="00E1131E">
        <w:trPr>
          <w:trHeight w:val="393"/>
        </w:trPr>
        <w:tc>
          <w:tcPr>
            <w:tcW w:w="1701" w:type="dxa"/>
            <w:vMerge/>
            <w:tcBorders>
              <w:left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6 589,7</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1 347,3</w:t>
            </w:r>
          </w:p>
        </w:tc>
        <w:tc>
          <w:tcPr>
            <w:tcW w:w="1275"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1 722,4</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970,0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r>
      <w:tr w:rsidR="00E1131E" w:rsidRPr="001B4654" w:rsidTr="00E1131E">
        <w:trPr>
          <w:trHeight w:val="393"/>
        </w:trPr>
        <w:tc>
          <w:tcPr>
            <w:tcW w:w="1701" w:type="dxa"/>
            <w:vMerge/>
            <w:tcBorders>
              <w:left w:val="single" w:sz="4" w:space="0" w:color="auto"/>
              <w:right w:val="single" w:sz="4" w:space="0" w:color="auto"/>
            </w:tcBorders>
            <w:vAlign w:val="center"/>
          </w:tcPr>
          <w:p w:rsidR="00E1131E" w:rsidRPr="001B4654" w:rsidRDefault="00E1131E" w:rsidP="00BA5CC8">
            <w:pPr>
              <w:spacing w:after="0" w:line="240" w:lineRule="auto"/>
              <w:rPr>
                <w:rFonts w:ascii="Times New Roman" w:eastAsia="Calibri" w:hAnsi="Times New Roman" w:cs="Times New Roman"/>
              </w:rPr>
            </w:pPr>
          </w:p>
        </w:tc>
        <w:tc>
          <w:tcPr>
            <w:tcW w:w="7797" w:type="dxa"/>
            <w:gridSpan w:val="7"/>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rPr>
                <w:rFonts w:ascii="Times New Roman" w:eastAsia="Calibri" w:hAnsi="Times New Roman" w:cs="Times New Roman"/>
              </w:rPr>
            </w:pPr>
            <w:r w:rsidRPr="001B4654">
              <w:rPr>
                <w:rFonts w:ascii="Times New Roman" w:eastAsia="Calibri" w:hAnsi="Times New Roman" w:cs="Times New Roman"/>
              </w:rPr>
              <w:t>республиканский бюджет Республики Коми</w:t>
            </w:r>
          </w:p>
        </w:tc>
      </w:tr>
      <w:tr w:rsidR="00E1131E" w:rsidRPr="001B4654" w:rsidTr="00E1131E">
        <w:trPr>
          <w:trHeight w:val="393"/>
        </w:trPr>
        <w:tc>
          <w:tcPr>
            <w:tcW w:w="1701" w:type="dxa"/>
            <w:vMerge/>
            <w:tcBorders>
              <w:left w:val="single" w:sz="4" w:space="0" w:color="auto"/>
              <w:right w:val="single" w:sz="4" w:space="0" w:color="auto"/>
            </w:tcBorders>
            <w:vAlign w:val="center"/>
          </w:tcPr>
          <w:p w:rsidR="00E1131E" w:rsidRPr="001B4654" w:rsidRDefault="00E1131E"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1 3</w:t>
            </w:r>
            <w:r w:rsidRPr="001B4654">
              <w:rPr>
                <w:rFonts w:ascii="Times New Roman" w:eastAsia="Calibri"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500,0</w:t>
            </w:r>
          </w:p>
        </w:tc>
        <w:tc>
          <w:tcPr>
            <w:tcW w:w="1275"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80</w:t>
            </w: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0,0</w:t>
            </w:r>
          </w:p>
        </w:tc>
      </w:tr>
      <w:tr w:rsidR="00E1131E" w:rsidRPr="001B4654" w:rsidTr="00E1131E">
        <w:trPr>
          <w:trHeight w:val="20"/>
        </w:trPr>
        <w:tc>
          <w:tcPr>
            <w:tcW w:w="1701" w:type="dxa"/>
            <w:vMerge/>
            <w:tcBorders>
              <w:left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p>
        </w:tc>
        <w:tc>
          <w:tcPr>
            <w:tcW w:w="7797" w:type="dxa"/>
            <w:gridSpan w:val="7"/>
            <w:tcBorders>
              <w:top w:val="single" w:sz="4" w:space="0" w:color="auto"/>
              <w:left w:val="single" w:sz="4" w:space="0" w:color="auto"/>
              <w:bottom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r w:rsidRPr="001B4654">
              <w:rPr>
                <w:rFonts w:ascii="Times New Roman" w:eastAsia="Calibri" w:hAnsi="Times New Roman" w:cs="Times New Roman"/>
              </w:rPr>
              <w:t>бюджет МО МР «Печора»</w:t>
            </w:r>
          </w:p>
        </w:tc>
      </w:tr>
      <w:tr w:rsidR="00E1131E" w:rsidRPr="001B4654" w:rsidTr="00E1131E">
        <w:trPr>
          <w:trHeight w:val="563"/>
        </w:trPr>
        <w:tc>
          <w:tcPr>
            <w:tcW w:w="1701" w:type="dxa"/>
            <w:vMerge/>
            <w:tcBorders>
              <w:left w:val="single" w:sz="4" w:space="0" w:color="auto"/>
              <w:bottom w:val="single" w:sz="4" w:space="0" w:color="auto"/>
              <w:right w:val="single" w:sz="4" w:space="0" w:color="auto"/>
            </w:tcBorders>
            <w:vAlign w:val="center"/>
            <w:hideMark/>
          </w:tcPr>
          <w:p w:rsidR="00E1131E" w:rsidRPr="001B4654" w:rsidRDefault="00E1131E"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5 289,7</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sidRPr="001B4654">
              <w:rPr>
                <w:rFonts w:ascii="Times New Roman" w:eastAsia="Calibri" w:hAnsi="Times New Roman" w:cs="Times New Roman"/>
              </w:rPr>
              <w:t>847,3</w:t>
            </w:r>
          </w:p>
        </w:tc>
        <w:tc>
          <w:tcPr>
            <w:tcW w:w="1275"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922,4</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970,0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c>
          <w:tcPr>
            <w:tcW w:w="993"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E1131E" w:rsidRPr="001B4654" w:rsidRDefault="00E1131E"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850,0</w:t>
            </w:r>
          </w:p>
        </w:tc>
      </w:tr>
      <w:tr w:rsidR="00E1131E" w:rsidRPr="007D0CB4" w:rsidTr="00E1131E">
        <w:tblPrEx>
          <w:tblCellSpacing w:w="5" w:type="nil"/>
          <w:tblLook w:val="0000" w:firstRow="0" w:lastRow="0" w:firstColumn="0" w:lastColumn="0" w:noHBand="0" w:noVBand="0"/>
        </w:tblPrEx>
        <w:trPr>
          <w:trHeight w:val="3283"/>
          <w:tblCellSpacing w:w="5" w:type="nil"/>
        </w:trPr>
        <w:tc>
          <w:tcPr>
            <w:tcW w:w="1701" w:type="dxa"/>
            <w:tcBorders>
              <w:top w:val="single" w:sz="4" w:space="0" w:color="auto"/>
              <w:left w:val="single" w:sz="4" w:space="0" w:color="auto"/>
              <w:bottom w:val="single" w:sz="4" w:space="0" w:color="auto"/>
              <w:right w:val="single" w:sz="4" w:space="0" w:color="auto"/>
            </w:tcBorders>
          </w:tcPr>
          <w:p w:rsidR="00E1131E" w:rsidRPr="007D0CB4" w:rsidRDefault="00E1131E"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Ожидаемые результаты реализации подпрограммы  </w:t>
            </w:r>
          </w:p>
        </w:tc>
        <w:tc>
          <w:tcPr>
            <w:tcW w:w="7797" w:type="dxa"/>
            <w:gridSpan w:val="7"/>
            <w:tcBorders>
              <w:top w:val="single" w:sz="4" w:space="0" w:color="auto"/>
              <w:left w:val="single" w:sz="4" w:space="0" w:color="auto"/>
              <w:bottom w:val="single" w:sz="4" w:space="0" w:color="auto"/>
              <w:right w:val="single" w:sz="4" w:space="0" w:color="auto"/>
            </w:tcBorders>
          </w:tcPr>
          <w:p w:rsidR="00E1131E" w:rsidRPr="007D0CB4" w:rsidRDefault="00E1131E"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оказать финансовую поддержку не менее 12 субъектам малого и среднего предпринимательства;</w:t>
            </w:r>
          </w:p>
          <w:p w:rsidR="00E1131E" w:rsidRPr="007D0CB4" w:rsidRDefault="00E1131E"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увеличить производственные возможности субъектов малого предпринимательства; </w:t>
            </w:r>
          </w:p>
          <w:p w:rsidR="00E1131E" w:rsidRPr="007D0CB4" w:rsidRDefault="00E1131E"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w:t>
            </w:r>
          </w:p>
          <w:p w:rsidR="00E1131E" w:rsidRPr="007D0CB4" w:rsidRDefault="00E1131E"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4) повысить образовательный уровень предпринимателей, формирование предпринимательского менталитета, ориентированного на знание рынка;</w:t>
            </w:r>
          </w:p>
          <w:p w:rsidR="00E1131E" w:rsidRPr="007D0CB4" w:rsidRDefault="00E1131E"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5) повысить устойчивость функционирования малого и среднего предпринимательства в сфере торговли </w:t>
            </w:r>
          </w:p>
        </w:tc>
      </w:tr>
    </w:tbl>
    <w:p w:rsidR="00FA3B61" w:rsidRDefault="00FA3B61" w:rsidP="00FA3B61">
      <w:pPr>
        <w:pStyle w:val="ConsPlusNormal"/>
        <w:ind w:firstLine="0"/>
        <w:jc w:val="center"/>
        <w:rPr>
          <w:rFonts w:ascii="Times New Roman" w:eastAsia="Calibri" w:hAnsi="Times New Roman" w:cs="Times New Roman"/>
        </w:rPr>
      </w:pPr>
    </w:p>
    <w:p w:rsidR="00FA3B61" w:rsidRPr="00FF0831" w:rsidRDefault="00FA3B61" w:rsidP="00FA3B61">
      <w:pPr>
        <w:pStyle w:val="ConsPlusNormal"/>
        <w:ind w:firstLine="0"/>
        <w:jc w:val="center"/>
        <w:rPr>
          <w:rFonts w:ascii="Times New Roman" w:eastAsia="Calibri" w:hAnsi="Times New Roman" w:cs="Times New Roman"/>
        </w:rPr>
      </w:pPr>
      <w:r>
        <w:rPr>
          <w:rFonts w:ascii="Times New Roman" w:eastAsia="Calibri" w:hAnsi="Times New Roman" w:cs="Times New Roman"/>
        </w:rPr>
        <w:t>П</w:t>
      </w:r>
      <w:r w:rsidRPr="00FF0831">
        <w:rPr>
          <w:rFonts w:ascii="Times New Roman" w:eastAsia="Calibri" w:hAnsi="Times New Roman" w:cs="Times New Roman"/>
        </w:rPr>
        <w:t xml:space="preserve">риоритеты,  цели и задачи реализуемой муниципальной политики в сфере </w:t>
      </w:r>
      <w:r>
        <w:rPr>
          <w:rFonts w:ascii="Times New Roman" w:eastAsia="Calibri" w:hAnsi="Times New Roman" w:cs="Times New Roman"/>
        </w:rPr>
        <w:t>экономического развития муниципального района «Печора»</w:t>
      </w:r>
    </w:p>
    <w:p w:rsidR="00FA3B61" w:rsidRPr="00FF0831" w:rsidRDefault="00FA3B61" w:rsidP="00FA3B61">
      <w:pPr>
        <w:pStyle w:val="ConsPlusNormal"/>
        <w:rPr>
          <w:rFonts w:ascii="Times New Roman" w:hAnsi="Times New Roman" w:cs="Times New Roman"/>
        </w:rPr>
      </w:pPr>
    </w:p>
    <w:p w:rsidR="00FA3B61" w:rsidRDefault="00FA3B61" w:rsidP="00FA3B61">
      <w:pPr>
        <w:tabs>
          <w:tab w:val="left" w:pos="0"/>
        </w:tabs>
        <w:spacing w:after="0" w:line="240" w:lineRule="auto"/>
        <w:ind w:firstLine="709"/>
        <w:jc w:val="both"/>
        <w:rPr>
          <w:rFonts w:ascii="Times New Roman" w:hAnsi="Times New Roman"/>
          <w:sz w:val="26"/>
          <w:szCs w:val="26"/>
        </w:rPr>
      </w:pPr>
      <w:r>
        <w:rPr>
          <w:rFonts w:ascii="Times New Roman" w:hAnsi="Times New Roman"/>
          <w:sz w:val="26"/>
          <w:szCs w:val="26"/>
        </w:rPr>
        <w:t>1. Основными приоритетами муниципальной политики в сфере экономического развития МР «Печора» являются:</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обеспечение экономического благополучия населения</w:t>
      </w:r>
      <w:r>
        <w:rPr>
          <w:rFonts w:ascii="Times New Roman" w:hAnsi="Times New Roman" w:cs="Times New Roman"/>
        </w:rPr>
        <w:t xml:space="preserve"> муниципального района </w:t>
      </w:r>
      <w:r>
        <w:rPr>
          <w:rFonts w:ascii="Times New Roman" w:hAnsi="Times New Roman" w:cs="Times New Roman"/>
        </w:rPr>
        <w:lastRenderedPageBreak/>
        <w:t>«Печора»</w:t>
      </w:r>
      <w:r w:rsidRPr="00FF0831">
        <w:rPr>
          <w:rFonts w:ascii="Times New Roman" w:hAnsi="Times New Roman" w:cs="Times New Roman"/>
        </w:rPr>
        <w:t>;</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улучшение условий ведения предпринимательской деятельности, стимулирование и поддержка предпринимательских инициатив жителей</w:t>
      </w:r>
      <w:r>
        <w:rPr>
          <w:rFonts w:ascii="Times New Roman" w:hAnsi="Times New Roman" w:cs="Times New Roman"/>
        </w:rPr>
        <w:t xml:space="preserve"> района</w:t>
      </w:r>
      <w:r w:rsidRPr="00FF0831">
        <w:rPr>
          <w:rFonts w:ascii="Times New Roman" w:hAnsi="Times New Roman" w:cs="Times New Roman"/>
        </w:rPr>
        <w:t>;</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повышение инвестиционной привлекательности </w:t>
      </w:r>
      <w:r>
        <w:rPr>
          <w:rFonts w:ascii="Times New Roman" w:hAnsi="Times New Roman" w:cs="Times New Roman"/>
        </w:rPr>
        <w:t>района</w:t>
      </w:r>
      <w:r w:rsidRPr="00FF0831">
        <w:rPr>
          <w:rFonts w:ascii="Times New Roman" w:hAnsi="Times New Roman" w:cs="Times New Roman"/>
        </w:rPr>
        <w:t xml:space="preserve"> и обеспечение эффективного использования инвестиционного потенциала;</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Основная цель и задачи </w:t>
      </w:r>
      <w:r>
        <w:rPr>
          <w:rFonts w:ascii="Times New Roman" w:hAnsi="Times New Roman" w:cs="Times New Roman"/>
        </w:rPr>
        <w:t xml:space="preserve">муниципальной </w:t>
      </w:r>
      <w:r w:rsidRPr="00FF0831">
        <w:rPr>
          <w:rFonts w:ascii="Times New Roman" w:hAnsi="Times New Roman" w:cs="Times New Roman"/>
        </w:rPr>
        <w:t>программы</w:t>
      </w:r>
      <w:r>
        <w:rPr>
          <w:rFonts w:ascii="Times New Roman" w:hAnsi="Times New Roman" w:cs="Times New Roman"/>
        </w:rPr>
        <w:t xml:space="preserve"> МО МР «Печора»</w:t>
      </w:r>
      <w:r w:rsidRPr="00FF0831">
        <w:rPr>
          <w:rFonts w:ascii="Times New Roman" w:hAnsi="Times New Roman" w:cs="Times New Roman"/>
        </w:rPr>
        <w:t xml:space="preserve"> </w:t>
      </w:r>
      <w:r>
        <w:rPr>
          <w:rFonts w:ascii="Times New Roman" w:hAnsi="Times New Roman" w:cs="Times New Roman"/>
        </w:rPr>
        <w:t>«</w:t>
      </w:r>
      <w:r w:rsidRPr="00FF0831">
        <w:rPr>
          <w:rFonts w:ascii="Times New Roman" w:hAnsi="Times New Roman" w:cs="Times New Roman"/>
        </w:rPr>
        <w:t>Развитие экономики</w:t>
      </w:r>
      <w:r>
        <w:rPr>
          <w:rFonts w:ascii="Times New Roman" w:hAnsi="Times New Roman" w:cs="Times New Roman"/>
        </w:rPr>
        <w:t>»</w:t>
      </w:r>
      <w:r w:rsidRPr="00FF0831">
        <w:rPr>
          <w:rFonts w:ascii="Times New Roman" w:hAnsi="Times New Roman" w:cs="Times New Roman"/>
        </w:rPr>
        <w:t xml:space="preserve"> (далее - Программа) соответствуют приоритетам </w:t>
      </w:r>
      <w:r>
        <w:rPr>
          <w:rFonts w:ascii="Times New Roman" w:hAnsi="Times New Roman" w:cs="Times New Roman"/>
        </w:rPr>
        <w:t>муниципаль</w:t>
      </w:r>
      <w:r w:rsidRPr="00FF0831">
        <w:rPr>
          <w:rFonts w:ascii="Times New Roman" w:hAnsi="Times New Roman" w:cs="Times New Roman"/>
        </w:rPr>
        <w:t>ной политики в сфере экономического развития</w:t>
      </w:r>
      <w:r>
        <w:rPr>
          <w:rFonts w:ascii="Times New Roman" w:hAnsi="Times New Roman" w:cs="Times New Roman"/>
        </w:rPr>
        <w:t xml:space="preserve"> муниципального района</w:t>
      </w:r>
      <w:r w:rsidRPr="00FF0831">
        <w:rPr>
          <w:rFonts w:ascii="Times New Roman" w:hAnsi="Times New Roman" w:cs="Times New Roman"/>
        </w:rPr>
        <w:t>.</w:t>
      </w:r>
    </w:p>
    <w:p w:rsidR="00FA3B61" w:rsidRDefault="00FA3B61" w:rsidP="00FA3B61">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w:t>
      </w:r>
      <w:r>
        <w:rPr>
          <w:rFonts w:ascii="Times New Roman" w:hAnsi="Times New Roman"/>
          <w:sz w:val="26"/>
          <w:szCs w:val="26"/>
        </w:rPr>
        <w:tab/>
        <w:t>Основной целью Программы является о</w:t>
      </w:r>
      <w:r>
        <w:rPr>
          <w:rFonts w:ascii="Times New Roman" w:hAnsi="Times New Roman" w:cs="Times New Roman"/>
          <w:sz w:val="26"/>
          <w:szCs w:val="26"/>
        </w:rPr>
        <w:t xml:space="preserve">беспечение устойчивого экономического развития. </w:t>
      </w:r>
    </w:p>
    <w:p w:rsidR="00FA3B61" w:rsidRDefault="00FA3B61" w:rsidP="00FA3B61">
      <w:pPr>
        <w:autoSpaceDE w:val="0"/>
        <w:autoSpaceDN w:val="0"/>
        <w:adjustRightInd w:val="0"/>
        <w:spacing w:after="0" w:line="240" w:lineRule="auto"/>
        <w:jc w:val="both"/>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sz w:val="26"/>
          <w:szCs w:val="26"/>
        </w:rPr>
        <w:t xml:space="preserve">Для достижения цели Программы будут решаться следующие задачи: </w:t>
      </w:r>
    </w:p>
    <w:p w:rsidR="00FA3B61" w:rsidRDefault="00FA3B61" w:rsidP="00FA3B61">
      <w:pPr>
        <w:autoSpaceDE w:val="0"/>
        <w:autoSpaceDN w:val="0"/>
        <w:adjustRightInd w:val="0"/>
        <w:spacing w:after="0" w:line="240" w:lineRule="auto"/>
        <w:ind w:firstLine="708"/>
        <w:jc w:val="both"/>
        <w:rPr>
          <w:rFonts w:ascii="Times New Roman" w:hAnsi="Times New Roman" w:cs="Times New Roman"/>
          <w:bCs/>
          <w:sz w:val="26"/>
          <w:szCs w:val="26"/>
        </w:rPr>
      </w:pPr>
      <w:r>
        <w:rPr>
          <w:rFonts w:ascii="Times New Roman" w:hAnsi="Times New Roman" w:cs="Times New Roman"/>
          <w:bCs/>
          <w:sz w:val="26"/>
          <w:szCs w:val="26"/>
        </w:rPr>
        <w:t>1) Функционирование комплексной системы стратегического планирования в муниципальном районе;</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 Повышение инвестиционной активности на территории муниципального района «Печора»;</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Развитие малого и среднего предпринимательства в муниципальном районе «Печора».</w:t>
      </w:r>
    </w:p>
    <w:p w:rsidR="00FA3B61" w:rsidRDefault="00FA3B61" w:rsidP="00FA3B61">
      <w:pPr>
        <w:tabs>
          <w:tab w:val="left" w:pos="0"/>
        </w:tabs>
        <w:spacing w:after="0" w:line="240" w:lineRule="auto"/>
        <w:ind w:firstLine="709"/>
        <w:jc w:val="both"/>
        <w:rPr>
          <w:rFonts w:ascii="Times New Roman" w:hAnsi="Times New Roman"/>
          <w:sz w:val="26"/>
          <w:szCs w:val="26"/>
        </w:rPr>
      </w:pPr>
      <w:r>
        <w:rPr>
          <w:rFonts w:ascii="Times New Roman" w:hAnsi="Times New Roman"/>
          <w:sz w:val="26"/>
          <w:szCs w:val="26"/>
        </w:rPr>
        <w:t xml:space="preserve"> Реализация запланированного Программой комплекса мероприятий позволит обеспечить:</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создание полноценной системы стратегического планирования, способствующей социально-экономическому развитию района;</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создание благоприятного инвестиционного климата в муниципальном районе и повышение его инвестиционной привлекательности;</w:t>
      </w:r>
    </w:p>
    <w:p w:rsidR="00FA3B61" w:rsidRDefault="00FA3B61" w:rsidP="00FA3B61">
      <w:pPr>
        <w:pStyle w:val="ConsPlusNormal"/>
        <w:ind w:firstLine="540"/>
        <w:jc w:val="both"/>
        <w:rPr>
          <w:rFonts w:ascii="Times New Roman" w:hAnsi="Times New Roman" w:cs="Times New Roman"/>
        </w:rPr>
      </w:pPr>
      <w:r>
        <w:rPr>
          <w:rFonts w:ascii="Times New Roman" w:hAnsi="Times New Roman" w:cs="Times New Roman"/>
        </w:rPr>
        <w:t>дальнейшее развитие малого и среднего предпринимательства.</w:t>
      </w:r>
    </w:p>
    <w:p w:rsidR="00FA3B61" w:rsidRPr="00B8687E" w:rsidRDefault="00FA3B61" w:rsidP="00FA3B61">
      <w:pPr>
        <w:pStyle w:val="ConsPlusNormal"/>
        <w:ind w:firstLine="540"/>
        <w:jc w:val="both"/>
        <w:rPr>
          <w:rFonts w:ascii="Times New Roman" w:hAnsi="Times New Roman" w:cs="Times New Roman"/>
        </w:rPr>
      </w:pPr>
      <w:r w:rsidRPr="00B8687E">
        <w:rPr>
          <w:rFonts w:ascii="Times New Roman" w:hAnsi="Times New Roman" w:cs="Times New Roman"/>
        </w:rPr>
        <w:t xml:space="preserve">2. В рамках достижения цели и решения задач подпрограммы 1 </w:t>
      </w:r>
      <w:r w:rsidRPr="00B8687E">
        <w:rPr>
          <w:rFonts w:ascii="Times New Roman" w:hAnsi="Times New Roman"/>
        </w:rPr>
        <w:t>«</w:t>
      </w:r>
      <w:r w:rsidRPr="00B8687E">
        <w:rPr>
          <w:rFonts w:ascii="Times New Roman" w:hAnsi="Times New Roman" w:cs="Times New Roman"/>
        </w:rPr>
        <w:t xml:space="preserve">Стратегическое планирование </w:t>
      </w:r>
      <w:r w:rsidR="001B3ECD">
        <w:rPr>
          <w:rFonts w:ascii="Times New Roman" w:hAnsi="Times New Roman" w:cs="Times New Roman"/>
        </w:rPr>
        <w:t>на территории муниципального района</w:t>
      </w:r>
      <w:r w:rsidRPr="00B8687E">
        <w:rPr>
          <w:rFonts w:ascii="Times New Roman" w:hAnsi="Times New Roman" w:cs="Times New Roman"/>
        </w:rPr>
        <w:t xml:space="preserve"> «Печора» будет осуществляться разработка и поддержание в актуальном состоянии документов стратегического планирования, развитие системы муниципальных программ МО МР «Печора», разработка прогноза социально-экономического развития муниципального района.</w:t>
      </w:r>
    </w:p>
    <w:p w:rsidR="00FA3B61" w:rsidRPr="00B8687E" w:rsidRDefault="00FA3B61" w:rsidP="00FA3B6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8687E">
        <w:rPr>
          <w:rFonts w:ascii="Times New Roman" w:hAnsi="Times New Roman" w:cs="Times New Roman"/>
          <w:sz w:val="26"/>
          <w:szCs w:val="26"/>
        </w:rPr>
        <w:t xml:space="preserve">В рамках достижения цели и решения задач подпрограммы </w:t>
      </w:r>
      <w:r w:rsidRPr="00B8687E">
        <w:rPr>
          <w:rFonts w:ascii="Times New Roman" w:hAnsi="Times New Roman"/>
          <w:sz w:val="26"/>
          <w:szCs w:val="26"/>
        </w:rPr>
        <w:t>2</w:t>
      </w:r>
      <w:r w:rsidRPr="00B8687E">
        <w:rPr>
          <w:rFonts w:ascii="Times New Roman" w:eastAsia="Times New Roman" w:hAnsi="Times New Roman" w:cs="Times New Roman"/>
          <w:sz w:val="26"/>
          <w:szCs w:val="26"/>
          <w:lang w:eastAsia="ru-RU"/>
        </w:rPr>
        <w:t xml:space="preserve"> «Инвестиционный климат </w:t>
      </w:r>
      <w:r w:rsidR="009D49DB">
        <w:rPr>
          <w:rFonts w:ascii="Times New Roman" w:eastAsia="Times New Roman" w:hAnsi="Times New Roman" w:cs="Times New Roman"/>
          <w:sz w:val="26"/>
          <w:szCs w:val="26"/>
          <w:lang w:eastAsia="ru-RU"/>
        </w:rPr>
        <w:t>на территории муниципального района</w:t>
      </w:r>
      <w:r w:rsidRPr="00B8687E">
        <w:rPr>
          <w:rFonts w:ascii="Times New Roman" w:eastAsia="Times New Roman" w:hAnsi="Times New Roman" w:cs="Times New Roman"/>
          <w:sz w:val="26"/>
          <w:szCs w:val="26"/>
          <w:lang w:eastAsia="ru-RU"/>
        </w:rPr>
        <w:t xml:space="preserve"> «Печора» осуществляется:</w:t>
      </w:r>
    </w:p>
    <w:p w:rsidR="00FA3B61" w:rsidRPr="00B8687E" w:rsidRDefault="00FA3B61" w:rsidP="00FA3B61">
      <w:pPr>
        <w:widowControl w:val="0"/>
        <w:autoSpaceDE w:val="0"/>
        <w:autoSpaceDN w:val="0"/>
        <w:adjustRightInd w:val="0"/>
        <w:spacing w:after="0" w:line="240" w:lineRule="auto"/>
        <w:ind w:firstLine="540"/>
        <w:jc w:val="both"/>
        <w:rPr>
          <w:rFonts w:ascii="Times New Roman" w:hAnsi="Times New Roman"/>
          <w:bCs/>
          <w:sz w:val="26"/>
          <w:szCs w:val="26"/>
        </w:rPr>
      </w:pPr>
      <w:r w:rsidRPr="00B8687E">
        <w:rPr>
          <w:rFonts w:ascii="Times New Roman" w:eastAsia="Times New Roman" w:hAnsi="Times New Roman" w:cs="Times New Roman"/>
          <w:sz w:val="26"/>
          <w:szCs w:val="26"/>
          <w:lang w:eastAsia="ru-RU"/>
        </w:rPr>
        <w:t>- о</w:t>
      </w:r>
      <w:r w:rsidRPr="00B8687E">
        <w:rPr>
          <w:rFonts w:ascii="Times New Roman" w:hAnsi="Times New Roman"/>
          <w:bCs/>
          <w:sz w:val="26"/>
          <w:szCs w:val="26"/>
        </w:rPr>
        <w:t xml:space="preserve">рганизация мониторинга хода реализации инвестиционных проектов на территории муниципального района; </w:t>
      </w:r>
    </w:p>
    <w:p w:rsidR="00FA3B61" w:rsidRPr="00B8687E" w:rsidRDefault="00FA3B61" w:rsidP="00FA3B6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8687E">
        <w:rPr>
          <w:rFonts w:ascii="Times New Roman" w:hAnsi="Times New Roman"/>
          <w:bCs/>
          <w:sz w:val="26"/>
          <w:szCs w:val="26"/>
        </w:rPr>
        <w:t>- формирование базы данных по инвестиционным проектам и инвестиционным площадкам муниципального района;</w:t>
      </w:r>
    </w:p>
    <w:p w:rsidR="00FA3B61" w:rsidRPr="00B8687E" w:rsidRDefault="00FA3B61" w:rsidP="00FA3B61">
      <w:pPr>
        <w:tabs>
          <w:tab w:val="left" w:pos="0"/>
        </w:tabs>
        <w:spacing w:after="0" w:line="240" w:lineRule="auto"/>
        <w:jc w:val="both"/>
        <w:rPr>
          <w:rFonts w:ascii="Times New Roman" w:hAnsi="Times New Roman"/>
          <w:bCs/>
          <w:sz w:val="26"/>
          <w:szCs w:val="26"/>
        </w:rPr>
      </w:pPr>
      <w:r w:rsidRPr="00B8687E">
        <w:rPr>
          <w:rFonts w:ascii="Times New Roman" w:hAnsi="Times New Roman"/>
          <w:bCs/>
          <w:sz w:val="26"/>
          <w:szCs w:val="26"/>
        </w:rPr>
        <w:tab/>
        <w:t>- проведение оценки инвестиционного потенциала и определение приоритетов инвестирования экономики района в соответствии со  Стратегией социально-экономического развития муниципального района;</w:t>
      </w:r>
    </w:p>
    <w:p w:rsidR="00FA3B61" w:rsidRPr="00B8687E" w:rsidRDefault="00FA3B61" w:rsidP="00FA3B61">
      <w:pPr>
        <w:tabs>
          <w:tab w:val="left" w:pos="0"/>
        </w:tabs>
        <w:spacing w:after="0" w:line="240" w:lineRule="auto"/>
        <w:jc w:val="both"/>
        <w:rPr>
          <w:rFonts w:ascii="Times New Roman" w:hAnsi="Times New Roman"/>
          <w:sz w:val="26"/>
          <w:szCs w:val="26"/>
        </w:rPr>
      </w:pPr>
      <w:r w:rsidRPr="00B8687E">
        <w:rPr>
          <w:rFonts w:ascii="Times New Roman" w:hAnsi="Times New Roman"/>
          <w:bCs/>
          <w:sz w:val="26"/>
          <w:szCs w:val="26"/>
        </w:rPr>
        <w:tab/>
        <w:t>- обеспечение реализации Плана мероприятий (Дорожной карты)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cs="Times New Roman"/>
          <w:sz w:val="26"/>
          <w:szCs w:val="26"/>
        </w:rPr>
        <w:lastRenderedPageBreak/>
        <w:t xml:space="preserve">В рамках достижения цели и решения задач </w:t>
      </w:r>
      <w:r w:rsidRPr="00B8687E">
        <w:rPr>
          <w:rFonts w:ascii="Times New Roman" w:hAnsi="Times New Roman"/>
          <w:sz w:val="26"/>
          <w:szCs w:val="26"/>
        </w:rPr>
        <w:t>подпрограммы 3 «</w:t>
      </w:r>
      <w:r w:rsidR="00FF6C46">
        <w:rPr>
          <w:rFonts w:ascii="Times New Roman" w:hAnsi="Times New Roman"/>
          <w:sz w:val="26"/>
          <w:szCs w:val="26"/>
        </w:rPr>
        <w:t>Малое и среднее предпринимательство</w:t>
      </w:r>
      <w:r w:rsidRPr="00B8687E">
        <w:rPr>
          <w:rFonts w:ascii="Times New Roman" w:hAnsi="Times New Roman"/>
          <w:sz w:val="26"/>
          <w:szCs w:val="26"/>
        </w:rPr>
        <w:t>» предполагается реализация следующих основных мероприятий:</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организационная поддержка малого и среднего предпринимательства;</w:t>
      </w:r>
    </w:p>
    <w:p w:rsidR="00FA3B61"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информационная поддержка малого и среднего предпринимательства;</w:t>
      </w:r>
    </w:p>
    <w:p w:rsidR="00A773EB" w:rsidRDefault="00A773EB" w:rsidP="00FA3B61">
      <w:pPr>
        <w:tabs>
          <w:tab w:val="left" w:pos="0"/>
        </w:tabs>
        <w:spacing w:after="0" w:line="240" w:lineRule="auto"/>
        <w:ind w:firstLine="709"/>
        <w:jc w:val="both"/>
        <w:rPr>
          <w:rFonts w:ascii="Times New Roman" w:eastAsia="Times New Roman" w:hAnsi="Times New Roman" w:cs="Times New Roman"/>
          <w:sz w:val="26"/>
          <w:szCs w:val="26"/>
          <w:lang w:eastAsia="ru-RU"/>
        </w:rPr>
      </w:pPr>
      <w:r w:rsidRPr="00A773EB">
        <w:rPr>
          <w:rFonts w:ascii="Times New Roman" w:eastAsia="Times New Roman" w:hAnsi="Times New Roman" w:cs="Times New Roman"/>
          <w:sz w:val="26"/>
          <w:szCs w:val="26"/>
          <w:lang w:eastAsia="ru-RU"/>
        </w:rPr>
        <w:t>- реализация отдельных мер регионального проекта «Акселерация субъектов малого и среднего предпринимательства»</w:t>
      </w:r>
      <w:r w:rsidR="00094B9C">
        <w:rPr>
          <w:rFonts w:ascii="Times New Roman" w:eastAsia="Times New Roman" w:hAnsi="Times New Roman" w:cs="Times New Roman"/>
          <w:sz w:val="26"/>
          <w:szCs w:val="26"/>
          <w:lang w:eastAsia="ru-RU"/>
        </w:rPr>
        <w:t>;</w:t>
      </w:r>
    </w:p>
    <w:p w:rsidR="00094B9C" w:rsidRPr="00094B9C" w:rsidRDefault="00094B9C" w:rsidP="00FA3B61">
      <w:pPr>
        <w:tabs>
          <w:tab w:val="left" w:pos="0"/>
        </w:tabs>
        <w:spacing w:after="0" w:line="240" w:lineRule="auto"/>
        <w:ind w:firstLine="709"/>
        <w:jc w:val="both"/>
        <w:rPr>
          <w:rFonts w:ascii="Times New Roman" w:hAnsi="Times New Roman"/>
          <w:sz w:val="26"/>
          <w:szCs w:val="26"/>
        </w:rPr>
      </w:pPr>
      <w:r w:rsidRPr="00094B9C">
        <w:rPr>
          <w:rFonts w:ascii="Times New Roman" w:eastAsia="Times New Roman" w:hAnsi="Times New Roman" w:cs="Times New Roman"/>
          <w:sz w:val="26"/>
          <w:szCs w:val="26"/>
          <w:lang w:eastAsia="ru-RU"/>
        </w:rPr>
        <w:t>- реализация отдельных мер регионального проекта «Популяризация предпринимательства»</w:t>
      </w:r>
      <w:r>
        <w:rPr>
          <w:rFonts w:ascii="Times New Roman" w:eastAsia="Times New Roman" w:hAnsi="Times New Roman" w:cs="Times New Roman"/>
          <w:sz w:val="26"/>
          <w:szCs w:val="26"/>
          <w:lang w:eastAsia="ru-RU"/>
        </w:rPr>
        <w:t>;</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094B9C">
        <w:rPr>
          <w:rFonts w:ascii="Times New Roman" w:hAnsi="Times New Roman"/>
          <w:sz w:val="26"/>
          <w:szCs w:val="26"/>
        </w:rPr>
        <w:t>- финансовая поддержка</w:t>
      </w:r>
      <w:r w:rsidRPr="00B8687E">
        <w:rPr>
          <w:rFonts w:ascii="Times New Roman" w:hAnsi="Times New Roman"/>
          <w:sz w:val="26"/>
          <w:szCs w:val="26"/>
        </w:rPr>
        <w:t xml:space="preserve"> субъектов малого и среднего предпринимательства;</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имущественная поддержка субъектов малого и среднего предпринимательства;</w:t>
      </w:r>
    </w:p>
    <w:p w:rsidR="004B4D9D"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реализация народных проектов в сфере предпринимательства, прошедших отбор в рамках проекта «Народный бюджет»</w:t>
      </w:r>
      <w:r w:rsidR="004B4D9D">
        <w:rPr>
          <w:rFonts w:ascii="Times New Roman" w:hAnsi="Times New Roman"/>
          <w:sz w:val="26"/>
          <w:szCs w:val="26"/>
        </w:rPr>
        <w:t>;</w:t>
      </w:r>
    </w:p>
    <w:p w:rsidR="004B4D9D" w:rsidRPr="004B4D9D" w:rsidRDefault="004B4D9D" w:rsidP="00FA3B61">
      <w:pPr>
        <w:tabs>
          <w:tab w:val="left" w:pos="0"/>
        </w:tabs>
        <w:spacing w:after="0" w:line="240" w:lineRule="auto"/>
        <w:ind w:firstLine="709"/>
        <w:jc w:val="both"/>
        <w:rPr>
          <w:rFonts w:ascii="Times New Roman" w:eastAsia="Times New Roman" w:hAnsi="Times New Roman" w:cs="Times New Roman"/>
          <w:sz w:val="26"/>
          <w:szCs w:val="26"/>
          <w:lang w:eastAsia="ru-RU"/>
        </w:rPr>
      </w:pPr>
      <w:r w:rsidRPr="004B4D9D">
        <w:rPr>
          <w:rFonts w:ascii="Times New Roman" w:eastAsia="Times New Roman" w:hAnsi="Times New Roman" w:cs="Times New Roman"/>
          <w:sz w:val="26"/>
          <w:szCs w:val="26"/>
          <w:lang w:eastAsia="ru-RU"/>
        </w:rPr>
        <w:t xml:space="preserve">- реализация отдельных мер регионального проекта </w:t>
      </w:r>
      <w:r w:rsidRPr="004B4D9D">
        <w:rPr>
          <w:rFonts w:ascii="Times New Roman" w:eastAsia="Times New Roman" w:hAnsi="Times New Roman" w:cs="Times New Roman"/>
          <w:b/>
          <w:sz w:val="26"/>
          <w:szCs w:val="26"/>
          <w:lang w:eastAsia="ru-RU"/>
        </w:rPr>
        <w:t>«</w:t>
      </w:r>
      <w:r w:rsidRPr="004B4D9D">
        <w:rPr>
          <w:rFonts w:ascii="Times New Roman" w:eastAsia="Times New Roman" w:hAnsi="Times New Roman" w:cs="Times New Roman"/>
          <w:sz w:val="26"/>
          <w:szCs w:val="26"/>
          <w:lang w:eastAsia="ru-RU"/>
        </w:rPr>
        <w:t>Расширение доступа субъектов малого и среднего предпринимательства к финансовым ресурсам, в том числе к льготному финансированию»</w:t>
      </w:r>
      <w:r>
        <w:rPr>
          <w:rFonts w:ascii="Times New Roman" w:eastAsia="Times New Roman" w:hAnsi="Times New Roman" w:cs="Times New Roman"/>
          <w:sz w:val="26"/>
          <w:szCs w:val="26"/>
          <w:lang w:eastAsia="ru-RU"/>
        </w:rPr>
        <w:t>;</w:t>
      </w:r>
      <w:r w:rsidRPr="004B4D9D">
        <w:rPr>
          <w:rFonts w:ascii="Times New Roman" w:eastAsia="Times New Roman" w:hAnsi="Times New Roman" w:cs="Times New Roman"/>
          <w:sz w:val="26"/>
          <w:szCs w:val="26"/>
          <w:lang w:eastAsia="ru-RU"/>
        </w:rPr>
        <w:t xml:space="preserve">  </w:t>
      </w:r>
    </w:p>
    <w:p w:rsidR="00FA3B61" w:rsidRPr="004B4D9D" w:rsidRDefault="004B4D9D" w:rsidP="00FA3B61">
      <w:pPr>
        <w:tabs>
          <w:tab w:val="left" w:pos="0"/>
        </w:tabs>
        <w:spacing w:after="0" w:line="240" w:lineRule="auto"/>
        <w:ind w:firstLine="709"/>
        <w:jc w:val="both"/>
        <w:rPr>
          <w:rFonts w:ascii="Times New Roman" w:hAnsi="Times New Roman"/>
          <w:sz w:val="26"/>
          <w:szCs w:val="26"/>
        </w:rPr>
      </w:pPr>
      <w:r w:rsidRPr="004B4D9D">
        <w:rPr>
          <w:rFonts w:ascii="Times New Roman" w:eastAsia="Times New Roman" w:hAnsi="Times New Roman" w:cs="Times New Roman"/>
          <w:sz w:val="26"/>
          <w:szCs w:val="26"/>
          <w:lang w:eastAsia="ru-RU"/>
        </w:rPr>
        <w:t>- реализация отдельных мер регионального проекта «Улучшение условий ведения предпринимательской деятельности»</w:t>
      </w:r>
      <w:r w:rsidR="00FA3B61" w:rsidRPr="004B4D9D">
        <w:rPr>
          <w:rFonts w:ascii="Times New Roman" w:hAnsi="Times New Roman"/>
          <w:sz w:val="26"/>
          <w:szCs w:val="26"/>
        </w:rPr>
        <w:t>.</w:t>
      </w:r>
    </w:p>
    <w:p w:rsidR="00FA3B61" w:rsidRPr="00702D6F"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3. </w:t>
      </w:r>
      <w:hyperlink r:id="rId6" w:anchor="P659" w:history="1">
        <w:r w:rsidRPr="00702D6F">
          <w:rPr>
            <w:rStyle w:val="ac"/>
            <w:rFonts w:ascii="Times New Roman" w:hAnsi="Times New Roman" w:cs="Times New Roman"/>
            <w:color w:val="auto"/>
            <w:u w:val="none"/>
          </w:rPr>
          <w:t>Перечень</w:t>
        </w:r>
      </w:hyperlink>
      <w:r w:rsidRPr="00702D6F">
        <w:rPr>
          <w:rFonts w:ascii="Times New Roman" w:hAnsi="Times New Roman" w:cs="Times New Roman"/>
        </w:rPr>
        <w:t xml:space="preserve"> и характеристики основных мероприятий Программы представлены в приложении 1 к Программе.</w:t>
      </w:r>
    </w:p>
    <w:p w:rsidR="00FA3B61" w:rsidRPr="00702D6F" w:rsidRDefault="009E02F4" w:rsidP="00FA3B61">
      <w:pPr>
        <w:pStyle w:val="ConsPlusNormal"/>
        <w:ind w:firstLine="540"/>
        <w:jc w:val="both"/>
        <w:rPr>
          <w:rFonts w:ascii="Times New Roman" w:hAnsi="Times New Roman" w:cs="Times New Roman"/>
        </w:rPr>
      </w:pPr>
      <w:hyperlink r:id="rId7" w:anchor="P4966" w:history="1">
        <w:r w:rsidR="00FA3B61" w:rsidRPr="00702D6F">
          <w:rPr>
            <w:rStyle w:val="ac"/>
            <w:rFonts w:ascii="Times New Roman" w:hAnsi="Times New Roman" w:cs="Times New Roman"/>
            <w:color w:val="auto"/>
            <w:u w:val="none"/>
          </w:rPr>
          <w:t>Информация</w:t>
        </w:r>
      </w:hyperlink>
      <w:r w:rsidR="00FA3B61" w:rsidRPr="00702D6F">
        <w:rPr>
          <w:rFonts w:ascii="Times New Roman" w:hAnsi="Times New Roman" w:cs="Times New Roman"/>
        </w:rPr>
        <w:t xml:space="preserve"> по финансовому обеспечению муниципальной программы представлена в приложении 2 к Программе.</w:t>
      </w:r>
    </w:p>
    <w:p w:rsidR="00FA3B61" w:rsidRPr="00702D6F" w:rsidRDefault="009E02F4" w:rsidP="00FA3B61">
      <w:pPr>
        <w:pStyle w:val="ConsPlusNormal"/>
        <w:ind w:firstLine="540"/>
        <w:jc w:val="both"/>
        <w:rPr>
          <w:rFonts w:ascii="Times New Roman" w:hAnsi="Times New Roman" w:cs="Times New Roman"/>
        </w:rPr>
      </w:pPr>
      <w:hyperlink r:id="rId8" w:anchor="P1782" w:history="1">
        <w:r w:rsidR="00FA3B61" w:rsidRPr="00702D6F">
          <w:rPr>
            <w:rStyle w:val="ac"/>
            <w:rFonts w:ascii="Times New Roman" w:hAnsi="Times New Roman" w:cs="Times New Roman"/>
            <w:color w:val="auto"/>
            <w:u w:val="none"/>
          </w:rPr>
          <w:t>Перечень</w:t>
        </w:r>
      </w:hyperlink>
      <w:r w:rsidR="00FA3B61" w:rsidRPr="00702D6F">
        <w:rPr>
          <w:rFonts w:ascii="Times New Roman" w:hAnsi="Times New Roman" w:cs="Times New Roman"/>
        </w:rPr>
        <w:t xml:space="preserve"> и сведения о целевых индикаторах и показателях муниципальной программы представлены в приложении 3 к Программе.</w:t>
      </w:r>
    </w:p>
    <w:p w:rsidR="00FA3B61" w:rsidRDefault="009E02F4" w:rsidP="00FA3B61">
      <w:pPr>
        <w:pStyle w:val="ConsPlusNormal"/>
        <w:ind w:firstLine="540"/>
        <w:jc w:val="both"/>
        <w:rPr>
          <w:rFonts w:ascii="Times New Roman" w:hAnsi="Times New Roman" w:cs="Times New Roman"/>
        </w:rPr>
      </w:pPr>
      <w:hyperlink r:id="rId9" w:anchor="P4272" w:history="1">
        <w:r w:rsidR="00FA3B61" w:rsidRPr="00702D6F">
          <w:rPr>
            <w:rStyle w:val="ac"/>
            <w:rFonts w:ascii="Times New Roman" w:hAnsi="Times New Roman" w:cs="Times New Roman"/>
            <w:color w:val="auto"/>
            <w:u w:val="none"/>
          </w:rPr>
          <w:t>Сведения</w:t>
        </w:r>
      </w:hyperlink>
      <w:r w:rsidR="00FA3B61" w:rsidRPr="008470EB">
        <w:rPr>
          <w:rFonts w:ascii="Times New Roman" w:hAnsi="Times New Roman" w:cs="Times New Roman"/>
        </w:rPr>
        <w:t xml:space="preserve"> о порядке сбора информации и методике расчета целевых индикаторов и показателей муниципальной программы представлены в приложении </w:t>
      </w:r>
      <w:r w:rsidR="00FA3B61">
        <w:rPr>
          <w:rFonts w:ascii="Times New Roman" w:hAnsi="Times New Roman" w:cs="Times New Roman"/>
        </w:rPr>
        <w:t>4 к Программе</w:t>
      </w:r>
      <w:r w:rsidR="00FA3B61" w:rsidRPr="008470EB">
        <w:rPr>
          <w:rFonts w:ascii="Times New Roman" w:hAnsi="Times New Roman" w:cs="Times New Roman"/>
        </w:rPr>
        <w:t>.</w:t>
      </w:r>
    </w:p>
    <w:p w:rsidR="00D91D2D" w:rsidRPr="00D91D2D" w:rsidRDefault="00D91D2D" w:rsidP="00552B00">
      <w:pPr>
        <w:pStyle w:val="ConsPlusNormal"/>
        <w:ind w:firstLine="540"/>
        <w:jc w:val="both"/>
        <w:rPr>
          <w:rFonts w:eastAsia="Calibri"/>
        </w:rPr>
      </w:pPr>
      <w:r w:rsidRPr="00552B00">
        <w:rPr>
          <w:rFonts w:ascii="Times New Roman" w:hAnsi="Times New Roman" w:cs="Times New Roman"/>
        </w:rPr>
        <w:t xml:space="preserve">Информация </w:t>
      </w:r>
      <w:r w:rsidRPr="00552B00">
        <w:rPr>
          <w:rFonts w:ascii="Times New Roman" w:eastAsia="Calibri" w:hAnsi="Times New Roman" w:cs="Times New Roman"/>
        </w:rPr>
        <w:t>о показателях результатов использования субсидий и (или) иных межбюджетных трансфертов, предоставляемых из республик</w:t>
      </w:r>
      <w:r w:rsidR="00552B00" w:rsidRPr="00552B00">
        <w:rPr>
          <w:rFonts w:ascii="Times New Roman" w:eastAsia="Calibri" w:hAnsi="Times New Roman" w:cs="Times New Roman"/>
        </w:rPr>
        <w:t xml:space="preserve">анского бюджета Республики Коми </w:t>
      </w:r>
      <w:r w:rsidR="00552B00" w:rsidRPr="00552B00">
        <w:rPr>
          <w:rFonts w:ascii="Times New Roman" w:hAnsi="Times New Roman" w:cs="Times New Roman"/>
        </w:rPr>
        <w:t>представлен</w:t>
      </w:r>
      <w:r w:rsidR="00552B00">
        <w:rPr>
          <w:rFonts w:ascii="Times New Roman" w:hAnsi="Times New Roman" w:cs="Times New Roman"/>
        </w:rPr>
        <w:t>а</w:t>
      </w:r>
      <w:r w:rsidR="00552B00" w:rsidRPr="00552B00">
        <w:rPr>
          <w:rFonts w:ascii="Times New Roman" w:hAnsi="Times New Roman" w:cs="Times New Roman"/>
        </w:rPr>
        <w:t xml:space="preserve"> в приложении </w:t>
      </w:r>
      <w:r w:rsidR="00552B00">
        <w:rPr>
          <w:rFonts w:ascii="Times New Roman" w:hAnsi="Times New Roman" w:cs="Times New Roman"/>
        </w:rPr>
        <w:t>5</w:t>
      </w:r>
      <w:r w:rsidR="00552B00" w:rsidRPr="00552B00">
        <w:rPr>
          <w:rFonts w:ascii="Times New Roman" w:hAnsi="Times New Roman" w:cs="Times New Roman"/>
        </w:rPr>
        <w:t xml:space="preserve"> к Программе.</w:t>
      </w:r>
    </w:p>
    <w:p w:rsidR="00FA3B61" w:rsidRPr="00D91D2D" w:rsidRDefault="00FA3B61" w:rsidP="00D91D2D">
      <w:pPr>
        <w:pStyle w:val="a8"/>
        <w:ind w:firstLine="540"/>
        <w:jc w:val="both"/>
        <w:rPr>
          <w:color w:val="0D0D0D" w:themeColor="text1" w:themeTint="F2"/>
          <w:sz w:val="26"/>
          <w:szCs w:val="26"/>
        </w:rPr>
      </w:pPr>
      <w:r w:rsidRPr="00D91D2D">
        <w:rPr>
          <w:color w:val="0D0D0D" w:themeColor="text1" w:themeTint="F2"/>
          <w:sz w:val="26"/>
          <w:szCs w:val="26"/>
        </w:rPr>
        <w:t xml:space="preserve">4. Субсидирование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осуществляется в соответствии с </w:t>
      </w:r>
      <w:hyperlink r:id="rId10" w:history="1">
        <w:r w:rsidRPr="00D91D2D">
          <w:rPr>
            <w:color w:val="0D0D0D" w:themeColor="text1" w:themeTint="F2"/>
            <w:sz w:val="26"/>
            <w:szCs w:val="26"/>
          </w:rPr>
          <w:t>Порядком</w:t>
        </w:r>
      </w:hyperlink>
      <w:r w:rsidRPr="00D91D2D">
        <w:rPr>
          <w:color w:val="0D0D0D" w:themeColor="text1" w:themeTint="F2"/>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представленном в приложении 5 к Программе.  </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части затрат субъектов малого и среднего предпринимательства, связанных с началом предпринимательской деятельности (гранты), осуществляется в соответствии с </w:t>
      </w:r>
      <w:hyperlink r:id="rId11"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субъектов малого предпринимательства, включая крестьянские (фермерские) хозяйства и потребительские кооперативы, связанных с началом предпринимательской деятельности (гранты),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6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lastRenderedPageBreak/>
        <w:t xml:space="preserve">Субсидирование субъектам малого и среднего предпринимательства - лизингополучателям части затрат на уплату лизинговых платежей осуществляется в соответствии с </w:t>
      </w:r>
      <w:hyperlink r:id="rId12"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субъектам малого и среднего предпринимательства части затрат на уплату лизинговых платежей по договорам финансовой аренды (лизинга),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7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Субсидирование части затрат субъект</w:t>
      </w:r>
      <w:r>
        <w:rPr>
          <w:rFonts w:ascii="Times New Roman" w:hAnsi="Times New Roman" w:cs="Times New Roman"/>
          <w:color w:val="0D0D0D" w:themeColor="text1" w:themeTint="F2"/>
          <w:sz w:val="26"/>
          <w:szCs w:val="26"/>
        </w:rPr>
        <w:t>ов</w:t>
      </w:r>
      <w:r w:rsidRPr="00C46A25">
        <w:rPr>
          <w:rFonts w:ascii="Times New Roman" w:hAnsi="Times New Roman" w:cs="Times New Roman"/>
          <w:color w:val="0D0D0D" w:themeColor="text1" w:themeTint="F2"/>
          <w:sz w:val="26"/>
          <w:szCs w:val="26"/>
        </w:rPr>
        <w:t xml:space="preserve"> малого и среднего предпринимательства на реализацию народных проектов в сфере предпринимательства осуществляется в соответствии с </w:t>
      </w:r>
      <w:hyperlink r:id="rId13"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субъектам малого и среднего предпринимательства части затрат на реализацию народных проектов в сфере предпринимательства,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8 к Программе.</w:t>
      </w:r>
      <w:r>
        <w:rPr>
          <w:rFonts w:ascii="Times New Roman" w:hAnsi="Times New Roman" w:cs="Times New Roman"/>
          <w:color w:val="0D0D0D" w:themeColor="text1" w:themeTint="F2"/>
          <w:sz w:val="26"/>
          <w:szCs w:val="26"/>
        </w:rPr>
        <w:t xml:space="preserve"> </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Субсидирование части затрат</w:t>
      </w:r>
      <w:r>
        <w:rPr>
          <w:rFonts w:ascii="Times New Roman" w:hAnsi="Times New Roman" w:cs="Times New Roman"/>
          <w:color w:val="0D0D0D" w:themeColor="text1" w:themeTint="F2"/>
          <w:sz w:val="26"/>
          <w:szCs w:val="26"/>
        </w:rPr>
        <w:t xml:space="preserve"> </w:t>
      </w:r>
      <w:r w:rsidRPr="00C46A25">
        <w:rPr>
          <w:rFonts w:ascii="Times New Roman" w:hAnsi="Times New Roman" w:cs="Times New Roman"/>
          <w:color w:val="0D0D0D" w:themeColor="text1" w:themeTint="F2"/>
          <w:sz w:val="26"/>
          <w:szCs w:val="26"/>
        </w:rPr>
        <w:t>субъек</w:t>
      </w:r>
      <w:r>
        <w:rPr>
          <w:rFonts w:ascii="Times New Roman" w:hAnsi="Times New Roman" w:cs="Times New Roman"/>
          <w:color w:val="0D0D0D" w:themeColor="text1" w:themeTint="F2"/>
          <w:sz w:val="26"/>
          <w:szCs w:val="26"/>
        </w:rPr>
        <w:t>тов</w:t>
      </w:r>
      <w:r w:rsidRPr="00C46A25">
        <w:rPr>
          <w:rFonts w:ascii="Times New Roman" w:hAnsi="Times New Roman" w:cs="Times New Roman"/>
          <w:color w:val="0D0D0D" w:themeColor="text1" w:themeTint="F2"/>
          <w:sz w:val="26"/>
          <w:szCs w:val="26"/>
        </w:rPr>
        <w:t xml:space="preserve"> малого и среднего предпринимательства по аренде торговых мест в торговых комплексах при реализации продукции собственного производства осуществляется в соответствии с </w:t>
      </w:r>
      <w:hyperlink r:id="rId14"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w:t>
      </w:r>
      <w:r>
        <w:rPr>
          <w:rFonts w:ascii="Times New Roman" w:hAnsi="Times New Roman" w:cs="Times New Roman"/>
          <w:color w:val="0D0D0D" w:themeColor="text1" w:themeTint="F2"/>
          <w:sz w:val="26"/>
          <w:szCs w:val="26"/>
        </w:rPr>
        <w:t xml:space="preserve"> </w:t>
      </w:r>
      <w:r w:rsidRPr="00C46A25">
        <w:rPr>
          <w:rFonts w:ascii="Times New Roman" w:hAnsi="Times New Roman" w:cs="Times New Roman"/>
          <w:color w:val="0D0D0D" w:themeColor="text1" w:themeTint="F2"/>
          <w:sz w:val="26"/>
          <w:szCs w:val="26"/>
        </w:rPr>
        <w:t>субъектов малого и среднего предпринимательства по аренде торговых мест в торговых комплексах при реализации продукции собственного производства,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9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части затрат, понесенных субъектами малого и среднего предпринимательства, при осуществлении деятельности в приоритетных сферах осуществляется в соответствии с </w:t>
      </w:r>
      <w:hyperlink r:id="rId15"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понесенных субъектами малого и среднего предпринимательства, при осуществлении деятельности в приоритетных сферах,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 xml:space="preserve">м в приложении 10 к Программе.   </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части затрат на уплату процентов по кредитам, привлеченным субъектами малого и среднего предпринимательства в кредитных организациях, осуществляется в соответствии с </w:t>
      </w:r>
      <w:hyperlink r:id="rId16"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на уплату процентов по кредитам, привлеченным субъектами малого и среднего предпринимательства в кредитных организациях,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11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Субсидирование части затрат</w:t>
      </w:r>
      <w:r>
        <w:rPr>
          <w:rFonts w:ascii="Times New Roman" w:hAnsi="Times New Roman" w:cs="Times New Roman"/>
          <w:color w:val="0D0D0D" w:themeColor="text1" w:themeTint="F2"/>
          <w:sz w:val="26"/>
          <w:szCs w:val="26"/>
        </w:rPr>
        <w:t>, понесенных</w:t>
      </w:r>
      <w:r w:rsidRPr="00C46A25">
        <w:rPr>
          <w:rFonts w:ascii="Times New Roman" w:hAnsi="Times New Roman" w:cs="Times New Roman"/>
          <w:color w:val="0D0D0D" w:themeColor="text1" w:themeTint="F2"/>
          <w:sz w:val="26"/>
          <w:szCs w:val="26"/>
        </w:rPr>
        <w:t xml:space="preserve"> субъект</w:t>
      </w:r>
      <w:r>
        <w:rPr>
          <w:rFonts w:ascii="Times New Roman" w:hAnsi="Times New Roman" w:cs="Times New Roman"/>
          <w:color w:val="0D0D0D" w:themeColor="text1" w:themeTint="F2"/>
          <w:sz w:val="26"/>
          <w:szCs w:val="26"/>
        </w:rPr>
        <w:t>ами</w:t>
      </w:r>
      <w:r w:rsidRPr="00C46A25">
        <w:rPr>
          <w:rFonts w:ascii="Times New Roman" w:hAnsi="Times New Roman" w:cs="Times New Roman"/>
          <w:color w:val="0D0D0D" w:themeColor="text1" w:themeTint="F2"/>
          <w:sz w:val="26"/>
          <w:szCs w:val="26"/>
        </w:rPr>
        <w:t xml:space="preserve"> малого</w:t>
      </w:r>
      <w:r>
        <w:rPr>
          <w:rFonts w:ascii="Times New Roman" w:hAnsi="Times New Roman" w:cs="Times New Roman"/>
          <w:color w:val="0D0D0D" w:themeColor="text1" w:themeTint="F2"/>
          <w:sz w:val="26"/>
          <w:szCs w:val="26"/>
        </w:rPr>
        <w:t xml:space="preserve"> и среднего предпринимательства</w:t>
      </w:r>
      <w:r w:rsidRPr="00C46A25">
        <w:rPr>
          <w:rFonts w:ascii="Times New Roman" w:hAnsi="Times New Roman" w:cs="Times New Roman"/>
          <w:color w:val="0D0D0D" w:themeColor="text1" w:themeTint="F2"/>
          <w:sz w:val="26"/>
          <w:szCs w:val="26"/>
        </w:rPr>
        <w:t xml:space="preserve"> по участию в международных, межрегиональных республиканских и районных </w:t>
      </w:r>
      <w:proofErr w:type="spellStart"/>
      <w:r w:rsidRPr="00C46A25">
        <w:rPr>
          <w:rFonts w:ascii="Times New Roman" w:hAnsi="Times New Roman" w:cs="Times New Roman"/>
          <w:color w:val="0D0D0D" w:themeColor="text1" w:themeTint="F2"/>
          <w:sz w:val="26"/>
          <w:szCs w:val="26"/>
        </w:rPr>
        <w:t>выставочно</w:t>
      </w:r>
      <w:proofErr w:type="spellEnd"/>
      <w:r w:rsidRPr="00C46A25">
        <w:rPr>
          <w:rFonts w:ascii="Times New Roman" w:hAnsi="Times New Roman" w:cs="Times New Roman"/>
          <w:color w:val="0D0D0D" w:themeColor="text1" w:themeTint="F2"/>
          <w:sz w:val="26"/>
          <w:szCs w:val="26"/>
        </w:rPr>
        <w:t>-ярмарочных мероприятиях и конкурсах профессионального мастерства</w:t>
      </w:r>
      <w:r>
        <w:rPr>
          <w:rFonts w:ascii="Times New Roman" w:hAnsi="Times New Roman" w:cs="Times New Roman"/>
          <w:color w:val="0D0D0D" w:themeColor="text1" w:themeTint="F2"/>
          <w:sz w:val="26"/>
          <w:szCs w:val="26"/>
        </w:rPr>
        <w:t>,</w:t>
      </w:r>
      <w:r w:rsidRPr="00C46A25">
        <w:rPr>
          <w:rFonts w:ascii="Times New Roman" w:hAnsi="Times New Roman" w:cs="Times New Roman"/>
          <w:color w:val="0D0D0D" w:themeColor="text1" w:themeTint="F2"/>
          <w:sz w:val="26"/>
          <w:szCs w:val="26"/>
        </w:rPr>
        <w:t xml:space="preserve"> осуществляется в соответствии с </w:t>
      </w:r>
      <w:hyperlink r:id="rId17"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понесенных субъектами малого и среднего предпринимательства к участию в </w:t>
      </w:r>
      <w:proofErr w:type="spellStart"/>
      <w:r w:rsidRPr="00C46A25">
        <w:rPr>
          <w:rFonts w:ascii="Times New Roman" w:hAnsi="Times New Roman" w:cs="Times New Roman"/>
          <w:color w:val="0D0D0D" w:themeColor="text1" w:themeTint="F2"/>
          <w:sz w:val="26"/>
          <w:szCs w:val="26"/>
        </w:rPr>
        <w:t>выставочно</w:t>
      </w:r>
      <w:proofErr w:type="spellEnd"/>
      <w:r w:rsidRPr="00C46A25">
        <w:rPr>
          <w:rFonts w:ascii="Times New Roman" w:hAnsi="Times New Roman" w:cs="Times New Roman"/>
          <w:color w:val="0D0D0D" w:themeColor="text1" w:themeTint="F2"/>
          <w:sz w:val="26"/>
          <w:szCs w:val="26"/>
        </w:rPr>
        <w:t>-ярмарочных мероприятиях и конкурсах профессионального мастерства (включая тренировочные туры),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12 к Программе.</w:t>
      </w:r>
    </w:p>
    <w:p w:rsidR="00FA3B61" w:rsidRPr="00C46A25" w:rsidRDefault="009E02F4"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hyperlink r:id="rId18" w:history="1">
        <w:r w:rsidR="00FA3B61" w:rsidRPr="00C46A25">
          <w:rPr>
            <w:rFonts w:ascii="Times New Roman" w:hAnsi="Times New Roman" w:cs="Times New Roman"/>
            <w:color w:val="0D0D0D" w:themeColor="text1" w:themeTint="F2"/>
            <w:sz w:val="26"/>
            <w:szCs w:val="26"/>
          </w:rPr>
          <w:t>Порядок</w:t>
        </w:r>
      </w:hyperlink>
      <w:r w:rsidR="00FA3B61" w:rsidRPr="00C46A25">
        <w:rPr>
          <w:rFonts w:ascii="Times New Roman" w:hAnsi="Times New Roman" w:cs="Times New Roman"/>
          <w:color w:val="0D0D0D" w:themeColor="text1" w:themeTint="F2"/>
          <w:sz w:val="26"/>
          <w:szCs w:val="26"/>
        </w:rPr>
        <w:t xml:space="preserve"> возврата в бюджет муниципального образования муниципального района </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Печора</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 xml:space="preserve"> субсидий</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 xml:space="preserve"> в случае нарушения условий их предоставления представлен в приложении 1</w:t>
      </w:r>
      <w:r w:rsidR="008D7012">
        <w:rPr>
          <w:rFonts w:ascii="Times New Roman" w:hAnsi="Times New Roman" w:cs="Times New Roman"/>
          <w:color w:val="0D0D0D" w:themeColor="text1" w:themeTint="F2"/>
          <w:sz w:val="26"/>
          <w:szCs w:val="26"/>
        </w:rPr>
        <w:t>3</w:t>
      </w:r>
      <w:r w:rsidR="00FA3B61" w:rsidRPr="00C46A25">
        <w:rPr>
          <w:rFonts w:ascii="Times New Roman" w:hAnsi="Times New Roman" w:cs="Times New Roman"/>
          <w:color w:val="0D0D0D" w:themeColor="text1" w:themeTint="F2"/>
          <w:sz w:val="26"/>
          <w:szCs w:val="26"/>
        </w:rPr>
        <w:t xml:space="preserve">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Форма </w:t>
      </w:r>
      <w:hyperlink r:id="rId19" w:history="1">
        <w:r w:rsidRPr="00C46A25">
          <w:rPr>
            <w:rFonts w:ascii="Times New Roman" w:hAnsi="Times New Roman" w:cs="Times New Roman"/>
            <w:color w:val="0D0D0D" w:themeColor="text1" w:themeTint="F2"/>
            <w:sz w:val="26"/>
            <w:szCs w:val="26"/>
          </w:rPr>
          <w:t>заявки</w:t>
        </w:r>
      </w:hyperlink>
      <w:r w:rsidRPr="00C46A25">
        <w:rPr>
          <w:rFonts w:ascii="Times New Roman" w:hAnsi="Times New Roman" w:cs="Times New Roman"/>
          <w:color w:val="0D0D0D" w:themeColor="text1" w:themeTint="F2"/>
          <w:sz w:val="26"/>
          <w:szCs w:val="26"/>
        </w:rPr>
        <w:t xml:space="preserve"> на получение финансовой поддержки представлена в приложении 1</w:t>
      </w:r>
      <w:r w:rsidR="008D7012">
        <w:rPr>
          <w:rFonts w:ascii="Times New Roman" w:hAnsi="Times New Roman" w:cs="Times New Roman"/>
          <w:color w:val="0D0D0D" w:themeColor="text1" w:themeTint="F2"/>
          <w:sz w:val="26"/>
          <w:szCs w:val="26"/>
        </w:rPr>
        <w:t>4</w:t>
      </w:r>
      <w:r w:rsidRPr="00C46A25">
        <w:rPr>
          <w:rFonts w:ascii="Times New Roman" w:hAnsi="Times New Roman" w:cs="Times New Roman"/>
          <w:color w:val="0D0D0D" w:themeColor="text1" w:themeTint="F2"/>
          <w:sz w:val="26"/>
          <w:szCs w:val="26"/>
        </w:rPr>
        <w:t xml:space="preserve"> к Программе.</w:t>
      </w:r>
    </w:p>
    <w:p w:rsidR="0058097E" w:rsidRDefault="00FA3B61" w:rsidP="0058097E">
      <w:pPr>
        <w:autoSpaceDE w:val="0"/>
        <w:autoSpaceDN w:val="0"/>
        <w:adjustRightInd w:val="0"/>
        <w:spacing w:line="240" w:lineRule="auto"/>
        <w:ind w:firstLine="540"/>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Ф</w:t>
      </w:r>
      <w:r w:rsidRPr="00C46A25">
        <w:rPr>
          <w:rFonts w:ascii="Times New Roman" w:hAnsi="Times New Roman" w:cs="Times New Roman"/>
          <w:color w:val="0D0D0D" w:themeColor="text1" w:themeTint="F2"/>
          <w:sz w:val="26"/>
          <w:szCs w:val="26"/>
        </w:rPr>
        <w:t>орма соглашения представлена в приложении 1</w:t>
      </w:r>
      <w:r w:rsidR="008D7012">
        <w:rPr>
          <w:rFonts w:ascii="Times New Roman" w:hAnsi="Times New Roman" w:cs="Times New Roman"/>
          <w:color w:val="0D0D0D" w:themeColor="text1" w:themeTint="F2"/>
          <w:sz w:val="26"/>
          <w:szCs w:val="26"/>
        </w:rPr>
        <w:t>5</w:t>
      </w:r>
      <w:r w:rsidRPr="00C46A25">
        <w:rPr>
          <w:rFonts w:ascii="Times New Roman" w:hAnsi="Times New Roman" w:cs="Times New Roman"/>
          <w:color w:val="0D0D0D" w:themeColor="text1" w:themeTint="F2"/>
          <w:sz w:val="26"/>
          <w:szCs w:val="26"/>
        </w:rPr>
        <w:t xml:space="preserve"> к Программе</w:t>
      </w:r>
      <w:r>
        <w:rPr>
          <w:rFonts w:ascii="Times New Roman" w:hAnsi="Times New Roman" w:cs="Times New Roman"/>
          <w:color w:val="0D0D0D" w:themeColor="text1" w:themeTint="F2"/>
          <w:sz w:val="26"/>
          <w:szCs w:val="26"/>
        </w:rPr>
        <w:t>.</w:t>
      </w:r>
    </w:p>
    <w:p w:rsidR="0058097E" w:rsidRPr="0058097E" w:rsidRDefault="0058097E" w:rsidP="0058097E">
      <w:pPr>
        <w:autoSpaceDE w:val="0"/>
        <w:autoSpaceDN w:val="0"/>
        <w:adjustRightInd w:val="0"/>
        <w:spacing w:line="240" w:lineRule="auto"/>
        <w:ind w:firstLine="540"/>
        <w:jc w:val="both"/>
        <w:rPr>
          <w:rFonts w:ascii="Times New Roman" w:hAnsi="Times New Roman" w:cs="Times New Roman"/>
          <w:color w:val="0D0D0D" w:themeColor="text1" w:themeTint="F2"/>
          <w:sz w:val="26"/>
          <w:szCs w:val="26"/>
        </w:rPr>
      </w:pPr>
      <w:r w:rsidRPr="0058097E">
        <w:rPr>
          <w:rFonts w:ascii="Times New Roman" w:eastAsia="Calibri" w:hAnsi="Times New Roman" w:cs="Times New Roman"/>
          <w:sz w:val="26"/>
          <w:szCs w:val="26"/>
        </w:rPr>
        <w:lastRenderedPageBreak/>
        <w:t>Информация о показателях результатов использования субсидий и (или) иных межбюджетных трансфертов, предоставляемых из республиканского бюджета Республики Коми представлена в</w:t>
      </w:r>
      <w:r w:rsidRPr="0058097E">
        <w:rPr>
          <w:rFonts w:ascii="Times New Roman" w:hAnsi="Times New Roman" w:cs="Times New Roman"/>
          <w:sz w:val="26"/>
          <w:szCs w:val="26"/>
        </w:rPr>
        <w:t xml:space="preserve"> Приложение 16 к  программе.</w:t>
      </w:r>
    </w:p>
    <w:p w:rsidR="0058097E" w:rsidRPr="0058097E" w:rsidRDefault="0058097E" w:rsidP="0058097E">
      <w:pPr>
        <w:pStyle w:val="a8"/>
        <w:rPr>
          <w:rFonts w:eastAsia="Calibri"/>
          <w:sz w:val="26"/>
          <w:szCs w:val="26"/>
        </w:rPr>
      </w:pPr>
    </w:p>
    <w:p w:rsidR="0058097E" w:rsidRDefault="0058097E" w:rsidP="0058097E">
      <w:pPr>
        <w:pStyle w:val="a8"/>
        <w:rPr>
          <w:rFonts w:eastAsia="Calibri"/>
          <w:szCs w:val="26"/>
        </w:rPr>
      </w:pPr>
    </w:p>
    <w:p w:rsidR="0058097E" w:rsidRDefault="0058097E">
      <w:pPr>
        <w:sectPr w:rsidR="0058097E" w:rsidSect="007052DB">
          <w:pgSz w:w="11906" w:h="16838"/>
          <w:pgMar w:top="1440" w:right="707" w:bottom="1440" w:left="1800" w:header="708" w:footer="708" w:gutter="0"/>
          <w:cols w:space="708"/>
          <w:docGrid w:linePitch="360"/>
        </w:sectPr>
      </w:pPr>
    </w:p>
    <w:p w:rsidR="00741B6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741B6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к муниципальной программе МО МР «Печора»</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 xml:space="preserve">«Развитие экономики» </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741B6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741B67" w:rsidRPr="00FD47A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Перечень</w:t>
      </w:r>
    </w:p>
    <w:p w:rsidR="00741B67" w:rsidRPr="00FD47A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основных мероприятий муниципальной программы «Развитие экономики»</w:t>
      </w:r>
    </w:p>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14879" w:type="dxa"/>
        <w:tblInd w:w="75" w:type="dxa"/>
        <w:tblLayout w:type="fixed"/>
        <w:tblCellMar>
          <w:left w:w="75" w:type="dxa"/>
          <w:right w:w="75" w:type="dxa"/>
        </w:tblCellMar>
        <w:tblLook w:val="04A0" w:firstRow="1" w:lastRow="0" w:firstColumn="1" w:lastColumn="0" w:noHBand="0" w:noVBand="1"/>
      </w:tblPr>
      <w:tblGrid>
        <w:gridCol w:w="704"/>
        <w:gridCol w:w="1707"/>
        <w:gridCol w:w="1700"/>
        <w:gridCol w:w="1418"/>
        <w:gridCol w:w="1417"/>
        <w:gridCol w:w="2410"/>
        <w:gridCol w:w="2268"/>
        <w:gridCol w:w="3255"/>
      </w:tblGrid>
      <w:tr w:rsidR="00741B67" w:rsidTr="00741B67">
        <w:trPr>
          <w:trHeight w:val="458"/>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  </w:t>
            </w:r>
            <w:r w:rsidRPr="00DF4B20">
              <w:rPr>
                <w:rFonts w:ascii="Times New Roman" w:eastAsia="Times New Roman" w:hAnsi="Times New Roman" w:cs="Times New Roman"/>
                <w:lang w:eastAsia="ru-RU"/>
              </w:rPr>
              <w:br/>
              <w:t>п/п</w:t>
            </w:r>
          </w:p>
        </w:tc>
        <w:tc>
          <w:tcPr>
            <w:tcW w:w="1707"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Наименование основного  </w:t>
            </w:r>
            <w:r w:rsidRPr="00DF4B20">
              <w:rPr>
                <w:rFonts w:ascii="Times New Roman" w:eastAsia="Times New Roman" w:hAnsi="Times New Roman" w:cs="Times New Roman"/>
                <w:lang w:eastAsia="ru-RU"/>
              </w:rPr>
              <w:br/>
              <w:t>мероприятия</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Ответственный исполнитель</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Срок реализации</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Ожидаемый непосредственный результат  (краткое описание)</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Последствия не реализации основного  </w:t>
            </w:r>
            <w:r w:rsidRPr="00DF4B20">
              <w:rPr>
                <w:rFonts w:ascii="Times New Roman" w:eastAsia="Times New Roman" w:hAnsi="Times New Roman" w:cs="Times New Roman"/>
                <w:lang w:eastAsia="ru-RU"/>
              </w:rPr>
              <w:br/>
              <w:t>мероприятия</w:t>
            </w:r>
          </w:p>
        </w:tc>
        <w:tc>
          <w:tcPr>
            <w:tcW w:w="3255"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Связь с  показателями муниципальной программы (подпрограммы)</w:t>
            </w:r>
          </w:p>
        </w:tc>
      </w:tr>
      <w:tr w:rsidR="00741B67" w:rsidTr="00741B67">
        <w:trPr>
          <w:trHeight w:val="6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741B67" w:rsidRPr="00474F01"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474F01">
              <w:rPr>
                <w:rFonts w:ascii="Times New Roman" w:eastAsia="Times New Roman" w:hAnsi="Times New Roman" w:cs="Times New Roman"/>
                <w:lang w:eastAsia="ru-RU"/>
              </w:rPr>
              <w:t>начала реализации</w:t>
            </w:r>
          </w:p>
        </w:tc>
        <w:tc>
          <w:tcPr>
            <w:tcW w:w="1417" w:type="dxa"/>
            <w:tcBorders>
              <w:top w:val="single" w:sz="4" w:space="0" w:color="auto"/>
              <w:left w:val="single" w:sz="4" w:space="0" w:color="auto"/>
              <w:bottom w:val="single" w:sz="4" w:space="0" w:color="auto"/>
              <w:right w:val="single" w:sz="4" w:space="0" w:color="auto"/>
            </w:tcBorders>
            <w:hideMark/>
          </w:tcPr>
          <w:p w:rsidR="00741B67" w:rsidRPr="00474F01"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474F01">
              <w:rPr>
                <w:rFonts w:ascii="Times New Roman" w:eastAsia="Times New Roman" w:hAnsi="Times New Roman" w:cs="Times New Roman"/>
                <w:lang w:eastAsia="ru-RU"/>
              </w:rPr>
              <w:t>окончания реализации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3255"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r>
      <w:tr w:rsidR="00741B67" w:rsidTr="00741B67">
        <w:trPr>
          <w:trHeight w:val="266"/>
          <w:tblHeader/>
        </w:trPr>
        <w:tc>
          <w:tcPr>
            <w:tcW w:w="704"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1</w:t>
            </w:r>
          </w:p>
        </w:tc>
        <w:tc>
          <w:tcPr>
            <w:tcW w:w="1707"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2</w:t>
            </w:r>
          </w:p>
        </w:tc>
        <w:tc>
          <w:tcPr>
            <w:tcW w:w="1700"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3</w:t>
            </w:r>
          </w:p>
        </w:tc>
        <w:tc>
          <w:tcPr>
            <w:tcW w:w="1418"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4</w:t>
            </w:r>
          </w:p>
        </w:tc>
        <w:tc>
          <w:tcPr>
            <w:tcW w:w="1417"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5</w:t>
            </w:r>
          </w:p>
        </w:tc>
        <w:tc>
          <w:tcPr>
            <w:tcW w:w="2410"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6</w:t>
            </w:r>
          </w:p>
        </w:tc>
        <w:tc>
          <w:tcPr>
            <w:tcW w:w="2268"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7</w:t>
            </w:r>
          </w:p>
        </w:tc>
        <w:tc>
          <w:tcPr>
            <w:tcW w:w="3255"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8</w:t>
            </w:r>
          </w:p>
        </w:tc>
      </w:tr>
      <w:tr w:rsidR="00741B67" w:rsidTr="00741B67">
        <w:trPr>
          <w:trHeight w:val="270"/>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9E02F4" w:rsidP="00741B67">
            <w:pPr>
              <w:overflowPunct w:val="0"/>
              <w:autoSpaceDE w:val="0"/>
              <w:autoSpaceDN w:val="0"/>
              <w:adjustRightInd w:val="0"/>
              <w:spacing w:after="0" w:line="240" w:lineRule="auto"/>
              <w:rPr>
                <w:rFonts w:ascii="Times New Roman" w:eastAsia="Times New Roman" w:hAnsi="Times New Roman" w:cs="Times New Roman"/>
                <w:lang w:eastAsia="ru-RU"/>
              </w:rPr>
            </w:pPr>
            <w:hyperlink r:id="rId20" w:history="1">
              <w:r w:rsidR="00741B67" w:rsidRPr="00F859FF">
                <w:rPr>
                  <w:rStyle w:val="ac"/>
                  <w:rFonts w:ascii="Times New Roman" w:eastAsia="Times New Roman" w:hAnsi="Times New Roman" w:cs="Times New Roman"/>
                  <w:color w:val="auto"/>
                </w:rPr>
                <w:t>Подпрограмма 1</w:t>
              </w:r>
            </w:hyperlink>
            <w:r w:rsidR="00741B67" w:rsidRPr="00F859FF">
              <w:rPr>
                <w:rFonts w:ascii="Times New Roman" w:eastAsia="Times New Roman" w:hAnsi="Times New Roman" w:cs="Times New Roman"/>
                <w:lang w:eastAsia="ru-RU"/>
              </w:rPr>
              <w:t xml:space="preserve">. «Стратегическое планирование на территории муниципального </w:t>
            </w:r>
            <w:r w:rsidR="00741B67">
              <w:rPr>
                <w:rFonts w:ascii="Times New Roman" w:eastAsia="Times New Roman" w:hAnsi="Times New Roman" w:cs="Times New Roman"/>
                <w:lang w:eastAsia="ru-RU"/>
              </w:rPr>
              <w:t>района «Печора»</w:t>
            </w:r>
          </w:p>
        </w:tc>
      </w:tr>
      <w:tr w:rsidR="00741B67" w:rsidTr="00741B67">
        <w:trPr>
          <w:trHeight w:val="274"/>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Развитие программно-целевого планирования в муниципальном районе</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1.1.1</w:t>
            </w:r>
          </w:p>
        </w:tc>
        <w:tc>
          <w:tcPr>
            <w:tcW w:w="1707"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Разработка и поддержание в актуальном состоянии документов стратегического планирования</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Система актуальных документов стратегического планирования социально-экономического развития муниципального района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системы актуальных документов стратегического планирования социально-экономического развития муниципального района и возможности принятия своевременных и эффективных управленческих решений</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w:t>
            </w:r>
            <w:r>
              <w:rPr>
                <w:rFonts w:ascii="Times New Roman" w:eastAsia="Times New Roman" w:hAnsi="Times New Roman" w:cs="Times New Roman"/>
                <w:lang w:eastAsia="ru-RU"/>
              </w:rPr>
              <w:t xml:space="preserve"> развития муниципального района</w:t>
            </w:r>
          </w:p>
        </w:tc>
      </w:tr>
      <w:tr w:rsidR="00741B67" w:rsidTr="00741B67">
        <w:trPr>
          <w:trHeight w:val="60"/>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1.1.2</w:t>
            </w:r>
          </w:p>
        </w:tc>
        <w:tc>
          <w:tcPr>
            <w:tcW w:w="1707"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Развитие системы муниципальных программ МО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Сектор муниципальных программ </w:t>
            </w:r>
            <w:r w:rsidRPr="00F859FF">
              <w:rPr>
                <w:rFonts w:ascii="Times New Roman" w:eastAsia="Times New Roman" w:hAnsi="Times New Roman" w:cs="Times New Roman"/>
                <w:lang w:eastAsia="ru-RU"/>
              </w:rPr>
              <w:lastRenderedPageBreak/>
              <w:t>отдела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Создание основы для формирования  программного бюджета</w:t>
            </w: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Отсутствие возможности для формирования </w:t>
            </w:r>
            <w:r w:rsidRPr="00F859FF">
              <w:rPr>
                <w:rFonts w:ascii="Times New Roman" w:eastAsia="Times New Roman" w:hAnsi="Times New Roman" w:cs="Times New Roman"/>
                <w:lang w:eastAsia="ru-RU"/>
              </w:rPr>
              <w:lastRenderedPageBreak/>
              <w:t>программного бюджета в МО МР «Печора»</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Удельный вес общего количества выполненных задач к количеству задач, </w:t>
            </w:r>
            <w:r w:rsidRPr="00F859FF">
              <w:rPr>
                <w:rFonts w:ascii="Times New Roman" w:eastAsia="Times New Roman" w:hAnsi="Times New Roman" w:cs="Times New Roman"/>
                <w:lang w:eastAsia="ru-RU"/>
              </w:rPr>
              <w:lastRenderedPageBreak/>
              <w:t>запланированных в ежегодных планах мероприятий по реализации документов стратегического планирования социально-экономического</w:t>
            </w:r>
            <w:r>
              <w:rPr>
                <w:rFonts w:ascii="Times New Roman" w:eastAsia="Times New Roman" w:hAnsi="Times New Roman" w:cs="Times New Roman"/>
                <w:lang w:eastAsia="ru-RU"/>
              </w:rPr>
              <w:t xml:space="preserve"> развития муниципального района</w:t>
            </w:r>
          </w:p>
        </w:tc>
      </w:tr>
      <w:tr w:rsidR="00741B67" w:rsidTr="00741B67">
        <w:trPr>
          <w:trHeight w:val="172"/>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Задача 2. Осуществление и прогнозирование социально-экономического развития муниципального района</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1.2.1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Разработка прогноза социально-экономического развития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Повышение качества и достоверности прогнозов социально-экономического развития Республики Коми на среднесрочный и долгосрочный периоды</w:t>
            </w: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видения перспектив социально-экономического развития республики на среднесрочный и долгосрочный периоды</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Среднее отклонение основных макроэкономических показателей прогноза социально-экономического развития муниципального ра</w:t>
            </w:r>
            <w:r>
              <w:rPr>
                <w:rFonts w:ascii="Times New Roman" w:eastAsia="Times New Roman" w:hAnsi="Times New Roman" w:cs="Times New Roman"/>
                <w:lang w:eastAsia="ru-RU"/>
              </w:rPr>
              <w:t>йона от их фактических значений</w:t>
            </w:r>
          </w:p>
        </w:tc>
      </w:tr>
      <w:tr w:rsidR="00741B67" w:rsidTr="00741B67">
        <w:trPr>
          <w:trHeight w:val="261"/>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9E02F4" w:rsidP="00741B67">
            <w:pPr>
              <w:overflowPunct w:val="0"/>
              <w:autoSpaceDE w:val="0"/>
              <w:autoSpaceDN w:val="0"/>
              <w:adjustRightInd w:val="0"/>
              <w:spacing w:after="0" w:line="240" w:lineRule="auto"/>
              <w:rPr>
                <w:rFonts w:ascii="Times New Roman" w:eastAsia="Times New Roman" w:hAnsi="Times New Roman" w:cs="Times New Roman"/>
                <w:lang w:eastAsia="ru-RU"/>
              </w:rPr>
            </w:pPr>
            <w:hyperlink r:id="rId21" w:history="1">
              <w:r w:rsidR="00741B67" w:rsidRPr="00F859FF">
                <w:rPr>
                  <w:rStyle w:val="ac"/>
                  <w:rFonts w:ascii="Times New Roman" w:eastAsia="Times New Roman" w:hAnsi="Times New Roman" w:cs="Times New Roman"/>
                  <w:color w:val="auto"/>
                </w:rPr>
                <w:t>Подпрограмма</w:t>
              </w:r>
              <w:r w:rsidR="00741B67" w:rsidRPr="00F859FF">
                <w:rPr>
                  <w:rStyle w:val="ac"/>
                  <w:rFonts w:ascii="Times New Roman" w:eastAsia="Times New Roman" w:hAnsi="Times New Roman" w:cs="Times New Roman"/>
                </w:rPr>
                <w:t xml:space="preserve"> </w:t>
              </w:r>
            </w:hyperlink>
            <w:r w:rsidR="00741B67" w:rsidRPr="00F859FF">
              <w:rPr>
                <w:rFonts w:ascii="Times New Roman" w:eastAsia="Times New Roman" w:hAnsi="Times New Roman" w:cs="Times New Roman"/>
                <w:lang w:eastAsia="ru-RU"/>
              </w:rPr>
              <w:t>2. «Инвестиционный климат на территории муниципального района «Печора»</w:t>
            </w:r>
          </w:p>
        </w:tc>
      </w:tr>
      <w:tr w:rsidR="00741B67" w:rsidTr="00741B67">
        <w:trPr>
          <w:trHeight w:val="282"/>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Развитие системы  управления инвестиционными процессами в муниципальном районе</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2.1.1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2.1.1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Организация мониторинга хода реализации инвестиционных проектов на территории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Формирование аналитической информации о развитии инвестиционной сферы для принятия управленческих решений, способствующих повышению инвестиционной привлекательности </w:t>
            </w:r>
            <w:r w:rsidRPr="00F859FF">
              <w:rPr>
                <w:rFonts w:ascii="Times New Roman" w:eastAsia="Times New Roman" w:hAnsi="Times New Roman" w:cs="Times New Roman"/>
                <w:lang w:eastAsia="ru-RU"/>
              </w:rPr>
              <w:lastRenderedPageBreak/>
              <w:t>района для широкого круга потенциальных инвесторов и деловых партнеров;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привлечение инвестиций в приоритетные для района сектора экономики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Отсутствие аналитической информации о развитии инвестиционной сферы и тенденциях развития района необходимой для принятия управленческих решений</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2.1.2</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2.1.2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Формирования базы данных по инвестиционным проектам и инвестиционным площадкам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Формирование аналитической информации о развитии инвестиционной сферы для принятия управленческих решений, способствующих повышению инвестиционной привлекательности района для широкого круга потенциальных инвесторов и деловых партнеров;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привлечение инвестиций в приоритетные для района сектора экономики</w:t>
            </w: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аналитической информации о развитии инвестиционной сферы и тенденциях развития района необходимой для принятия управленческих решений</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14879" w:type="dxa"/>
            <w:gridSpan w:val="8"/>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Задача 2. Формирование привлекательного инвестиционного климата района</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2.</w:t>
            </w:r>
            <w:r>
              <w:rPr>
                <w:rFonts w:ascii="Times New Roman" w:eastAsia="Times New Roman" w:hAnsi="Times New Roman" w:cs="Times New Roman"/>
                <w:lang w:eastAsia="ru-RU"/>
              </w:rPr>
              <w:t>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Основное мероприятие 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Проведение оценки инвестиционного потенциала и определение приоритетов инвестирования экономики района в соответствии со  Стратегией социально-экономического развития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 повышения эффективности и результативности реализации решений, принятых в рамках инвестиционной политики;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наличие стратегических документов, определяющих на более углубленном и детализированном уровне основные направления инвестиционной политики, проводимой в районе.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комплексного подхода при реализации инвестиционной политики; отсутствие стратегических документов, определяющих на более углубленном и детализированном уровне основные направления инвестиционной политики, проводимой в районе</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бъем инвестиций в основной капитал за счет всех источников финансирования в расчете на 1 жителя</w:t>
            </w:r>
            <w:r>
              <w:rPr>
                <w:rFonts w:ascii="Times New Roman" w:eastAsia="Times New Roman" w:hAnsi="Times New Roman" w:cs="Times New Roman"/>
                <w:lang w:eastAsia="ru-RU"/>
              </w:rPr>
              <w:t>;</w:t>
            </w:r>
            <w:r w:rsidRPr="00F859FF">
              <w:rPr>
                <w:rFonts w:ascii="Times New Roman" w:eastAsia="Times New Roman" w:hAnsi="Times New Roman" w:cs="Times New Roman"/>
                <w:lang w:eastAsia="ru-RU"/>
              </w:rPr>
              <w:t xml:space="preserve"> </w:t>
            </w:r>
          </w:p>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среднемесячная номинальная начисленная заработная плата работников (без субъектов малого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Миграционный прирост, убыль (-) населения</w:t>
            </w:r>
          </w:p>
        </w:tc>
      </w:tr>
      <w:tr w:rsidR="00741B67" w:rsidTr="00741B67">
        <w:trPr>
          <w:trHeight w:val="457"/>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Основное </w:t>
            </w:r>
            <w:r>
              <w:rPr>
                <w:rFonts w:ascii="Times New Roman" w:eastAsia="Times New Roman" w:hAnsi="Times New Roman" w:cs="Times New Roman"/>
                <w:lang w:eastAsia="ru-RU"/>
              </w:rPr>
              <w:lastRenderedPageBreak/>
              <w:t>мероприятие 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Обеспечение реализации Плана мероприятий (Дорожной карты)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Отдел </w:t>
            </w:r>
            <w:r w:rsidRPr="00F859FF">
              <w:rPr>
                <w:rFonts w:ascii="Times New Roman" w:eastAsia="Times New Roman" w:hAnsi="Times New Roman" w:cs="Times New Roman"/>
                <w:lang w:eastAsia="ru-RU"/>
              </w:rPr>
              <w:lastRenderedPageBreak/>
              <w:t>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Соответствие </w:t>
            </w:r>
            <w:r w:rsidRPr="00F859FF">
              <w:rPr>
                <w:rFonts w:ascii="Times New Roman" w:eastAsia="Times New Roman" w:hAnsi="Times New Roman" w:cs="Times New Roman"/>
                <w:lang w:eastAsia="ru-RU"/>
              </w:rPr>
              <w:lastRenderedPageBreak/>
              <w:t>инвестиционного климата муниципального района требованиям Стандарта деятельности по обеспечению благоприятного инвестиционного климата в районе;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обеспечение комплексного подхода при реализации инвестиционной политики, повышение эффективности и результативности реализации решений, принятых в рамках инвестиционной политики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Несоответствие </w:t>
            </w:r>
            <w:r w:rsidRPr="00F859FF">
              <w:rPr>
                <w:rFonts w:ascii="Times New Roman" w:eastAsia="Times New Roman" w:hAnsi="Times New Roman" w:cs="Times New Roman"/>
                <w:lang w:eastAsia="ru-RU"/>
              </w:rPr>
              <w:lastRenderedPageBreak/>
              <w:t>инвестиционного климата требованиям Стандарта деятельности и по обеспечению благоприятного инвестиционного климата в районе</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lastRenderedPageBreak/>
              <w:t xml:space="preserve">Объем инвестиций в основной </w:t>
            </w:r>
            <w:r w:rsidRPr="006022C0">
              <w:rPr>
                <w:rFonts w:ascii="Times New Roman" w:eastAsia="Times New Roman" w:hAnsi="Times New Roman" w:cs="Times New Roman"/>
                <w:color w:val="000000"/>
                <w:lang w:eastAsia="ru-RU"/>
              </w:rPr>
              <w:lastRenderedPageBreak/>
              <w:t xml:space="preserve">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284"/>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Подпрограмма 3 «Малое и среднее предпринимательство»</w:t>
            </w:r>
          </w:p>
        </w:tc>
      </w:tr>
      <w:tr w:rsidR="00741B67" w:rsidTr="00741B67">
        <w:trPr>
          <w:trHeight w:val="281"/>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«Формирование благоприятной среды для развития малого и среднего предпринимательства в МР «Печора»</w:t>
            </w: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Организационна</w:t>
            </w:r>
            <w:r w:rsidRPr="00F859FF">
              <w:rPr>
                <w:rFonts w:ascii="Times New Roman" w:eastAsia="Times New Roman" w:hAnsi="Times New Roman" w:cs="Times New Roman"/>
                <w:lang w:eastAsia="ru-RU"/>
              </w:rPr>
              <w:lastRenderedPageBreak/>
              <w:t>я поддержка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Отдел экономики и инвестиций администрации </w:t>
            </w:r>
            <w:r w:rsidRPr="00F859FF">
              <w:rPr>
                <w:rFonts w:ascii="Times New Roman" w:eastAsia="Times New Roman" w:hAnsi="Times New Roman" w:cs="Times New Roman"/>
                <w:lang w:eastAsia="ru-RU"/>
              </w:rPr>
              <w:lastRenderedPageBreak/>
              <w:t>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Повышение уровня профессионального мастерства.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Разработка основных </w:t>
            </w:r>
            <w:r w:rsidRPr="00F859FF">
              <w:rPr>
                <w:rFonts w:ascii="Times New Roman" w:eastAsia="Times New Roman" w:hAnsi="Times New Roman" w:cs="Times New Roman"/>
                <w:lang w:eastAsia="ru-RU"/>
              </w:rPr>
              <w:lastRenderedPageBreak/>
              <w:t>направлений развития малого и среднего бизнеса, совместное решение вопросов развития предпринимательства.</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Снижение качества услуг населению, снижение уровня подготовки </w:t>
            </w:r>
            <w:r w:rsidRPr="00F859FF">
              <w:rPr>
                <w:rFonts w:ascii="Times New Roman" w:eastAsia="Times New Roman" w:hAnsi="Times New Roman" w:cs="Times New Roman"/>
                <w:lang w:eastAsia="ru-RU"/>
              </w:rPr>
              <w:lastRenderedPageBreak/>
              <w:t>специалистов.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взаимодействия представителей муниципалитета и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lastRenderedPageBreak/>
              <w:t xml:space="preserve">Число субъектов малого и среднего предпринимательства (без индивидуальных предпринимателей) в расчете на </w:t>
            </w:r>
            <w:r w:rsidRPr="00DE24BE">
              <w:rPr>
                <w:rFonts w:ascii="Times New Roman" w:eastAsia="Times New Roman" w:hAnsi="Times New Roman" w:cs="Times New Roman"/>
                <w:lang w:eastAsia="ru-RU"/>
              </w:rPr>
              <w:lastRenderedPageBreak/>
              <w:t xml:space="preserve">10 тыс. человек </w:t>
            </w:r>
            <w:r w:rsidRPr="00E45853">
              <w:rPr>
                <w:rFonts w:ascii="Times New Roman" w:eastAsia="Times New Roman" w:hAnsi="Times New Roman" w:cs="Times New Roman"/>
                <w:lang w:eastAsia="ru-RU"/>
              </w:rPr>
              <w:t>населения</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3.1.2</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Информационная поддержка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Повышение уровня информированности  по вопросам предпринимательства, в </w:t>
            </w:r>
            <w:proofErr w:type="spellStart"/>
            <w:r w:rsidRPr="00F859FF">
              <w:rPr>
                <w:rFonts w:ascii="Times New Roman" w:eastAsia="Times New Roman" w:hAnsi="Times New Roman" w:cs="Times New Roman"/>
                <w:lang w:eastAsia="ru-RU"/>
              </w:rPr>
              <w:t>т.ч</w:t>
            </w:r>
            <w:proofErr w:type="spellEnd"/>
            <w:r w:rsidRPr="00F859FF">
              <w:rPr>
                <w:rFonts w:ascii="Times New Roman" w:eastAsia="Times New Roman" w:hAnsi="Times New Roman" w:cs="Times New Roman"/>
                <w:lang w:eastAsia="ru-RU"/>
              </w:rPr>
              <w:t>.  о мерах поддержки предпринимателей, нормативно-правовых актов в сфере предпринимательства и др.</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уровня информированности предпринимателей.</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объема инвестиций субъектов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информационного центра для предпринимателей.</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Число субъектов малого и среднего предпринимательства (без индивидуальных предпринимателей) в расчете на 10 тыс. человек населения</w:t>
            </w:r>
            <w:r w:rsidRPr="00FB669D">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беспеченность торговыми площадями населения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субъектов малого и среднего предпринимательства и граждан, желающих организовать собственное дело, получивших  </w:t>
            </w:r>
            <w:r>
              <w:rPr>
                <w:rFonts w:ascii="Times New Roman" w:eastAsia="Times New Roman" w:hAnsi="Times New Roman" w:cs="Times New Roman"/>
                <w:lang w:eastAsia="ru-RU"/>
              </w:rPr>
              <w:t xml:space="preserve">информационную </w:t>
            </w:r>
            <w:r w:rsidRPr="00F859FF">
              <w:rPr>
                <w:rFonts w:ascii="Times New Roman" w:eastAsia="Times New Roman" w:hAnsi="Times New Roman" w:cs="Times New Roman"/>
                <w:lang w:eastAsia="ru-RU"/>
              </w:rPr>
              <w:t xml:space="preserve"> и методическую помощь</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3.1.3 </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3.1.3     (3.</w:t>
            </w:r>
            <w:r w:rsidRPr="00F859FF">
              <w:rPr>
                <w:rFonts w:ascii="Times New Roman" w:eastAsia="Times New Roman" w:hAnsi="Times New Roman" w:cs="Times New Roman"/>
                <w:lang w:val="en-US" w:eastAsia="ru-RU"/>
              </w:rPr>
              <w:t>I</w:t>
            </w:r>
            <w:r w:rsidRPr="00F859FF">
              <w:rPr>
                <w:rFonts w:ascii="Times New Roman" w:eastAsia="Times New Roman" w:hAnsi="Times New Roman" w:cs="Times New Roman"/>
                <w:lang w:eastAsia="ru-RU"/>
              </w:rPr>
              <w:t xml:space="preserve">) Реализация отдельных мер регионального проекта </w:t>
            </w:r>
            <w:r w:rsidRPr="00F859FF">
              <w:rPr>
                <w:rFonts w:ascii="Times New Roman" w:eastAsia="Times New Roman" w:hAnsi="Times New Roman" w:cs="Times New Roman"/>
                <w:b/>
                <w:lang w:eastAsia="ru-RU"/>
              </w:rPr>
              <w:t xml:space="preserve">«Акселерация субъектов малого и </w:t>
            </w:r>
            <w:r w:rsidRPr="00F859FF">
              <w:rPr>
                <w:rFonts w:ascii="Times New Roman" w:eastAsia="Times New Roman" w:hAnsi="Times New Roman" w:cs="Times New Roman"/>
                <w:b/>
                <w:lang w:eastAsia="ru-RU"/>
              </w:rPr>
              <w:lastRenderedPageBreak/>
              <w:t>среднего предпринимательства»</w:t>
            </w:r>
            <w:r w:rsidRPr="00F859FF">
              <w:rPr>
                <w:rFonts w:ascii="Times New Roman" w:eastAsia="Times New Roman" w:hAnsi="Times New Roman" w:cs="Times New Roman"/>
                <w:lang w:eastAsia="ru-RU"/>
              </w:rPr>
              <w:t xml:space="preserve"> </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Оказание субъектам малого и среднего предпринимательства МО МР «Печора» поддержки через Центр «Мой бизнес».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i/>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субъектов малого и среднего предпринимательства и самозанятых граждан, направленных в Центр «Мой бизнес», единиц</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8943B1">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3.1.4</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3.1.4  (3.I) Реализация отдельных мер регионального проекта </w:t>
            </w:r>
            <w:r w:rsidRPr="00F859FF">
              <w:rPr>
                <w:rFonts w:ascii="Times New Roman" w:eastAsia="Times New Roman" w:hAnsi="Times New Roman" w:cs="Times New Roman"/>
                <w:b/>
                <w:lang w:eastAsia="ru-RU"/>
              </w:rPr>
              <w:t>«Популяризация предпринимательства»</w:t>
            </w:r>
          </w:p>
        </w:tc>
        <w:tc>
          <w:tcPr>
            <w:tcW w:w="1700" w:type="dxa"/>
            <w:tcBorders>
              <w:top w:val="single" w:sz="4" w:space="0" w:color="auto"/>
              <w:left w:val="single" w:sz="4" w:space="0" w:color="auto"/>
              <w:bottom w:val="single" w:sz="4" w:space="0" w:color="auto"/>
              <w:right w:val="single" w:sz="4" w:space="0" w:color="auto"/>
            </w:tcBorders>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Проведение обучающих мероприятий  для субъектов малого и среднего предпринимательства и самозанятых граждан. </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обученных основам ведения бизнеса, финансовой грамотности и иным навыкам предпринимательской деятельности, чел.</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оличество физических лиц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участников федерального проекта, занятых в сфере малого и среднего предпринимательства, по итогам участия в федеральном проекте, чел.</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физических лиц - участников федерального проекта, чел. </w:t>
            </w:r>
          </w:p>
        </w:tc>
      </w:tr>
      <w:tr w:rsidR="00741B67" w:rsidTr="00741B67">
        <w:trPr>
          <w:trHeight w:val="360"/>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2. «Усиление рыночных позиций субъектов малого и среднего предпринимательства в МР «Печора»</w:t>
            </w:r>
          </w:p>
        </w:tc>
      </w:tr>
      <w:tr w:rsidR="00741B67" w:rsidTr="008943B1">
        <w:trPr>
          <w:trHeight w:val="457"/>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Финансовая поддержка субъектов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Предоставление субсидий на развитие малого бизнеса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объема инвестиций субъектами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субъектов малого и среднего предпринимательства получивших финансовую подде</w:t>
            </w:r>
            <w:r>
              <w:rPr>
                <w:rFonts w:ascii="Times New Roman" w:eastAsia="Times New Roman" w:hAnsi="Times New Roman" w:cs="Times New Roman"/>
                <w:lang w:eastAsia="ru-RU"/>
              </w:rPr>
              <w:t>ржку</w:t>
            </w:r>
          </w:p>
        </w:tc>
      </w:tr>
      <w:tr w:rsidR="00741B67" w:rsidTr="00741B67">
        <w:trPr>
          <w:trHeight w:val="174"/>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3.2.2.</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w:t>
            </w:r>
            <w:r w:rsidRPr="00F859FF">
              <w:rPr>
                <w:rFonts w:ascii="Times New Roman" w:eastAsia="Times New Roman" w:hAnsi="Times New Roman" w:cs="Times New Roman"/>
                <w:lang w:eastAsia="ru-RU"/>
              </w:rPr>
              <w:lastRenderedPageBreak/>
              <w:t>мероприятие 3.2.2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Имущественная поддержка субъектов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Комитет по </w:t>
            </w:r>
            <w:r w:rsidRPr="00F859FF">
              <w:rPr>
                <w:rFonts w:ascii="Times New Roman" w:eastAsia="Times New Roman" w:hAnsi="Times New Roman" w:cs="Times New Roman"/>
                <w:lang w:eastAsia="ru-RU"/>
              </w:rPr>
              <w:lastRenderedPageBreak/>
              <w:t>управлению муниципальной собственностью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Предоставление </w:t>
            </w:r>
            <w:r w:rsidRPr="00F859FF">
              <w:rPr>
                <w:rFonts w:ascii="Times New Roman" w:eastAsia="Times New Roman" w:hAnsi="Times New Roman" w:cs="Times New Roman"/>
                <w:lang w:eastAsia="ru-RU"/>
              </w:rPr>
              <w:lastRenderedPageBreak/>
              <w:t>субъектам малого</w:t>
            </w:r>
            <w:r>
              <w:rPr>
                <w:rFonts w:ascii="Times New Roman" w:eastAsia="Times New Roman" w:hAnsi="Times New Roman" w:cs="Times New Roman"/>
                <w:lang w:eastAsia="ru-RU"/>
              </w:rPr>
              <w:t xml:space="preserve"> и среднего предпринимательства, а также физическим лицам, не являющимся индивидуальными предпринимателями и применяющие специальный налоговый режим «Налог на профессиональный доход» (самозанятые), в аренду имущества, включенного в Перечень муниципального имущества, находящегося в собственности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w:t>
            </w:r>
            <w:r>
              <w:rPr>
                <w:rFonts w:ascii="Times New Roman" w:eastAsia="Times New Roman" w:hAnsi="Times New Roman" w:cs="Times New Roman"/>
                <w:lang w:eastAsia="ru-RU"/>
              </w:rPr>
              <w:lastRenderedPageBreak/>
              <w:t>предпринимательства) на льготных условиях и без проведения торгов. Финансовые поступления в бюджет МО МР «Печора» от пользования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Отсутствие </w:t>
            </w:r>
            <w:r w:rsidRPr="00F859FF">
              <w:rPr>
                <w:rFonts w:ascii="Times New Roman" w:eastAsia="Times New Roman" w:hAnsi="Times New Roman" w:cs="Times New Roman"/>
                <w:lang w:eastAsia="ru-RU"/>
              </w:rPr>
              <w:lastRenderedPageBreak/>
              <w:t>финансовых поступлений в бюджет МО МР «Печора» от пользования имуществом.</w:t>
            </w:r>
          </w:p>
        </w:tc>
        <w:tc>
          <w:tcPr>
            <w:tcW w:w="3255" w:type="dxa"/>
            <w:tcBorders>
              <w:top w:val="single" w:sz="4" w:space="0" w:color="auto"/>
              <w:left w:val="single" w:sz="4" w:space="0" w:color="auto"/>
              <w:bottom w:val="single" w:sz="4" w:space="0" w:color="auto"/>
              <w:right w:val="single" w:sz="4" w:space="0" w:color="auto"/>
            </w:tcBorders>
            <w:hideMark/>
          </w:tcPr>
          <w:p w:rsidR="00741B67" w:rsidRPr="00D92A1D" w:rsidRDefault="00741B67" w:rsidP="00741B67">
            <w:pPr>
              <w:spacing w:after="0" w:line="240" w:lineRule="auto"/>
              <w:jc w:val="both"/>
              <w:rPr>
                <w:rFonts w:ascii="Times New Roman" w:eastAsia="Times New Roman" w:hAnsi="Times New Roman" w:cs="Times New Roman"/>
                <w:lang w:eastAsia="ru-RU"/>
              </w:rPr>
            </w:pPr>
            <w:r w:rsidRPr="008D2BD6">
              <w:rPr>
                <w:rFonts w:ascii="Times New Roman" w:eastAsia="Times New Roman" w:hAnsi="Times New Roman" w:cs="Times New Roman"/>
                <w:lang w:eastAsia="ru-RU"/>
              </w:rPr>
              <w:lastRenderedPageBreak/>
              <w:t xml:space="preserve">Увеличение количества </w:t>
            </w:r>
            <w:r w:rsidRPr="008D2BD6">
              <w:rPr>
                <w:rFonts w:ascii="Times New Roman" w:eastAsia="Times New Roman" w:hAnsi="Times New Roman" w:cs="Times New Roman"/>
                <w:lang w:eastAsia="ru-RU"/>
              </w:rPr>
              <w:lastRenderedPageBreak/>
              <w:t>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w:t>
            </w:r>
            <w:r>
              <w:rPr>
                <w:rFonts w:ascii="Times New Roman" w:eastAsia="Times New Roman" w:hAnsi="Times New Roman" w:cs="Times New Roman"/>
                <w:lang w:eastAsia="ru-RU"/>
              </w:rPr>
              <w:t>остоянию на 31 декабря);</w:t>
            </w:r>
          </w:p>
          <w:p w:rsidR="00741B67" w:rsidRPr="00D26580" w:rsidRDefault="00741B67" w:rsidP="00741B6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D26580">
              <w:rPr>
                <w:rFonts w:ascii="Times New Roman" w:eastAsia="Times New Roman" w:hAnsi="Times New Roman" w:cs="Times New Roman"/>
                <w:lang w:eastAsia="ru-RU"/>
              </w:rPr>
              <w:t>беспечено количество переданных в аренду субъектам малого и среднего предпринимательства объектов, в</w:t>
            </w:r>
            <w:r>
              <w:rPr>
                <w:rFonts w:ascii="Times New Roman" w:eastAsia="Times New Roman" w:hAnsi="Times New Roman" w:cs="Times New Roman"/>
                <w:lang w:eastAsia="ru-RU"/>
              </w:rPr>
              <w:t>к</w:t>
            </w:r>
            <w:r w:rsidRPr="00D26580">
              <w:rPr>
                <w:rFonts w:ascii="Times New Roman" w:eastAsia="Times New Roman" w:hAnsi="Times New Roman" w:cs="Times New Roman"/>
                <w:lang w:eastAsia="ru-RU"/>
              </w:rPr>
              <w:t>л</w:t>
            </w:r>
            <w:r>
              <w:rPr>
                <w:rFonts w:ascii="Times New Roman" w:eastAsia="Times New Roman" w:hAnsi="Times New Roman" w:cs="Times New Roman"/>
                <w:lang w:eastAsia="ru-RU"/>
              </w:rPr>
              <w:t>ю</w:t>
            </w:r>
            <w:r w:rsidRPr="00D26580">
              <w:rPr>
                <w:rFonts w:ascii="Times New Roman" w:eastAsia="Times New Roman" w:hAnsi="Times New Roman" w:cs="Times New Roman"/>
                <w:lang w:eastAsia="ru-RU"/>
              </w:rPr>
              <w:t>чённых в перечень</w:t>
            </w:r>
            <w:r w:rsidRPr="00D26580">
              <w:rPr>
                <w:rFonts w:ascii="Times New Roman" w:eastAsia="Times New Roman" w:hAnsi="Times New Roman" w:cs="Times New Roman"/>
                <w:highlight w:val="yellow"/>
                <w:lang w:eastAsia="ru-RU"/>
              </w:rPr>
              <w:t xml:space="preserve"> </w:t>
            </w:r>
            <w:r w:rsidRPr="008D2BD6">
              <w:rPr>
                <w:rFonts w:ascii="Times New Roman" w:eastAsia="Times New Roman" w:hAnsi="Times New Roman" w:cs="Times New Roman"/>
                <w:lang w:eastAsia="ru-RU"/>
              </w:rPr>
              <w:t xml:space="preserve">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Pr>
                <w:rFonts w:ascii="Times New Roman" w:eastAsia="Times New Roman" w:hAnsi="Times New Roman" w:cs="Times New Roman"/>
                <w:lang w:eastAsia="ru-RU"/>
              </w:rPr>
              <w:t>(</w:t>
            </w:r>
            <w:r w:rsidRPr="00D26580">
              <w:rPr>
                <w:rFonts w:ascii="Times New Roman" w:eastAsia="Times New Roman" w:hAnsi="Times New Roman" w:cs="Times New Roman"/>
                <w:lang w:eastAsia="ru-RU"/>
              </w:rPr>
              <w:t>ежего</w:t>
            </w:r>
            <w:r>
              <w:rPr>
                <w:rFonts w:ascii="Times New Roman" w:eastAsia="Times New Roman" w:hAnsi="Times New Roman" w:cs="Times New Roman"/>
                <w:lang w:eastAsia="ru-RU"/>
              </w:rPr>
              <w:t>дно по состоянию на 31 декабря)</w:t>
            </w:r>
          </w:p>
          <w:p w:rsidR="00741B67" w:rsidRPr="00F859FF" w:rsidRDefault="00741B67" w:rsidP="00741B67">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41B67" w:rsidTr="00741B67">
        <w:trPr>
          <w:trHeight w:val="1182"/>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3.2.3.</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3.2.3.  Реализация народных проектов в сфере предпринимательства, прошедших отбор в рамках проекта «Народный  бюджет»</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 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01.10.202</w:t>
            </w:r>
            <w:r>
              <w:rPr>
                <w:rFonts w:ascii="Times New Roman" w:eastAsia="Times New Roman" w:hAnsi="Times New Roman" w:cs="Times New Roman"/>
                <w:lang w:eastAsia="ru-RU"/>
              </w:rPr>
              <w:t>1</w:t>
            </w:r>
            <w:r w:rsidRPr="00F859FF">
              <w:rPr>
                <w:rFonts w:ascii="Times New Roman" w:eastAsia="Times New Roman" w:hAnsi="Times New Roman" w:cs="Times New Roman"/>
                <w:lang w:eastAsia="ru-RU"/>
              </w:rPr>
              <w:t xml:space="preserve"> 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Развитие деятельности субъектов малого бизнеса</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реализованных народных проектов в сфере предпринимательства в рамках проекта «Народный бюджет»</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Calibri" w:hAnsi="Times New Roman" w:cs="Times New Roman"/>
              </w:rPr>
              <w:t>к</w:t>
            </w:r>
            <w:r w:rsidRPr="00D40BBE">
              <w:rPr>
                <w:rFonts w:ascii="Times New Roman" w:eastAsia="Calibri" w:hAnsi="Times New Roman" w:cs="Times New Roman"/>
              </w:rPr>
              <w:t>оличество вновь созданных рабочих мест после реализации проекта</w:t>
            </w:r>
            <w:r>
              <w:rPr>
                <w:rFonts w:ascii="Times New Roman" w:eastAsia="Calibri" w:hAnsi="Times New Roman" w:cs="Times New Roman"/>
              </w:rPr>
              <w:t xml:space="preserve"> </w:t>
            </w:r>
            <w:r w:rsidRPr="00DE24BE">
              <w:rPr>
                <w:rFonts w:ascii="Times New Roman" w:eastAsia="Times New Roman" w:hAnsi="Times New Roman" w:cs="Times New Roman"/>
                <w:lang w:eastAsia="ru-RU"/>
              </w:rPr>
              <w:t>«Народный бюджет»</w:t>
            </w:r>
            <w:r>
              <w:rPr>
                <w:rFonts w:ascii="Times New Roman" w:eastAsia="Times New Roman" w:hAnsi="Times New Roman" w:cs="Times New Roman"/>
                <w:lang w:eastAsia="ru-RU"/>
              </w:rPr>
              <w:t>.</w:t>
            </w:r>
          </w:p>
        </w:tc>
      </w:tr>
      <w:tr w:rsidR="00741B67" w:rsidTr="00741B67">
        <w:trPr>
          <w:trHeight w:val="1455"/>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3.2.4</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3.2.4 (3.I) Реализация отдельных мер регионального проекта </w:t>
            </w:r>
            <w:r w:rsidRPr="00F859FF">
              <w:rPr>
                <w:rFonts w:ascii="Times New Roman" w:eastAsia="Times New Roman" w:hAnsi="Times New Roman" w:cs="Times New Roman"/>
                <w:b/>
                <w:lang w:eastAsia="ru-RU"/>
              </w:rPr>
              <w:t xml:space="preserve">«Расширение доступа </w:t>
            </w:r>
            <w:r w:rsidRPr="00F859FF">
              <w:rPr>
                <w:rFonts w:ascii="Times New Roman" w:eastAsia="Times New Roman" w:hAnsi="Times New Roman" w:cs="Times New Roman"/>
                <w:b/>
                <w:lang w:eastAsia="ru-RU"/>
              </w:rPr>
              <w:lastRenderedPageBreak/>
              <w:t xml:space="preserve">субъектов малого и среднего предпринимательства к финансовым ресурсам, в том числе к льготному финансированию»  </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41262B" w:rsidP="0041262B">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Отдел </w:t>
            </w:r>
            <w:r w:rsidR="00741B67" w:rsidRPr="00F859FF">
              <w:rPr>
                <w:rFonts w:ascii="Times New Roman" w:eastAsia="Times New Roman" w:hAnsi="Times New Roman" w:cs="Times New Roman"/>
                <w:lang w:eastAsia="ru-RU"/>
              </w:rPr>
              <w:t>экономики и инвестиций администрации МР «Печора»</w:t>
            </w:r>
            <w:r w:rsidR="008943B1" w:rsidRPr="00F859FF">
              <w:rPr>
                <w:rFonts w:ascii="Times New Roman" w:eastAsia="Times New Roman" w:hAnsi="Times New Roman" w:cs="Times New Roman"/>
                <w:lang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val="en-US" w:eastAsia="ru-RU"/>
              </w:rPr>
              <w:t>01</w:t>
            </w:r>
            <w:r w:rsidRPr="00F859FF">
              <w:rPr>
                <w:rFonts w:ascii="Times New Roman" w:eastAsia="Times New Roman" w:hAnsi="Times New Roman" w:cs="Times New Roman"/>
                <w:lang w:eastAsia="ru-RU"/>
              </w:rPr>
              <w:t>.01.2020</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Обращение субъектов малого и среднего предпринимательства и самозанятых граждан в АО «Гарантийный фонд Республики Коми» и АО «</w:t>
            </w:r>
            <w:proofErr w:type="spellStart"/>
            <w:r w:rsidRPr="00F859FF">
              <w:rPr>
                <w:rFonts w:ascii="Times New Roman" w:eastAsia="Times New Roman" w:hAnsi="Times New Roman" w:cs="Times New Roman"/>
                <w:lang w:eastAsia="ru-RU"/>
              </w:rPr>
              <w:t>Микрокредитная</w:t>
            </w:r>
            <w:proofErr w:type="spellEnd"/>
            <w:r w:rsidRPr="00F859FF">
              <w:rPr>
                <w:rFonts w:ascii="Times New Roman" w:eastAsia="Times New Roman" w:hAnsi="Times New Roman" w:cs="Times New Roman"/>
                <w:lang w:eastAsia="ru-RU"/>
              </w:rPr>
              <w:t xml:space="preserve"> компания Республики </w:t>
            </w:r>
            <w:r w:rsidRPr="00F859FF">
              <w:rPr>
                <w:rFonts w:ascii="Times New Roman" w:eastAsia="Times New Roman" w:hAnsi="Times New Roman" w:cs="Times New Roman"/>
                <w:lang w:eastAsia="ru-RU"/>
              </w:rPr>
              <w:lastRenderedPageBreak/>
              <w:t xml:space="preserve">Коми»   </w:t>
            </w:r>
          </w:p>
        </w:tc>
        <w:tc>
          <w:tcPr>
            <w:tcW w:w="2268"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Ухудшение показателей деятельности субъектов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 единиц</w:t>
            </w:r>
            <w:r>
              <w:rPr>
                <w:rFonts w:ascii="Times New Roman" w:eastAsia="Times New Roman" w:hAnsi="Times New Roman" w:cs="Times New Roman"/>
                <w:lang w:eastAsia="ru-RU"/>
              </w:rPr>
              <w:t>;</w:t>
            </w:r>
            <w:r w:rsidRPr="00F859FF">
              <w:rPr>
                <w:rFonts w:ascii="Times New Roman" w:eastAsia="Times New Roman" w:hAnsi="Times New Roman" w:cs="Times New Roman"/>
                <w:lang w:eastAsia="ru-RU"/>
              </w:rPr>
              <w:tab/>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уникальных субъектов малого и среднего предпринимательства и </w:t>
            </w:r>
            <w:r w:rsidRPr="00F859FF">
              <w:rPr>
                <w:rFonts w:ascii="Times New Roman" w:eastAsia="Times New Roman" w:hAnsi="Times New Roman" w:cs="Times New Roman"/>
                <w:lang w:eastAsia="ru-RU"/>
              </w:rPr>
              <w:lastRenderedPageBreak/>
              <w:t>самозанятых, обратившихся в АО «</w:t>
            </w:r>
            <w:proofErr w:type="spellStart"/>
            <w:r w:rsidRPr="00F859FF">
              <w:rPr>
                <w:rFonts w:ascii="Times New Roman" w:eastAsia="Times New Roman" w:hAnsi="Times New Roman" w:cs="Times New Roman"/>
                <w:lang w:eastAsia="ru-RU"/>
              </w:rPr>
              <w:t>Микрокредитная</w:t>
            </w:r>
            <w:proofErr w:type="spellEnd"/>
            <w:r w:rsidRPr="00F859FF">
              <w:rPr>
                <w:rFonts w:ascii="Times New Roman" w:eastAsia="Times New Roman" w:hAnsi="Times New Roman" w:cs="Times New Roman"/>
                <w:lang w:eastAsia="ru-RU"/>
              </w:rPr>
              <w:t xml:space="preserve"> компания Республики Коми», единиц</w:t>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p>
        </w:tc>
      </w:tr>
      <w:tr w:rsidR="00741B67" w:rsidTr="00741B67">
        <w:trPr>
          <w:trHeight w:val="1455"/>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3.2.5</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3.2.5  (3.I)  Реализация отдельных мер регионального проекта </w:t>
            </w:r>
            <w:r w:rsidRPr="00F859FF">
              <w:rPr>
                <w:rFonts w:ascii="Times New Roman" w:eastAsia="Times New Roman" w:hAnsi="Times New Roman" w:cs="Times New Roman"/>
                <w:b/>
                <w:lang w:eastAsia="ru-RU"/>
              </w:rPr>
              <w:t>«Улучшение условий ведения предпринимательской деятельности»</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8943B1"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val="en-US" w:eastAsia="ru-RU"/>
              </w:rPr>
              <w:t>01</w:t>
            </w:r>
            <w:r w:rsidRPr="00F859FF">
              <w:rPr>
                <w:rFonts w:ascii="Times New Roman" w:eastAsia="Times New Roman" w:hAnsi="Times New Roman" w:cs="Times New Roman"/>
                <w:lang w:eastAsia="ru-RU"/>
              </w:rPr>
              <w:t>.01.2020</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Регистрация самозанятых граждан в Федеральной налоговой службе.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0F6DFD" w:rsidRDefault="00741B67" w:rsidP="00741B67">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0F6DFD">
              <w:rPr>
                <w:rFonts w:ascii="Times New Roman" w:eastAsia="Times New Roman" w:hAnsi="Times New Roman" w:cs="Times New Roman"/>
                <w:sz w:val="20"/>
                <w:szCs w:val="20"/>
                <w:lang w:eastAsia="ru-RU"/>
              </w:rPr>
              <w:t xml:space="preserve">Имущественная поддержка субъектов малого и среднего предпринимательства. </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самозанятых граждан, зафиксировавших свой статус, с учетом введения налогового режима для самозанятых, человек</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w:t>
            </w: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 объектов имущества в перечнях муниципального имущества  (ежегодно по состоянию на 31 декабря), объектов</w:t>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оличество переданных в аренду субъектам малого и среднего предпринимательства объектов муниципального имущества (ежегодно по состоянию на 31 декабря), объектов</w:t>
            </w:r>
            <w:r w:rsidRPr="00F859FF">
              <w:rPr>
                <w:rFonts w:ascii="Times New Roman" w:eastAsia="Times New Roman" w:hAnsi="Times New Roman" w:cs="Times New Roman"/>
                <w:lang w:eastAsia="ru-RU"/>
              </w:rPr>
              <w:tab/>
            </w:r>
          </w:p>
        </w:tc>
      </w:tr>
    </w:tbl>
    <w:p w:rsidR="00743C40" w:rsidRDefault="00743C40" w:rsidP="00743C40">
      <w:pPr>
        <w:jc w:val="right"/>
        <w:rPr>
          <w:rFonts w:ascii="Times New Roman" w:hAnsi="Times New Roman" w:cs="Times New Roman"/>
          <w:sz w:val="26"/>
          <w:szCs w:val="26"/>
        </w:rPr>
      </w:pPr>
    </w:p>
    <w:p w:rsidR="005C1162" w:rsidRDefault="005C1162" w:rsidP="00743C40">
      <w:pPr>
        <w:jc w:val="right"/>
        <w:rPr>
          <w:rFonts w:ascii="Times New Roman" w:hAnsi="Times New Roman" w:cs="Times New Roman"/>
          <w:sz w:val="26"/>
          <w:szCs w:val="26"/>
        </w:rPr>
      </w:pPr>
    </w:p>
    <w:tbl>
      <w:tblPr>
        <w:tblW w:w="16257" w:type="dxa"/>
        <w:tblInd w:w="-679" w:type="dxa"/>
        <w:tblLayout w:type="fixed"/>
        <w:tblCellMar>
          <w:left w:w="30" w:type="dxa"/>
          <w:right w:w="30" w:type="dxa"/>
        </w:tblCellMar>
        <w:tblLook w:val="0000" w:firstRow="0" w:lastRow="0" w:firstColumn="0" w:lastColumn="0" w:noHBand="0" w:noVBand="0"/>
      </w:tblPr>
      <w:tblGrid>
        <w:gridCol w:w="2157"/>
        <w:gridCol w:w="1440"/>
        <w:gridCol w:w="986"/>
        <w:gridCol w:w="644"/>
        <w:gridCol w:w="504"/>
        <w:gridCol w:w="451"/>
        <w:gridCol w:w="807"/>
        <w:gridCol w:w="547"/>
        <w:gridCol w:w="425"/>
        <w:gridCol w:w="439"/>
        <w:gridCol w:w="413"/>
        <w:gridCol w:w="387"/>
        <w:gridCol w:w="470"/>
        <w:gridCol w:w="444"/>
        <w:gridCol w:w="413"/>
        <w:gridCol w:w="444"/>
        <w:gridCol w:w="439"/>
        <w:gridCol w:w="374"/>
        <w:gridCol w:w="322"/>
        <w:gridCol w:w="394"/>
        <w:gridCol w:w="444"/>
        <w:gridCol w:w="424"/>
        <w:gridCol w:w="425"/>
        <w:gridCol w:w="425"/>
        <w:gridCol w:w="417"/>
        <w:gridCol w:w="534"/>
        <w:gridCol w:w="572"/>
        <w:gridCol w:w="516"/>
      </w:tblGrid>
      <w:tr w:rsidR="00594295" w:rsidRPr="00594295" w:rsidTr="00594295">
        <w:trPr>
          <w:trHeight w:val="115"/>
        </w:trPr>
        <w:tc>
          <w:tcPr>
            <w:tcW w:w="215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144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98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0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80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4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8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7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6587" w:type="dxa"/>
            <w:gridSpan w:val="15"/>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r w:rsidRPr="00594295">
              <w:rPr>
                <w:rFonts w:ascii="Times New Roman" w:hAnsi="Times New Roman" w:cs="Times New Roman"/>
                <w:color w:val="000000"/>
                <w:sz w:val="16"/>
                <w:szCs w:val="16"/>
              </w:rPr>
              <w:t xml:space="preserve">                                                                                                                                                                                                                                                                     "Приложение 2                                                                                                                                                                                                      к муниципальной программе МО МР "Печора"  "Развитие экономики" </w:t>
            </w:r>
          </w:p>
        </w:tc>
      </w:tr>
      <w:tr w:rsidR="00594295" w:rsidRPr="00594295" w:rsidTr="00594295">
        <w:trPr>
          <w:trHeight w:val="115"/>
        </w:trPr>
        <w:tc>
          <w:tcPr>
            <w:tcW w:w="215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144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98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0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80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4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8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7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7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2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9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3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7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1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r>
      <w:tr w:rsidR="00594295" w:rsidRPr="00594295" w:rsidTr="00594295">
        <w:trPr>
          <w:trHeight w:val="643"/>
        </w:trPr>
        <w:tc>
          <w:tcPr>
            <w:tcW w:w="215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144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98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0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80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4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8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7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7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2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9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3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7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1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r>
      <w:tr w:rsidR="00594295" w:rsidRPr="00594295" w:rsidTr="00594295">
        <w:trPr>
          <w:trHeight w:val="115"/>
        </w:trPr>
        <w:tc>
          <w:tcPr>
            <w:tcW w:w="215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144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98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0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80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4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8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70"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3"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39"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7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2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394" w:type="dxa"/>
            <w:tcBorders>
              <w:top w:val="nil"/>
              <w:left w:val="nil"/>
              <w:bottom w:val="nil"/>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4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25"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417"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34"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72"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c>
          <w:tcPr>
            <w:tcW w:w="516" w:type="dxa"/>
            <w:tcBorders>
              <w:top w:val="nil"/>
              <w:left w:val="nil"/>
              <w:bottom w:val="nil"/>
              <w:right w:val="nil"/>
            </w:tcBorders>
          </w:tcPr>
          <w:p w:rsidR="00594295" w:rsidRPr="00594295" w:rsidRDefault="00594295">
            <w:pPr>
              <w:autoSpaceDE w:val="0"/>
              <w:autoSpaceDN w:val="0"/>
              <w:adjustRightInd w:val="0"/>
              <w:spacing w:after="0" w:line="240" w:lineRule="auto"/>
              <w:jc w:val="right"/>
              <w:rPr>
                <w:rFonts w:ascii="Times New Roman" w:hAnsi="Times New Roman" w:cs="Times New Roman"/>
                <w:color w:val="000000"/>
                <w:sz w:val="16"/>
                <w:szCs w:val="16"/>
              </w:rPr>
            </w:pPr>
          </w:p>
        </w:tc>
      </w:tr>
      <w:tr w:rsidR="00594295" w:rsidRPr="00594295" w:rsidTr="00594295">
        <w:trPr>
          <w:trHeight w:val="202"/>
        </w:trPr>
        <w:tc>
          <w:tcPr>
            <w:tcW w:w="16257" w:type="dxa"/>
            <w:gridSpan w:val="28"/>
            <w:tcBorders>
              <w:top w:val="nil"/>
              <w:left w:val="nil"/>
              <w:bottom w:val="single" w:sz="6" w:space="0" w:color="auto"/>
              <w:right w:val="nil"/>
            </w:tcBorders>
          </w:tcPr>
          <w:p w:rsidR="00594295" w:rsidRPr="00594295" w:rsidRDefault="00594295" w:rsidP="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Ресурсное обеспечение реализации муниципальной программы «Развитие экономики» (тыс. рублей)</w:t>
            </w:r>
          </w:p>
        </w:tc>
      </w:tr>
      <w:tr w:rsidR="00594295" w:rsidRPr="00594295" w:rsidTr="00594295">
        <w:trPr>
          <w:cantSplit/>
          <w:trHeight w:val="1134"/>
        </w:trPr>
        <w:tc>
          <w:tcPr>
            <w:tcW w:w="2157" w:type="dxa"/>
            <w:tcBorders>
              <w:top w:val="single" w:sz="4" w:space="0" w:color="auto"/>
              <w:left w:val="single" w:sz="4" w:space="0" w:color="auto"/>
              <w:bottom w:val="single" w:sz="4" w:space="0" w:color="auto"/>
              <w:right w:val="single" w:sz="4"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Наименование  муниципальной  программы,   подпрограммы  муниципальной программы,    основного мероприятия</w:t>
            </w:r>
          </w:p>
        </w:tc>
        <w:tc>
          <w:tcPr>
            <w:tcW w:w="1440" w:type="dxa"/>
            <w:tcBorders>
              <w:top w:val="single" w:sz="4" w:space="0" w:color="auto"/>
              <w:left w:val="single" w:sz="4" w:space="0" w:color="auto"/>
              <w:bottom w:val="single" w:sz="4" w:space="0" w:color="auto"/>
              <w:right w:val="single" w:sz="4"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Ответственный исполнитель, соисполнитель</w:t>
            </w:r>
          </w:p>
        </w:tc>
        <w:tc>
          <w:tcPr>
            <w:tcW w:w="986" w:type="dxa"/>
            <w:tcBorders>
              <w:top w:val="single" w:sz="4" w:space="0" w:color="auto"/>
              <w:left w:val="single" w:sz="4" w:space="0" w:color="auto"/>
              <w:bottom w:val="single" w:sz="4" w:space="0" w:color="auto"/>
              <w:right w:val="single" w:sz="4"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 xml:space="preserve">Бюджетополучатель </w:t>
            </w:r>
          </w:p>
        </w:tc>
        <w:tc>
          <w:tcPr>
            <w:tcW w:w="11674" w:type="dxa"/>
            <w:gridSpan w:val="25"/>
            <w:tcBorders>
              <w:top w:val="single" w:sz="6" w:space="0" w:color="auto"/>
              <w:left w:val="single" w:sz="4"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 xml:space="preserve">Объемы финансирования по годам и источникам,  (тыс. рублей) </w:t>
            </w:r>
          </w:p>
        </w:tc>
      </w:tr>
      <w:tr w:rsidR="00594295" w:rsidRPr="00594295" w:rsidTr="00594295">
        <w:trPr>
          <w:trHeight w:val="238"/>
        </w:trPr>
        <w:tc>
          <w:tcPr>
            <w:tcW w:w="2157" w:type="dxa"/>
            <w:tcBorders>
              <w:top w:val="single" w:sz="4" w:space="0" w:color="auto"/>
              <w:left w:val="single" w:sz="4" w:space="0" w:color="auto"/>
              <w:bottom w:val="single" w:sz="4" w:space="0" w:color="auto"/>
              <w:right w:val="single" w:sz="4"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1440" w:type="dxa"/>
            <w:tcBorders>
              <w:top w:val="single" w:sz="4" w:space="0" w:color="auto"/>
              <w:left w:val="single" w:sz="4" w:space="0" w:color="auto"/>
              <w:bottom w:val="single" w:sz="4" w:space="0" w:color="auto"/>
              <w:right w:val="single" w:sz="4"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986" w:type="dxa"/>
            <w:tcBorders>
              <w:top w:val="single" w:sz="4" w:space="0" w:color="auto"/>
              <w:left w:val="single" w:sz="4" w:space="0" w:color="auto"/>
              <w:bottom w:val="single" w:sz="4" w:space="0" w:color="auto"/>
              <w:right w:val="single" w:sz="4"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644" w:type="dxa"/>
            <w:tcBorders>
              <w:top w:val="single" w:sz="6" w:space="0" w:color="auto"/>
              <w:left w:val="single" w:sz="4"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955"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2020 год</w:t>
            </w:r>
          </w:p>
        </w:tc>
        <w:tc>
          <w:tcPr>
            <w:tcW w:w="807"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47" w:type="dxa"/>
            <w:tcBorders>
              <w:top w:val="single" w:sz="6" w:space="0" w:color="auto"/>
              <w:left w:val="nil"/>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864"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2021  год</w:t>
            </w:r>
          </w:p>
        </w:tc>
        <w:tc>
          <w:tcPr>
            <w:tcW w:w="413"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87" w:type="dxa"/>
            <w:tcBorders>
              <w:top w:val="single" w:sz="6" w:space="0" w:color="auto"/>
              <w:left w:val="nil"/>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914"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2022  год</w:t>
            </w:r>
          </w:p>
        </w:tc>
        <w:tc>
          <w:tcPr>
            <w:tcW w:w="413"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44" w:type="dxa"/>
            <w:tcBorders>
              <w:top w:val="single" w:sz="6" w:space="0" w:color="auto"/>
              <w:left w:val="nil"/>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813"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2023 год</w:t>
            </w:r>
          </w:p>
        </w:tc>
        <w:tc>
          <w:tcPr>
            <w:tcW w:w="322"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94" w:type="dxa"/>
            <w:tcBorders>
              <w:top w:val="single" w:sz="6" w:space="0" w:color="auto"/>
              <w:left w:val="nil"/>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868"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2024 год</w:t>
            </w:r>
          </w:p>
        </w:tc>
        <w:tc>
          <w:tcPr>
            <w:tcW w:w="425"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25" w:type="dxa"/>
            <w:tcBorders>
              <w:top w:val="single" w:sz="6" w:space="0" w:color="auto"/>
              <w:left w:val="nil"/>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951" w:type="dxa"/>
            <w:gridSpan w:val="2"/>
            <w:tcBorders>
              <w:top w:val="single" w:sz="6" w:space="0" w:color="auto"/>
              <w:left w:val="single" w:sz="6" w:space="0" w:color="auto"/>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2025 год</w:t>
            </w:r>
          </w:p>
        </w:tc>
        <w:tc>
          <w:tcPr>
            <w:tcW w:w="572"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nil"/>
              <w:bottom w:val="single" w:sz="6" w:space="0" w:color="auto"/>
              <w:right w:val="nil"/>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r>
      <w:tr w:rsidR="00594295" w:rsidRPr="00594295" w:rsidTr="00594295">
        <w:trPr>
          <w:cantSplit/>
          <w:trHeight w:val="1465"/>
        </w:trPr>
        <w:tc>
          <w:tcPr>
            <w:tcW w:w="2157" w:type="dxa"/>
            <w:tcBorders>
              <w:top w:val="single" w:sz="4" w:space="0" w:color="auto"/>
              <w:left w:val="single" w:sz="6" w:space="0" w:color="auto"/>
              <w:bottom w:val="nil"/>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1440" w:type="dxa"/>
            <w:tcBorders>
              <w:top w:val="single" w:sz="4" w:space="0" w:color="auto"/>
              <w:left w:val="single" w:sz="6" w:space="0" w:color="auto"/>
              <w:bottom w:val="nil"/>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986" w:type="dxa"/>
            <w:tcBorders>
              <w:top w:val="single" w:sz="4"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64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0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451"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807"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547"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c>
          <w:tcPr>
            <w:tcW w:w="425"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439"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413"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387"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c>
          <w:tcPr>
            <w:tcW w:w="470"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44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413"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444"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c>
          <w:tcPr>
            <w:tcW w:w="439"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37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322"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394"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c>
          <w:tcPr>
            <w:tcW w:w="44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424"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425" w:type="dxa"/>
            <w:tcBorders>
              <w:top w:val="single" w:sz="6" w:space="0" w:color="auto"/>
              <w:left w:val="single" w:sz="6" w:space="0" w:color="auto"/>
              <w:bottom w:val="single" w:sz="6" w:space="0" w:color="auto"/>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425"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c>
          <w:tcPr>
            <w:tcW w:w="417"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всего</w:t>
            </w:r>
          </w:p>
        </w:tc>
        <w:tc>
          <w:tcPr>
            <w:tcW w:w="534"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Бюджет МО МР "Печора"</w:t>
            </w:r>
          </w:p>
        </w:tc>
        <w:tc>
          <w:tcPr>
            <w:tcW w:w="572"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Республиканский бюджет РК</w:t>
            </w:r>
          </w:p>
        </w:tc>
        <w:tc>
          <w:tcPr>
            <w:tcW w:w="516" w:type="dxa"/>
            <w:tcBorders>
              <w:top w:val="single" w:sz="6" w:space="0" w:color="auto"/>
              <w:left w:val="single" w:sz="6" w:space="0" w:color="auto"/>
              <w:bottom w:val="nil"/>
              <w:right w:val="single" w:sz="6" w:space="0" w:color="auto"/>
            </w:tcBorders>
            <w:textDirection w:val="btL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Федеральный бюджет</w:t>
            </w:r>
          </w:p>
        </w:tc>
      </w:tr>
      <w:tr w:rsidR="00594295" w:rsidRPr="00594295" w:rsidTr="00594295">
        <w:trPr>
          <w:trHeight w:val="562"/>
        </w:trPr>
        <w:tc>
          <w:tcPr>
            <w:tcW w:w="2157"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1440"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986"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64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0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51"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807"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47"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39"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13"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87"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70"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4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13"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44"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39"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7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22"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394"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4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24"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25"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417"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34"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72"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nil"/>
              <w:left w:val="single" w:sz="6" w:space="0" w:color="auto"/>
              <w:bottom w:val="single" w:sz="6" w:space="0" w:color="auto"/>
              <w:right w:val="single" w:sz="6" w:space="0" w:color="auto"/>
            </w:tcBorders>
          </w:tcPr>
          <w:p w:rsidR="00594295" w:rsidRPr="00594295" w:rsidRDefault="00594295">
            <w:pPr>
              <w:autoSpaceDE w:val="0"/>
              <w:autoSpaceDN w:val="0"/>
              <w:adjustRightInd w:val="0"/>
              <w:spacing w:after="0" w:line="240" w:lineRule="auto"/>
              <w:jc w:val="center"/>
              <w:rPr>
                <w:rFonts w:ascii="Times New Roman" w:hAnsi="Times New Roman" w:cs="Times New Roman"/>
                <w:color w:val="000000"/>
                <w:sz w:val="16"/>
                <w:szCs w:val="16"/>
              </w:rPr>
            </w:pPr>
          </w:p>
        </w:tc>
      </w:tr>
      <w:tr w:rsidR="00594295" w:rsidRPr="00594295" w:rsidTr="00594295">
        <w:trPr>
          <w:cantSplit/>
          <w:trHeight w:val="1134"/>
        </w:trPr>
        <w:tc>
          <w:tcPr>
            <w:tcW w:w="215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Муниципальная программа «Развитие экономики»</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 xml:space="preserve">Всего, в </w:t>
            </w:r>
            <w:proofErr w:type="spellStart"/>
            <w:r w:rsidRPr="00594295">
              <w:rPr>
                <w:rFonts w:ascii="Times New Roman" w:hAnsi="Times New Roman" w:cs="Times New Roman"/>
                <w:b/>
                <w:bCs/>
                <w:color w:val="000000"/>
                <w:sz w:val="16"/>
                <w:szCs w:val="16"/>
              </w:rPr>
              <w:t>т.ч</w:t>
            </w:r>
            <w:proofErr w:type="spellEnd"/>
            <w:r w:rsidRPr="00594295">
              <w:rPr>
                <w:rFonts w:ascii="Times New Roman" w:hAnsi="Times New Roman" w:cs="Times New Roman"/>
                <w:b/>
                <w:bCs/>
                <w:color w:val="000000"/>
                <w:sz w:val="16"/>
                <w:szCs w:val="16"/>
              </w:rPr>
              <w:t>.:</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7 240,2</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1 347,3</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847,3</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500,0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1 722,9</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922,9</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800,0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1 620,0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1 620,0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r>
      <w:tr w:rsidR="00594295" w:rsidRPr="00594295" w:rsidTr="00594295">
        <w:trPr>
          <w:cantSplit/>
          <w:trHeight w:val="1134"/>
        </w:trPr>
        <w:tc>
          <w:tcPr>
            <w:tcW w:w="2157" w:type="dxa"/>
            <w:tcBorders>
              <w:top w:val="nil"/>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1440"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7 240,2</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1 347,3</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847,3</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500,0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1 722,9</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922,9</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800,0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1 620,0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1 620,0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Подпрограмма 2 "Инвестиционный климат на территории муниципального района "Печора", в том числе по основным мероприятиям:</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 xml:space="preserve">Всего, в </w:t>
            </w:r>
            <w:proofErr w:type="spellStart"/>
            <w:r w:rsidRPr="00594295">
              <w:rPr>
                <w:rFonts w:ascii="Times New Roman" w:hAnsi="Times New Roman" w:cs="Times New Roman"/>
                <w:b/>
                <w:bCs/>
                <w:color w:val="000000"/>
                <w:sz w:val="16"/>
                <w:szCs w:val="16"/>
              </w:rPr>
              <w:t>т.ч</w:t>
            </w:r>
            <w:proofErr w:type="spellEnd"/>
            <w:r w:rsidRPr="00594295">
              <w:rPr>
                <w:rFonts w:ascii="Times New Roman" w:hAnsi="Times New Roman" w:cs="Times New Roman"/>
                <w:b/>
                <w:bCs/>
                <w:color w:val="000000"/>
                <w:sz w:val="16"/>
                <w:szCs w:val="16"/>
              </w:rPr>
              <w:t>.:</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650,5</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0,5</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0,5</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650,0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650,0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lastRenderedPageBreak/>
              <w:t>Основное мероприятие 2.2.1. Содействие развитию инвестиционного потенциала муниципального района</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650,5</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0,5</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0,5</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650,0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650,0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Подпрограмма 3                     "Малое и среднее предпринимательство", в т. ч. по основным мероприятиям:</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 xml:space="preserve">Всего, в </w:t>
            </w:r>
            <w:proofErr w:type="spellStart"/>
            <w:r w:rsidRPr="00594295">
              <w:rPr>
                <w:rFonts w:ascii="Times New Roman" w:hAnsi="Times New Roman" w:cs="Times New Roman"/>
                <w:b/>
                <w:bCs/>
                <w:color w:val="000000"/>
                <w:sz w:val="16"/>
                <w:szCs w:val="16"/>
              </w:rPr>
              <w:t>т.ч</w:t>
            </w:r>
            <w:proofErr w:type="spellEnd"/>
            <w:r w:rsidRPr="00594295">
              <w:rPr>
                <w:rFonts w:ascii="Times New Roman" w:hAnsi="Times New Roman" w:cs="Times New Roman"/>
                <w:b/>
                <w:bCs/>
                <w:color w:val="000000"/>
                <w:sz w:val="16"/>
                <w:szCs w:val="16"/>
              </w:rPr>
              <w:t>.:</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6 589,7</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1 347,3</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847,3</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500,0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1 722,4</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922,4</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800,0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970,0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970,0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850,0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b/>
                <w:bCs/>
                <w:color w:val="000000"/>
                <w:sz w:val="16"/>
                <w:szCs w:val="16"/>
              </w:rPr>
            </w:pPr>
            <w:r w:rsidRPr="00594295">
              <w:rPr>
                <w:rFonts w:ascii="Times New Roman" w:hAnsi="Times New Roman" w:cs="Times New Roman"/>
                <w:b/>
                <w:bCs/>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Основное  мероприятие 3.1.1. Организационная поддержка малого и среднего предпринимательства</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Основное  мероприятие 3.1.2. Информационная поддержка малого и среднего предпринимательства</w:t>
            </w:r>
          </w:p>
        </w:tc>
        <w:tc>
          <w:tcPr>
            <w:tcW w:w="1440"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116,8</w:t>
            </w:r>
          </w:p>
        </w:tc>
        <w:tc>
          <w:tcPr>
            <w:tcW w:w="50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116,8</w:t>
            </w:r>
          </w:p>
        </w:tc>
        <w:tc>
          <w:tcPr>
            <w:tcW w:w="451"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116,8</w:t>
            </w:r>
          </w:p>
        </w:tc>
        <w:tc>
          <w:tcPr>
            <w:tcW w:w="80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4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3"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8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70"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3"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7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22"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9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7"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34"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72"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16" w:type="dxa"/>
            <w:tcBorders>
              <w:top w:val="single" w:sz="6" w:space="0" w:color="auto"/>
              <w:left w:val="single" w:sz="6" w:space="0" w:color="auto"/>
              <w:bottom w:val="nil"/>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r>
      <w:tr w:rsidR="00594295" w:rsidRPr="00594295" w:rsidTr="00594295">
        <w:trPr>
          <w:cantSplit/>
          <w:trHeight w:val="1134"/>
        </w:trPr>
        <w:tc>
          <w:tcPr>
            <w:tcW w:w="2157"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1440"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986"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64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0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51"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807"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47"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25"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39"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13"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387"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70"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4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13"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4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39"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37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322"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39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4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2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25"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25"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417"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34"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72"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c>
          <w:tcPr>
            <w:tcW w:w="516" w:type="dxa"/>
            <w:tcBorders>
              <w:top w:val="nil"/>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p>
        </w:tc>
      </w:tr>
      <w:tr w:rsidR="00594295" w:rsidRPr="00594295" w:rsidTr="00594295">
        <w:trPr>
          <w:cantSplit/>
          <w:trHeight w:val="1134"/>
        </w:trPr>
        <w:tc>
          <w:tcPr>
            <w:tcW w:w="215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Основное мероприятие 3.2.1 Финансовая поддержка субъектов малого и среднего предпринимательства</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4 788,0</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658,0</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658,0</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730,0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730,0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850,0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r>
      <w:tr w:rsidR="00594295" w:rsidRPr="00594295" w:rsidTr="00594295">
        <w:trPr>
          <w:cantSplit/>
          <w:trHeight w:val="1134"/>
        </w:trPr>
        <w:tc>
          <w:tcPr>
            <w:tcW w:w="215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Основное мероприятие 3.2.3.</w:t>
            </w:r>
          </w:p>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Софинансирование расходных обязательств органов местного самоуправления по реализации народных проектов в сфере малого и среднего предпринимательства, прошедших отбор в рамках проекта "Народный бюджет"</w:t>
            </w:r>
          </w:p>
        </w:tc>
        <w:tc>
          <w:tcPr>
            <w:tcW w:w="144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Отдел экономики и инвестиций администрации МР "Печора"</w:t>
            </w:r>
          </w:p>
        </w:tc>
        <w:tc>
          <w:tcPr>
            <w:tcW w:w="98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Администрация МР «Печора»</w:t>
            </w:r>
          </w:p>
        </w:tc>
        <w:tc>
          <w:tcPr>
            <w:tcW w:w="6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1 684,9</w:t>
            </w:r>
          </w:p>
        </w:tc>
        <w:tc>
          <w:tcPr>
            <w:tcW w:w="50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572,5</w:t>
            </w:r>
          </w:p>
        </w:tc>
        <w:tc>
          <w:tcPr>
            <w:tcW w:w="451"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72,5</w:t>
            </w:r>
          </w:p>
        </w:tc>
        <w:tc>
          <w:tcPr>
            <w:tcW w:w="80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500,0</w:t>
            </w:r>
          </w:p>
        </w:tc>
        <w:tc>
          <w:tcPr>
            <w:tcW w:w="54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992,4</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192,4</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800,0</w:t>
            </w:r>
          </w:p>
        </w:tc>
        <w:tc>
          <w:tcPr>
            <w:tcW w:w="38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70"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120,0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120,0</w:t>
            </w:r>
          </w:p>
        </w:tc>
        <w:tc>
          <w:tcPr>
            <w:tcW w:w="413"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39"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7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2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39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4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25"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417"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34"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72"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c>
          <w:tcPr>
            <w:tcW w:w="516" w:type="dxa"/>
            <w:tcBorders>
              <w:top w:val="single" w:sz="6" w:space="0" w:color="auto"/>
              <w:left w:val="single" w:sz="6" w:space="0" w:color="auto"/>
              <w:bottom w:val="single" w:sz="6" w:space="0" w:color="auto"/>
              <w:right w:val="single" w:sz="6" w:space="0" w:color="auto"/>
            </w:tcBorders>
            <w:textDirection w:val="btLr"/>
            <w:vAlign w:val="center"/>
          </w:tcPr>
          <w:p w:rsidR="00594295" w:rsidRPr="00594295" w:rsidRDefault="00594295" w:rsidP="00594295">
            <w:pPr>
              <w:autoSpaceDE w:val="0"/>
              <w:autoSpaceDN w:val="0"/>
              <w:adjustRightInd w:val="0"/>
              <w:spacing w:after="0" w:line="240" w:lineRule="auto"/>
              <w:ind w:left="113" w:right="113"/>
              <w:jc w:val="center"/>
              <w:rPr>
                <w:rFonts w:ascii="Times New Roman" w:hAnsi="Times New Roman" w:cs="Times New Roman"/>
                <w:color w:val="000000"/>
                <w:sz w:val="16"/>
                <w:szCs w:val="16"/>
              </w:rPr>
            </w:pPr>
            <w:r w:rsidRPr="00594295">
              <w:rPr>
                <w:rFonts w:ascii="Times New Roman" w:hAnsi="Times New Roman" w:cs="Times New Roman"/>
                <w:color w:val="000000"/>
                <w:sz w:val="16"/>
                <w:szCs w:val="16"/>
              </w:rPr>
              <w:t>0,0</w:t>
            </w:r>
          </w:p>
        </w:tc>
      </w:tr>
    </w:tbl>
    <w:p w:rsidR="00594295" w:rsidRPr="00743C40" w:rsidRDefault="00594295" w:rsidP="00743C40">
      <w:pPr>
        <w:jc w:val="right"/>
        <w:rPr>
          <w:rFonts w:ascii="Times New Roman" w:hAnsi="Times New Roman" w:cs="Times New Roman"/>
          <w:sz w:val="26"/>
          <w:szCs w:val="26"/>
        </w:rPr>
      </w:pPr>
    </w:p>
    <w:p w:rsidR="00594295" w:rsidRDefault="00594295"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p>
    <w:p w:rsidR="00594295" w:rsidRDefault="00594295"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p>
    <w:p w:rsidR="001D66EF" w:rsidRPr="00BF0C81" w:rsidRDefault="001D66EF"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r w:rsidRPr="00BF0C81">
        <w:rPr>
          <w:rFonts w:ascii="Times New Roman" w:eastAsia="Batang" w:hAnsi="Times New Roman" w:cs="Times New Roman"/>
          <w:sz w:val="26"/>
          <w:szCs w:val="20"/>
          <w:lang w:eastAsia="ru-RU"/>
        </w:rPr>
        <w:lastRenderedPageBreak/>
        <w:t xml:space="preserve">Приложение 3 </w:t>
      </w:r>
    </w:p>
    <w:p w:rsidR="001D66EF" w:rsidRDefault="001D66EF"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r w:rsidRPr="00BF0C81">
        <w:rPr>
          <w:rFonts w:ascii="Times New Roman" w:eastAsia="Batang" w:hAnsi="Times New Roman" w:cs="Times New Roman"/>
          <w:sz w:val="26"/>
          <w:szCs w:val="20"/>
          <w:lang w:eastAsia="ru-RU"/>
        </w:rPr>
        <w:t xml:space="preserve">к муниципальной программе </w:t>
      </w:r>
      <w:r>
        <w:rPr>
          <w:rFonts w:ascii="Times New Roman" w:eastAsia="Batang" w:hAnsi="Times New Roman" w:cs="Times New Roman"/>
          <w:sz w:val="26"/>
          <w:szCs w:val="20"/>
          <w:lang w:eastAsia="ru-RU"/>
        </w:rPr>
        <w:t xml:space="preserve">МО МР «Печора» </w:t>
      </w:r>
    </w:p>
    <w:p w:rsidR="001D66EF" w:rsidRPr="00BF0C81" w:rsidRDefault="001D66EF" w:rsidP="001D66EF">
      <w:pPr>
        <w:overflowPunct w:val="0"/>
        <w:autoSpaceDE w:val="0"/>
        <w:autoSpaceDN w:val="0"/>
        <w:adjustRightInd w:val="0"/>
        <w:spacing w:after="0"/>
        <w:jc w:val="right"/>
        <w:rPr>
          <w:rFonts w:ascii="Times New Roman" w:eastAsia="Batang" w:hAnsi="Times New Roman" w:cs="Times New Roman"/>
          <w:spacing w:val="-5"/>
          <w:sz w:val="26"/>
          <w:szCs w:val="20"/>
          <w:lang w:eastAsia="ru-RU"/>
        </w:rPr>
      </w:pPr>
      <w:r w:rsidRPr="00BF0C81">
        <w:rPr>
          <w:rFonts w:ascii="Times New Roman" w:eastAsia="Batang" w:hAnsi="Times New Roman" w:cs="Times New Roman"/>
          <w:sz w:val="26"/>
          <w:szCs w:val="20"/>
          <w:lang w:eastAsia="ru-RU"/>
        </w:rPr>
        <w:t>«Развитие экономики</w:t>
      </w:r>
      <w:r w:rsidRPr="00BF0C81">
        <w:rPr>
          <w:rFonts w:ascii="Times New Roman" w:eastAsia="Batang" w:hAnsi="Times New Roman" w:cs="Times New Roman"/>
          <w:spacing w:val="-5"/>
          <w:sz w:val="26"/>
          <w:szCs w:val="20"/>
          <w:lang w:eastAsia="ru-RU"/>
        </w:rPr>
        <w:t xml:space="preserve">»  </w:t>
      </w:r>
      <w:r w:rsidRPr="009F14D9">
        <w:rPr>
          <w:rFonts w:ascii="Times New Roman" w:eastAsia="Batang" w:hAnsi="Times New Roman" w:cs="Times New Roman"/>
          <w:spacing w:val="-5"/>
          <w:sz w:val="26"/>
          <w:szCs w:val="20"/>
          <w:lang w:eastAsia="ru-RU"/>
        </w:rPr>
        <w:t xml:space="preserve">    </w:t>
      </w:r>
    </w:p>
    <w:p w:rsidR="001D66EF" w:rsidRPr="00BF0C81" w:rsidRDefault="001D66EF" w:rsidP="001D66E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594295" w:rsidRPr="00DC1649" w:rsidRDefault="00594295" w:rsidP="00594295">
      <w:pPr>
        <w:widowControl w:val="0"/>
        <w:overflowPunct w:val="0"/>
        <w:autoSpaceDE w:val="0"/>
        <w:autoSpaceDN w:val="0"/>
        <w:adjustRightInd w:val="0"/>
        <w:spacing w:after="0" w:line="240" w:lineRule="auto"/>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Сведения</w:t>
      </w:r>
    </w:p>
    <w:p w:rsidR="00594295" w:rsidRPr="00DC1649" w:rsidRDefault="00594295" w:rsidP="00594295">
      <w:pPr>
        <w:overflowPunct w:val="0"/>
        <w:autoSpaceDE w:val="0"/>
        <w:autoSpaceDN w:val="0"/>
        <w:adjustRightInd w:val="0"/>
        <w:spacing w:after="0"/>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 xml:space="preserve">о показателях (индикаторах) муниципальной программы </w:t>
      </w:r>
    </w:p>
    <w:p w:rsidR="00594295" w:rsidRPr="00DC1649" w:rsidRDefault="00594295" w:rsidP="00594295">
      <w:pPr>
        <w:overflowPunct w:val="0"/>
        <w:autoSpaceDE w:val="0"/>
        <w:autoSpaceDN w:val="0"/>
        <w:adjustRightInd w:val="0"/>
        <w:spacing w:after="0"/>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«Развитие экономики</w:t>
      </w:r>
      <w:r w:rsidRPr="00DC1649">
        <w:rPr>
          <w:rFonts w:ascii="Times New Roman" w:eastAsia="Batang" w:hAnsi="Times New Roman" w:cs="Times New Roman"/>
          <w:spacing w:val="-5"/>
          <w:sz w:val="26"/>
          <w:szCs w:val="26"/>
          <w:lang w:eastAsia="ru-RU"/>
        </w:rPr>
        <w:t>»</w:t>
      </w:r>
      <w:r w:rsidRPr="00DC1649">
        <w:rPr>
          <w:rFonts w:ascii="Times New Roman" w:eastAsia="Batang" w:hAnsi="Times New Roman" w:cs="Times New Roman"/>
          <w:sz w:val="26"/>
          <w:szCs w:val="26"/>
          <w:lang w:eastAsia="ru-RU"/>
        </w:rPr>
        <w:t>, и их значения</w:t>
      </w:r>
    </w:p>
    <w:p w:rsidR="00594295" w:rsidRPr="00BF0C81" w:rsidRDefault="00594295" w:rsidP="00594295">
      <w:pPr>
        <w:widowControl w:val="0"/>
        <w:overflowPunct w:val="0"/>
        <w:autoSpaceDE w:val="0"/>
        <w:autoSpaceDN w:val="0"/>
        <w:adjustRightInd w:val="0"/>
        <w:spacing w:after="0" w:line="240" w:lineRule="auto"/>
        <w:jc w:val="center"/>
        <w:rPr>
          <w:rFonts w:ascii="Times New Roman" w:eastAsia="Batang" w:hAnsi="Times New Roman" w:cs="Times New Roman"/>
          <w:sz w:val="24"/>
          <w:szCs w:val="24"/>
          <w:lang w:eastAsia="ru-RU"/>
        </w:rPr>
      </w:pPr>
    </w:p>
    <w:tbl>
      <w:tblPr>
        <w:tblW w:w="15451"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0"/>
        <w:gridCol w:w="3269"/>
        <w:gridCol w:w="851"/>
        <w:gridCol w:w="850"/>
        <w:gridCol w:w="1276"/>
        <w:gridCol w:w="993"/>
        <w:gridCol w:w="992"/>
        <w:gridCol w:w="1134"/>
        <w:gridCol w:w="1134"/>
        <w:gridCol w:w="1134"/>
        <w:gridCol w:w="1134"/>
        <w:gridCol w:w="992"/>
        <w:gridCol w:w="992"/>
      </w:tblGrid>
      <w:tr w:rsidR="00594295" w:rsidRPr="009C6A87" w:rsidTr="00674851">
        <w:trPr>
          <w:trHeight w:val="187"/>
        </w:trPr>
        <w:tc>
          <w:tcPr>
            <w:tcW w:w="700" w:type="dxa"/>
            <w:vMerge w:val="restart"/>
            <w:vAlign w:val="center"/>
            <w:hideMark/>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N </w:t>
            </w:r>
            <w:r w:rsidRPr="009C6A87">
              <w:rPr>
                <w:rFonts w:ascii="Times New Roman" w:eastAsia="Times New Roman" w:hAnsi="Times New Roman" w:cs="Times New Roman"/>
                <w:lang w:eastAsia="ru-RU"/>
              </w:rPr>
              <w:br/>
              <w:t>п/п</w:t>
            </w:r>
          </w:p>
        </w:tc>
        <w:tc>
          <w:tcPr>
            <w:tcW w:w="3269" w:type="dxa"/>
            <w:vMerge w:val="restart"/>
            <w:vAlign w:val="center"/>
            <w:hideMark/>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Показатель  </w:t>
            </w:r>
            <w:r w:rsidRPr="009C6A87">
              <w:rPr>
                <w:rFonts w:ascii="Times New Roman" w:eastAsia="Times New Roman" w:hAnsi="Times New Roman" w:cs="Times New Roman"/>
                <w:lang w:eastAsia="ru-RU"/>
              </w:rPr>
              <w:br/>
              <w:t xml:space="preserve"> (индикатор)</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(наименование)</w:t>
            </w:r>
          </w:p>
        </w:tc>
        <w:tc>
          <w:tcPr>
            <w:tcW w:w="851" w:type="dxa"/>
            <w:vMerge w:val="restart"/>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Направленность</w:t>
            </w:r>
          </w:p>
        </w:tc>
        <w:tc>
          <w:tcPr>
            <w:tcW w:w="850" w:type="dxa"/>
            <w:vMerge w:val="restart"/>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Принадлежность</w:t>
            </w:r>
          </w:p>
        </w:tc>
        <w:tc>
          <w:tcPr>
            <w:tcW w:w="1276" w:type="dxa"/>
            <w:vMerge w:val="restart"/>
            <w:vAlign w:val="center"/>
            <w:hideMark/>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Ед. измерения</w:t>
            </w:r>
          </w:p>
        </w:tc>
        <w:tc>
          <w:tcPr>
            <w:tcW w:w="8505" w:type="dxa"/>
            <w:gridSpan w:val="8"/>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Значения показателей</w:t>
            </w:r>
          </w:p>
        </w:tc>
      </w:tr>
      <w:tr w:rsidR="00594295" w:rsidRPr="009C6A87" w:rsidTr="00674851">
        <w:tblPrEx>
          <w:tblCellSpacing w:w="5" w:type="nil"/>
          <w:tblLook w:val="0000" w:firstRow="0" w:lastRow="0" w:firstColumn="0" w:lastColumn="0" w:noHBand="0" w:noVBand="0"/>
        </w:tblPrEx>
        <w:trPr>
          <w:trHeight w:val="775"/>
          <w:tblCellSpacing w:w="5" w:type="nil"/>
        </w:trPr>
        <w:tc>
          <w:tcPr>
            <w:tcW w:w="700" w:type="dxa"/>
            <w:vMerge/>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69" w:type="dxa"/>
            <w:vMerge/>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51" w:type="dxa"/>
            <w:vMerge/>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dxa"/>
            <w:vMerge/>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vMerge/>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93"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201</w:t>
            </w:r>
            <w:r>
              <w:rPr>
                <w:rFonts w:ascii="Times New Roman" w:eastAsia="Times New Roman" w:hAnsi="Times New Roman" w:cs="Times New Roman"/>
                <w:lang w:eastAsia="ru-RU"/>
              </w:rPr>
              <w:t>8</w:t>
            </w:r>
            <w:r w:rsidRPr="009C6A87">
              <w:rPr>
                <w:rFonts w:ascii="Times New Roman" w:eastAsia="Times New Roman" w:hAnsi="Times New Roman" w:cs="Times New Roman"/>
                <w:lang w:eastAsia="ru-RU"/>
              </w:rPr>
              <w:t xml:space="preserve"> год</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201</w:t>
            </w:r>
            <w:r>
              <w:rPr>
                <w:rFonts w:ascii="Times New Roman" w:eastAsia="Times New Roman" w:hAnsi="Times New Roman" w:cs="Times New Roman"/>
                <w:lang w:eastAsia="ru-RU"/>
              </w:rPr>
              <w:t>9</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 год</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Pr="009C6A87">
              <w:rPr>
                <w:rFonts w:ascii="Times New Roman" w:eastAsia="Times New Roman" w:hAnsi="Times New Roman" w:cs="Times New Roman"/>
                <w:lang w:eastAsia="ru-RU"/>
              </w:rPr>
              <w:t xml:space="preserve"> </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21</w:t>
            </w:r>
            <w:r w:rsidRPr="009C6A87">
              <w:rPr>
                <w:rFonts w:ascii="Times New Roman" w:eastAsia="Times New Roman" w:hAnsi="Times New Roman" w:cs="Times New Roman"/>
                <w:lang w:eastAsia="ru-RU"/>
              </w:rPr>
              <w:t xml:space="preserve">  год</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22</w:t>
            </w:r>
            <w:r w:rsidRPr="009C6A87">
              <w:rPr>
                <w:rFonts w:ascii="Times New Roman" w:eastAsia="Times New Roman" w:hAnsi="Times New Roman" w:cs="Times New Roman"/>
                <w:lang w:eastAsia="ru-RU"/>
              </w:rPr>
              <w:t xml:space="preserve">  год</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23</w:t>
            </w:r>
            <w:r w:rsidRPr="009C6A87">
              <w:rPr>
                <w:rFonts w:ascii="Times New Roman" w:eastAsia="Times New Roman" w:hAnsi="Times New Roman" w:cs="Times New Roman"/>
                <w:lang w:eastAsia="ru-RU"/>
              </w:rPr>
              <w:t xml:space="preserve"> </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24</w:t>
            </w:r>
            <w:r w:rsidRPr="009C6A87">
              <w:rPr>
                <w:rFonts w:ascii="Times New Roman" w:eastAsia="Times New Roman" w:hAnsi="Times New Roman" w:cs="Times New Roman"/>
                <w:lang w:eastAsia="ru-RU"/>
              </w:rPr>
              <w:t xml:space="preserve"> </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C6A87">
              <w:rPr>
                <w:rFonts w:ascii="Times New Roman" w:eastAsia="Times New Roman" w:hAnsi="Times New Roman" w:cs="Times New Roman"/>
                <w:lang w:eastAsia="ru-RU"/>
              </w:rPr>
              <w:t xml:space="preserve"> </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r>
      <w:tr w:rsidR="00594295" w:rsidRPr="009C6A87" w:rsidTr="00674851">
        <w:tblPrEx>
          <w:tblCellSpacing w:w="5" w:type="nil"/>
          <w:tblLook w:val="0000" w:firstRow="0" w:lastRow="0" w:firstColumn="0" w:lastColumn="0" w:noHBand="0" w:noVBand="0"/>
        </w:tblPrEx>
        <w:trPr>
          <w:trHeight w:val="225"/>
          <w:tblCellSpacing w:w="5" w:type="nil"/>
        </w:trPr>
        <w:tc>
          <w:tcPr>
            <w:tcW w:w="700"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1</w:t>
            </w:r>
          </w:p>
        </w:tc>
        <w:tc>
          <w:tcPr>
            <w:tcW w:w="3269"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w:t>
            </w:r>
          </w:p>
        </w:tc>
        <w:tc>
          <w:tcPr>
            <w:tcW w:w="851"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850"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276"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993"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134"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992"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594295" w:rsidRPr="009C6A87" w:rsidTr="00674851">
        <w:tblPrEx>
          <w:tblCellSpacing w:w="5" w:type="nil"/>
          <w:tblLook w:val="0000" w:firstRow="0" w:lastRow="0" w:firstColumn="0" w:lastColumn="0" w:noHBand="0" w:noVBand="0"/>
        </w:tblPrEx>
        <w:trPr>
          <w:trHeight w:val="225"/>
          <w:tblCellSpacing w:w="5" w:type="nil"/>
        </w:trPr>
        <w:tc>
          <w:tcPr>
            <w:tcW w:w="15451" w:type="dxa"/>
            <w:gridSpan w:val="13"/>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Муниципальная программа «Развитие экономики»</w:t>
            </w:r>
          </w:p>
        </w:tc>
      </w:tr>
      <w:tr w:rsidR="00594295" w:rsidRPr="009C6A87" w:rsidTr="00674851">
        <w:tblPrEx>
          <w:tblCellSpacing w:w="5" w:type="nil"/>
          <w:tblLook w:val="0000" w:firstRow="0" w:lastRow="0" w:firstColumn="0" w:lastColumn="0" w:noHBand="0" w:noVBand="0"/>
        </w:tblPrEx>
        <w:trPr>
          <w:trHeight w:val="269"/>
          <w:tblCellSpacing w:w="5" w:type="nil"/>
        </w:trPr>
        <w:tc>
          <w:tcPr>
            <w:tcW w:w="700"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1</w:t>
            </w:r>
          </w:p>
        </w:tc>
        <w:tc>
          <w:tcPr>
            <w:tcW w:w="3269" w:type="dxa"/>
          </w:tcPr>
          <w:p w:rsidR="00594295" w:rsidRPr="009C6A87" w:rsidRDefault="00594295" w:rsidP="00674851">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lang w:eastAsia="ru-RU"/>
              </w:rPr>
              <w:t>Темп роста/снижения объема отгруженных товаров собственного производства, выполненных работ и услуг собственными силами организаций на 1 жителя</w:t>
            </w:r>
          </w:p>
        </w:tc>
        <w:tc>
          <w:tcPr>
            <w:tcW w:w="851" w:type="dxa"/>
          </w:tcPr>
          <w:p w:rsidR="00594295" w:rsidRDefault="00594295" w:rsidP="00674851">
            <w:pPr>
              <w:jc w:val="center"/>
              <w:rPr>
                <w:rFonts w:ascii="Times New Roman" w:eastAsia="Times New Roman" w:hAnsi="Times New Roman" w:cs="Times New Roman"/>
                <w:lang w:eastAsia="ru-RU"/>
              </w:rPr>
            </w:pPr>
          </w:p>
          <w:p w:rsidR="00594295" w:rsidRPr="009F14D9" w:rsidRDefault="00594295" w:rsidP="00674851">
            <w:pPr>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p w:rsidR="00594295" w:rsidRPr="009C6A87" w:rsidRDefault="00594295" w:rsidP="00674851">
            <w:pPr>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tc>
        <w:tc>
          <w:tcPr>
            <w:tcW w:w="850" w:type="dxa"/>
          </w:tcPr>
          <w:p w:rsidR="00594295" w:rsidRPr="009C6A87" w:rsidRDefault="00594295" w:rsidP="0067485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674851">
            <w:pPr>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w:t>
            </w:r>
          </w:p>
        </w:tc>
        <w:tc>
          <w:tcPr>
            <w:tcW w:w="993"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126,2</w:t>
            </w:r>
          </w:p>
        </w:tc>
        <w:tc>
          <w:tcPr>
            <w:tcW w:w="992"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105,4</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103,9</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102,5</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105,7</w:t>
            </w:r>
          </w:p>
        </w:tc>
        <w:tc>
          <w:tcPr>
            <w:tcW w:w="992" w:type="dxa"/>
            <w:shd w:val="clear" w:color="auto" w:fill="auto"/>
            <w:vAlign w:val="center"/>
          </w:tcPr>
          <w:p w:rsidR="00594295" w:rsidRPr="0078621A"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106,0</w:t>
            </w:r>
          </w:p>
        </w:tc>
        <w:tc>
          <w:tcPr>
            <w:tcW w:w="992" w:type="dxa"/>
            <w:shd w:val="clear" w:color="auto" w:fill="auto"/>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106,8</w:t>
            </w:r>
          </w:p>
        </w:tc>
      </w:tr>
      <w:tr w:rsidR="00594295" w:rsidRPr="009C6A87" w:rsidTr="00674851">
        <w:tblPrEx>
          <w:tblCellSpacing w:w="5" w:type="nil"/>
          <w:tblLook w:val="0000" w:firstRow="0" w:lastRow="0" w:firstColumn="0" w:lastColumn="0" w:noHBand="0" w:noVBand="0"/>
        </w:tblPrEx>
        <w:trPr>
          <w:trHeight w:val="269"/>
          <w:tblCellSpacing w:w="5" w:type="nil"/>
        </w:trPr>
        <w:tc>
          <w:tcPr>
            <w:tcW w:w="700"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w:t>
            </w:r>
          </w:p>
        </w:tc>
        <w:tc>
          <w:tcPr>
            <w:tcW w:w="3269" w:type="dxa"/>
          </w:tcPr>
          <w:p w:rsidR="00594295" w:rsidRPr="009C6A87" w:rsidRDefault="00594295" w:rsidP="00674851">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lang w:eastAsia="ru-RU"/>
              </w:rPr>
              <w:t>Доля объема инвестиций в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w:t>
            </w:r>
          </w:p>
        </w:tc>
        <w:tc>
          <w:tcPr>
            <w:tcW w:w="851" w:type="dxa"/>
          </w:tcPr>
          <w:p w:rsidR="00594295" w:rsidRDefault="00594295" w:rsidP="00674851">
            <w:pPr>
              <w:jc w:val="center"/>
              <w:rPr>
                <w:rFonts w:ascii="Times New Roman" w:eastAsia="Times New Roman" w:hAnsi="Times New Roman" w:cs="Times New Roman"/>
                <w:lang w:eastAsia="ru-RU"/>
              </w:rPr>
            </w:pPr>
          </w:p>
          <w:p w:rsidR="00594295" w:rsidRPr="009F14D9" w:rsidRDefault="00594295" w:rsidP="00674851">
            <w:pPr>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p w:rsidR="00594295" w:rsidRPr="009C6A87" w:rsidRDefault="00594295" w:rsidP="00674851">
            <w:pPr>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tc>
        <w:tc>
          <w:tcPr>
            <w:tcW w:w="850" w:type="dxa"/>
          </w:tcPr>
          <w:p w:rsidR="00594295" w:rsidRPr="009C6A87" w:rsidRDefault="00594295" w:rsidP="0067485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674851">
            <w:pPr>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w:t>
            </w:r>
          </w:p>
        </w:tc>
        <w:tc>
          <w:tcPr>
            <w:tcW w:w="993"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992"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992" w:type="dxa"/>
            <w:shd w:val="clear" w:color="auto" w:fill="auto"/>
            <w:vAlign w:val="center"/>
          </w:tcPr>
          <w:p w:rsidR="00594295" w:rsidRPr="0078621A"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w:t>
            </w:r>
          </w:p>
        </w:tc>
        <w:tc>
          <w:tcPr>
            <w:tcW w:w="992" w:type="dxa"/>
            <w:shd w:val="clear" w:color="auto" w:fill="auto"/>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w:t>
            </w:r>
          </w:p>
        </w:tc>
      </w:tr>
      <w:tr w:rsidR="00594295" w:rsidRPr="009C6A87" w:rsidTr="00674851">
        <w:tblPrEx>
          <w:tblCellSpacing w:w="5" w:type="nil"/>
          <w:tblLook w:val="0000" w:firstRow="0" w:lastRow="0" w:firstColumn="0" w:lastColumn="0" w:noHBand="0" w:noVBand="0"/>
        </w:tblPrEx>
        <w:trPr>
          <w:trHeight w:val="569"/>
          <w:tblCellSpacing w:w="5" w:type="nil"/>
        </w:trPr>
        <w:tc>
          <w:tcPr>
            <w:tcW w:w="700"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269" w:type="dxa"/>
          </w:tcPr>
          <w:p w:rsidR="00594295" w:rsidRPr="009C6A87" w:rsidRDefault="00594295" w:rsidP="00674851">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bCs/>
                <w:lang w:eastAsia="ru-RU"/>
              </w:rPr>
              <w:t>Создание рабочих мест в сфере малого и среднего предпринимательства</w:t>
            </w:r>
          </w:p>
        </w:tc>
        <w:tc>
          <w:tcPr>
            <w:tcW w:w="851"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Pr="00573889"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889">
              <w:rPr>
                <w:rFonts w:ascii="Times New Roman" w:eastAsia="Times New Roman" w:hAnsi="Times New Roman" w:cs="Times New Roman"/>
                <w:lang w:eastAsia="ru-RU"/>
              </w:rPr>
              <w:t>/\</w:t>
            </w:r>
          </w:p>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889">
              <w:rPr>
                <w:rFonts w:ascii="Times New Roman" w:eastAsia="Times New Roman" w:hAnsi="Times New Roman" w:cs="Times New Roman"/>
                <w:lang w:eastAsia="ru-RU"/>
              </w:rPr>
              <w:t>│</w:t>
            </w:r>
          </w:p>
        </w:tc>
        <w:tc>
          <w:tcPr>
            <w:tcW w:w="850" w:type="dxa"/>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ед.</w:t>
            </w:r>
          </w:p>
        </w:tc>
        <w:tc>
          <w:tcPr>
            <w:tcW w:w="993"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134"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vAlign w:val="center"/>
          </w:tcPr>
          <w:p w:rsidR="00594295" w:rsidRPr="0078621A"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594295" w:rsidRPr="009C6A87" w:rsidTr="00674851">
        <w:tblPrEx>
          <w:tblCellSpacing w:w="5" w:type="nil"/>
          <w:tblLook w:val="0000" w:firstRow="0" w:lastRow="0" w:firstColumn="0" w:lastColumn="0" w:noHBand="0" w:noVBand="0"/>
        </w:tblPrEx>
        <w:trPr>
          <w:trHeight w:val="569"/>
          <w:tblCellSpacing w:w="5" w:type="nil"/>
        </w:trPr>
        <w:tc>
          <w:tcPr>
            <w:tcW w:w="70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269" w:type="dxa"/>
          </w:tcPr>
          <w:p w:rsidR="00594295" w:rsidRPr="008C4718" w:rsidRDefault="00594295" w:rsidP="00674851">
            <w:pPr>
              <w:overflowPunct w:val="0"/>
              <w:autoSpaceDE w:val="0"/>
              <w:autoSpaceDN w:val="0"/>
              <w:adjustRightInd w:val="0"/>
              <w:spacing w:after="0" w:line="240" w:lineRule="auto"/>
              <w:rPr>
                <w:rFonts w:ascii="Times New Roman" w:eastAsia="Times New Roman" w:hAnsi="Times New Roman" w:cs="Times New Roman"/>
                <w:bCs/>
                <w:lang w:eastAsia="ru-RU"/>
              </w:rPr>
            </w:pPr>
            <w:r w:rsidRPr="00A505AE">
              <w:rPr>
                <w:rFonts w:ascii="Times New Roman" w:eastAsia="Times New Roman" w:hAnsi="Times New Roman" w:cs="Times New Roman"/>
                <w:bCs/>
                <w:lang w:eastAsia="ru-RU"/>
              </w:rPr>
              <w:t>Прирост численности занятых в сфере малого и среднего предпринимательства, включая и</w:t>
            </w:r>
            <w:r>
              <w:rPr>
                <w:rFonts w:ascii="Times New Roman" w:eastAsia="Times New Roman" w:hAnsi="Times New Roman" w:cs="Times New Roman"/>
                <w:bCs/>
                <w:lang w:eastAsia="ru-RU"/>
              </w:rPr>
              <w:t xml:space="preserve">ндивидуальных </w:t>
            </w:r>
            <w:r>
              <w:rPr>
                <w:rFonts w:ascii="Times New Roman" w:eastAsia="Times New Roman" w:hAnsi="Times New Roman" w:cs="Times New Roman"/>
                <w:bCs/>
                <w:lang w:eastAsia="ru-RU"/>
              </w:rPr>
              <w:lastRenderedPageBreak/>
              <w:t xml:space="preserve">предпринимателей </w:t>
            </w:r>
          </w:p>
        </w:tc>
        <w:tc>
          <w:tcPr>
            <w:tcW w:w="851"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bCs/>
                <w:lang w:eastAsia="ru-RU"/>
              </w:rPr>
            </w:pPr>
          </w:p>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CE2DB7">
              <w:rPr>
                <w:rFonts w:ascii="Times New Roman" w:eastAsia="Times New Roman" w:hAnsi="Times New Roman" w:cs="Times New Roman"/>
                <w:bCs/>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CE2DB7">
              <w:rPr>
                <w:rFonts w:ascii="Times New Roman" w:eastAsia="Times New Roman" w:hAnsi="Times New Roman" w:cs="Times New Roman"/>
                <w:bCs/>
                <w:lang w:eastAsia="ru-RU"/>
              </w:rPr>
              <w:t>│</w:t>
            </w:r>
          </w:p>
        </w:tc>
        <w:tc>
          <w:tcPr>
            <w:tcW w:w="85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ИЦ</w:t>
            </w:r>
          </w:p>
        </w:tc>
        <w:tc>
          <w:tcPr>
            <w:tcW w:w="1276" w:type="dxa"/>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человек, ежегодно</w:t>
            </w:r>
          </w:p>
        </w:tc>
        <w:tc>
          <w:tcPr>
            <w:tcW w:w="993" w:type="dxa"/>
            <w:vAlign w:val="center"/>
          </w:tcPr>
          <w:p w:rsidR="00594295" w:rsidRDefault="00594295" w:rsidP="00674851">
            <w:pPr>
              <w:pStyle w:val="a8"/>
              <w:jc w:val="center"/>
            </w:pPr>
            <w:r>
              <w:t>--</w:t>
            </w:r>
          </w:p>
        </w:tc>
        <w:tc>
          <w:tcPr>
            <w:tcW w:w="992" w:type="dxa"/>
            <w:vAlign w:val="center"/>
          </w:tcPr>
          <w:p w:rsidR="00594295" w:rsidRPr="00BF2753" w:rsidRDefault="00594295" w:rsidP="00674851">
            <w:pPr>
              <w:pStyle w:val="a8"/>
              <w:jc w:val="center"/>
            </w:pPr>
            <w:r w:rsidRPr="00BF2753">
              <w:t>439</w:t>
            </w:r>
          </w:p>
        </w:tc>
        <w:tc>
          <w:tcPr>
            <w:tcW w:w="1134" w:type="dxa"/>
            <w:vAlign w:val="center"/>
          </w:tcPr>
          <w:p w:rsidR="00594295" w:rsidRPr="00BF2753" w:rsidRDefault="00594295" w:rsidP="00674851">
            <w:pPr>
              <w:pStyle w:val="a8"/>
              <w:jc w:val="center"/>
            </w:pPr>
            <w:r w:rsidRPr="00BF2753">
              <w:t>179</w:t>
            </w:r>
          </w:p>
        </w:tc>
        <w:tc>
          <w:tcPr>
            <w:tcW w:w="1134" w:type="dxa"/>
            <w:vAlign w:val="center"/>
          </w:tcPr>
          <w:p w:rsidR="00594295" w:rsidRPr="00BF2753" w:rsidRDefault="00594295" w:rsidP="00674851">
            <w:pPr>
              <w:pStyle w:val="a8"/>
              <w:jc w:val="center"/>
            </w:pPr>
            <w:r>
              <w:t>--</w:t>
            </w:r>
          </w:p>
        </w:tc>
        <w:tc>
          <w:tcPr>
            <w:tcW w:w="1134" w:type="dxa"/>
            <w:vAlign w:val="center"/>
          </w:tcPr>
          <w:p w:rsidR="00594295" w:rsidRPr="00BF2753" w:rsidRDefault="00594295" w:rsidP="00674851">
            <w:pPr>
              <w:pStyle w:val="a8"/>
              <w:jc w:val="center"/>
            </w:pPr>
            <w:r>
              <w:t>--</w:t>
            </w:r>
          </w:p>
        </w:tc>
        <w:tc>
          <w:tcPr>
            <w:tcW w:w="1134" w:type="dxa"/>
            <w:vAlign w:val="center"/>
          </w:tcPr>
          <w:p w:rsidR="00594295" w:rsidRPr="00BF2753" w:rsidRDefault="00594295" w:rsidP="00674851">
            <w:pPr>
              <w:pStyle w:val="a8"/>
              <w:jc w:val="center"/>
            </w:pPr>
            <w:r>
              <w:t>--</w:t>
            </w:r>
          </w:p>
        </w:tc>
        <w:tc>
          <w:tcPr>
            <w:tcW w:w="992" w:type="dxa"/>
            <w:vAlign w:val="center"/>
          </w:tcPr>
          <w:p w:rsidR="00594295" w:rsidRPr="00BF2753" w:rsidRDefault="00594295" w:rsidP="00674851">
            <w:pPr>
              <w:pStyle w:val="a8"/>
              <w:jc w:val="center"/>
            </w:pPr>
            <w:r>
              <w:t>--</w:t>
            </w:r>
          </w:p>
        </w:tc>
        <w:tc>
          <w:tcPr>
            <w:tcW w:w="992" w:type="dxa"/>
            <w:vAlign w:val="center"/>
          </w:tcPr>
          <w:p w:rsidR="00594295" w:rsidRPr="00BF2753" w:rsidRDefault="00594295" w:rsidP="00674851">
            <w:pPr>
              <w:pStyle w:val="a8"/>
              <w:jc w:val="center"/>
            </w:pPr>
            <w:r>
              <w:t>--</w:t>
            </w:r>
          </w:p>
        </w:tc>
      </w:tr>
      <w:tr w:rsidR="00594295" w:rsidRPr="009C6A87" w:rsidTr="00674851">
        <w:tblPrEx>
          <w:tblCellSpacing w:w="5" w:type="nil"/>
          <w:tblLook w:val="0000" w:firstRow="0" w:lastRow="0" w:firstColumn="0" w:lastColumn="0" w:noHBand="0" w:noVBand="0"/>
        </w:tblPrEx>
        <w:trPr>
          <w:trHeight w:val="569"/>
          <w:tblCellSpacing w:w="5" w:type="nil"/>
        </w:trPr>
        <w:tc>
          <w:tcPr>
            <w:tcW w:w="70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3269" w:type="dxa"/>
          </w:tcPr>
          <w:p w:rsidR="00594295" w:rsidRPr="00A505AE" w:rsidRDefault="00594295" w:rsidP="00674851">
            <w:pPr>
              <w:overflowPunct w:val="0"/>
              <w:autoSpaceDE w:val="0"/>
              <w:autoSpaceDN w:val="0"/>
              <w:adjustRightInd w:val="0"/>
              <w:spacing w:after="0" w:line="240" w:lineRule="auto"/>
              <w:rPr>
                <w:rFonts w:ascii="Times New Roman" w:eastAsia="Times New Roman" w:hAnsi="Times New Roman" w:cs="Times New Roman"/>
                <w:bCs/>
                <w:lang w:eastAsia="ru-RU"/>
              </w:rPr>
            </w:pPr>
            <w:r w:rsidRPr="006022C0">
              <w:rPr>
                <w:rFonts w:ascii="Times New Roman" w:eastAsia="Times New Roman" w:hAnsi="Times New Roman" w:cs="Times New Roman"/>
                <w:color w:val="000000"/>
                <w:lang w:eastAsia="ru-RU"/>
              </w:rPr>
              <w:t>Оборот организаций (по организациям со средней численностью работников свыше 15 человек, без субъектов малого предпринимательства; в ф</w:t>
            </w:r>
            <w:r>
              <w:rPr>
                <w:rFonts w:ascii="Times New Roman" w:eastAsia="Times New Roman" w:hAnsi="Times New Roman" w:cs="Times New Roman"/>
                <w:color w:val="000000"/>
                <w:lang w:eastAsia="ru-RU"/>
              </w:rPr>
              <w:t>актически действовавших ценах)</w:t>
            </w:r>
          </w:p>
        </w:tc>
        <w:tc>
          <w:tcPr>
            <w:tcW w:w="851"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6022C0"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Pr>
          <w:p w:rsidR="00594295" w:rsidRPr="006022C0"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w:t>
            </w:r>
          </w:p>
        </w:tc>
        <w:tc>
          <w:tcPr>
            <w:tcW w:w="1276" w:type="dxa"/>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6022C0">
              <w:rPr>
                <w:rFonts w:ascii="Times New Roman" w:eastAsia="Times New Roman" w:hAnsi="Times New Roman" w:cs="Times New Roman"/>
                <w:color w:val="000000"/>
                <w:lang w:eastAsia="ru-RU"/>
              </w:rPr>
              <w:t>млн. рублей</w:t>
            </w:r>
          </w:p>
        </w:tc>
        <w:tc>
          <w:tcPr>
            <w:tcW w:w="993"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79779,4</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76976</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77745,8</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78523,2</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79308,4</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80101,5</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80902,5</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81711,6</w:t>
            </w:r>
          </w:p>
        </w:tc>
      </w:tr>
      <w:tr w:rsidR="00594295" w:rsidRPr="009C6A87" w:rsidTr="00674851">
        <w:tblPrEx>
          <w:tblCellSpacing w:w="5" w:type="nil"/>
          <w:tblLook w:val="0000" w:firstRow="0" w:lastRow="0" w:firstColumn="0" w:lastColumn="0" w:noHBand="0" w:noVBand="0"/>
        </w:tblPrEx>
        <w:trPr>
          <w:trHeight w:val="569"/>
          <w:tblCellSpacing w:w="5" w:type="nil"/>
        </w:trPr>
        <w:tc>
          <w:tcPr>
            <w:tcW w:w="70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269" w:type="dxa"/>
          </w:tcPr>
          <w:p w:rsidR="00594295" w:rsidRPr="006022C0" w:rsidRDefault="00594295" w:rsidP="00674851">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Среднемесячная номинальная начисленная заработная плата работников (без субъектов малого предпринимательства)</w:t>
            </w:r>
          </w:p>
        </w:tc>
        <w:tc>
          <w:tcPr>
            <w:tcW w:w="851"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ИЦ</w:t>
            </w:r>
          </w:p>
        </w:tc>
        <w:tc>
          <w:tcPr>
            <w:tcW w:w="1276" w:type="dxa"/>
            <w:vAlign w:val="center"/>
          </w:tcPr>
          <w:p w:rsidR="00594295" w:rsidRPr="006022C0"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рублей</w:t>
            </w:r>
          </w:p>
        </w:tc>
        <w:tc>
          <w:tcPr>
            <w:tcW w:w="993"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60880,6</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61915,9</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62844,6</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63787,3</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64744,1</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65715,3</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66832,4</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67968,5</w:t>
            </w:r>
          </w:p>
        </w:tc>
      </w:tr>
      <w:tr w:rsidR="00594295" w:rsidRPr="009C6A87" w:rsidTr="00674851">
        <w:tblPrEx>
          <w:tblCellSpacing w:w="5" w:type="nil"/>
          <w:tblLook w:val="0000" w:firstRow="0" w:lastRow="0" w:firstColumn="0" w:lastColumn="0" w:noHBand="0" w:noVBand="0"/>
        </w:tblPrEx>
        <w:trPr>
          <w:trHeight w:val="569"/>
          <w:tblCellSpacing w:w="5" w:type="nil"/>
        </w:trPr>
        <w:tc>
          <w:tcPr>
            <w:tcW w:w="70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269" w:type="dxa"/>
          </w:tcPr>
          <w:p w:rsidR="00594295" w:rsidRPr="006022C0" w:rsidRDefault="00594295" w:rsidP="00674851">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Миграционный прирост, убыль (-) населения</w:t>
            </w:r>
          </w:p>
        </w:tc>
        <w:tc>
          <w:tcPr>
            <w:tcW w:w="851"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573889"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73889">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73889">
              <w:rPr>
                <w:rFonts w:ascii="Times New Roman" w:eastAsia="Times New Roman" w:hAnsi="Times New Roman" w:cs="Times New Roman"/>
                <w:color w:val="000000"/>
                <w:lang w:eastAsia="ru-RU"/>
              </w:rPr>
              <w:t>\/</w:t>
            </w:r>
          </w:p>
        </w:tc>
        <w:tc>
          <w:tcPr>
            <w:tcW w:w="850" w:type="dxa"/>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ИС </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ИЦ</w:t>
            </w:r>
          </w:p>
        </w:tc>
        <w:tc>
          <w:tcPr>
            <w:tcW w:w="1276" w:type="dxa"/>
            <w:vAlign w:val="center"/>
          </w:tcPr>
          <w:p w:rsidR="00594295" w:rsidRPr="006022C0"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человек</w:t>
            </w:r>
          </w:p>
        </w:tc>
        <w:tc>
          <w:tcPr>
            <w:tcW w:w="993"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-840</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-667</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1134"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-660</w:t>
            </w:r>
          </w:p>
        </w:tc>
        <w:tc>
          <w:tcPr>
            <w:tcW w:w="992" w:type="dxa"/>
            <w:vAlign w:val="center"/>
          </w:tcPr>
          <w:p w:rsidR="00594295" w:rsidRPr="009E290A" w:rsidRDefault="00594295" w:rsidP="00674851">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-660</w:t>
            </w:r>
          </w:p>
        </w:tc>
      </w:tr>
      <w:tr w:rsidR="00594295" w:rsidTr="00674851">
        <w:trPr>
          <w:trHeight w:val="274"/>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Подпрограмма 1 «Стратегическое планирование на территории муниципального района «Печора»</w:t>
            </w:r>
          </w:p>
        </w:tc>
      </w:tr>
      <w:tr w:rsidR="00594295" w:rsidTr="00674851">
        <w:trPr>
          <w:trHeight w:val="136"/>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Развитие программно-целевого планирования в муниципальном районе</w:t>
            </w:r>
          </w:p>
        </w:tc>
      </w:tr>
      <w:tr w:rsidR="00594295" w:rsidTr="00674851">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269" w:type="dxa"/>
            <w:tcBorders>
              <w:top w:val="single" w:sz="4" w:space="0" w:color="auto"/>
              <w:left w:val="single" w:sz="4" w:space="0" w:color="auto"/>
              <w:bottom w:val="single" w:sz="4" w:space="0" w:color="auto"/>
              <w:right w:val="single" w:sz="4" w:space="0" w:color="auto"/>
            </w:tcBorders>
            <w:hideMark/>
          </w:tcPr>
          <w:p w:rsidR="00594295" w:rsidRDefault="00594295" w:rsidP="00674851">
            <w:pPr>
              <w:overflowPunct w:val="0"/>
              <w:autoSpaceDE w:val="0"/>
              <w:autoSpaceDN w:val="0"/>
              <w:adjustRightInd w:val="0"/>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97</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r>
      <w:tr w:rsidR="00594295" w:rsidTr="00674851">
        <w:trPr>
          <w:trHeight w:val="209"/>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2. Осуществление и прогнозирование социально-экономического развития муниципального района</w:t>
            </w:r>
          </w:p>
        </w:tc>
      </w:tr>
      <w:tr w:rsidR="00594295" w:rsidTr="00674851">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269" w:type="dxa"/>
            <w:tcBorders>
              <w:top w:val="single" w:sz="4" w:space="0" w:color="auto"/>
              <w:left w:val="single" w:sz="4" w:space="0" w:color="auto"/>
              <w:bottom w:val="single" w:sz="4" w:space="0" w:color="auto"/>
              <w:right w:val="single" w:sz="4" w:space="0" w:color="auto"/>
            </w:tcBorders>
            <w:hideMark/>
          </w:tcPr>
          <w:p w:rsidR="00594295" w:rsidRDefault="00594295" w:rsidP="00674851">
            <w:pPr>
              <w:overflowPunct w:val="0"/>
              <w:autoSpaceDE w:val="0"/>
              <w:autoSpaceDN w:val="0"/>
              <w:adjustRightInd w:val="0"/>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Среднее отклонение основных макроэкономических показателей прогноза социально-экономического развития муниципального района от их фактических </w:t>
            </w:r>
            <w:r>
              <w:rPr>
                <w:rFonts w:ascii="Times New Roman" w:eastAsia="Times New Roman" w:hAnsi="Times New Roman" w:cs="Times New Roman"/>
                <w:lang w:eastAsia="ru-RU"/>
              </w:rPr>
              <w:lastRenderedPageBreak/>
              <w:t>значений</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lastRenderedPageBreak/>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674851">
            <w:pPr>
              <w:pStyle w:val="a8"/>
              <w:jc w:val="center"/>
            </w:pPr>
            <w:r w:rsidRPr="00537B9F">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pStyle w:val="a8"/>
              <w:jc w:val="center"/>
            </w:pPr>
          </w:p>
          <w:p w:rsidR="00594295" w:rsidRPr="00537B9F" w:rsidRDefault="00594295" w:rsidP="00674851">
            <w:pPr>
              <w:pStyle w:val="a8"/>
              <w:jc w:val="center"/>
            </w:pPr>
            <w:r w:rsidRPr="00537B9F">
              <w:t>10</w:t>
            </w:r>
          </w:p>
          <w:p w:rsidR="00594295" w:rsidRPr="00537B9F" w:rsidRDefault="00594295" w:rsidP="00674851">
            <w:pPr>
              <w:pStyle w:val="a8"/>
              <w:jc w:val="center"/>
            </w:pPr>
          </w:p>
        </w:tc>
      </w:tr>
      <w:tr w:rsidR="00594295" w:rsidTr="00674851">
        <w:trPr>
          <w:trHeight w:val="427"/>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Подпрограмма 2 «Инвестиционный климат на территории муниципального района «Печора»</w:t>
            </w:r>
          </w:p>
        </w:tc>
      </w:tr>
      <w:tr w:rsidR="00594295" w:rsidTr="00674851">
        <w:trPr>
          <w:trHeight w:val="420"/>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Развитие системы  управления инвестиционными процессами в муниципальном районе</w:t>
            </w:r>
          </w:p>
        </w:tc>
      </w:tr>
      <w:tr w:rsidR="00594295" w:rsidTr="00674851">
        <w:trPr>
          <w:trHeight w:val="557"/>
        </w:trPr>
        <w:tc>
          <w:tcPr>
            <w:tcW w:w="700" w:type="dxa"/>
            <w:tcBorders>
              <w:top w:val="single" w:sz="4" w:space="0" w:color="auto"/>
              <w:left w:val="single" w:sz="4" w:space="0" w:color="auto"/>
              <w:bottom w:val="single" w:sz="4" w:space="0" w:color="auto"/>
              <w:right w:val="single" w:sz="4" w:space="0" w:color="auto"/>
            </w:tcBorders>
          </w:tcPr>
          <w:p w:rsidR="00594295" w:rsidRPr="009C6A8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269" w:type="dxa"/>
            <w:tcBorders>
              <w:top w:val="single" w:sz="4" w:space="0" w:color="auto"/>
              <w:left w:val="single" w:sz="4" w:space="0" w:color="auto"/>
              <w:bottom w:val="single" w:sz="4" w:space="0" w:color="auto"/>
              <w:right w:val="single" w:sz="4" w:space="0" w:color="auto"/>
            </w:tcBorders>
          </w:tcPr>
          <w:p w:rsidR="00594295" w:rsidRPr="009C6A87" w:rsidRDefault="00594295" w:rsidP="00674851">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6022C0" w:rsidRDefault="00594295" w:rsidP="00674851">
            <w:pPr>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Pr="00EC7A4D" w:rsidRDefault="00594295" w:rsidP="00674851">
            <w:pPr>
              <w:pStyle w:val="a8"/>
              <w:jc w:val="center"/>
            </w:pPr>
            <w:r w:rsidRPr="00EC7A4D">
              <w:t>ИС</w:t>
            </w:r>
          </w:p>
          <w:p w:rsidR="00594295" w:rsidRPr="00EC7A4D" w:rsidRDefault="00594295" w:rsidP="00674851">
            <w:pPr>
              <w:pStyle w:val="a8"/>
              <w:jc w:val="center"/>
            </w:pPr>
            <w:r w:rsidRPr="00EC7A4D">
              <w:t>ИЗ</w:t>
            </w:r>
          </w:p>
          <w:p w:rsidR="00594295" w:rsidRPr="006022C0" w:rsidRDefault="00594295" w:rsidP="00674851">
            <w:pPr>
              <w:jc w:val="center"/>
              <w:rPr>
                <w:rFonts w:ascii="Times New Roman" w:eastAsia="Times New Roman" w:hAnsi="Times New Roman" w:cs="Times New Roman"/>
                <w:color w:val="00000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jc w:val="center"/>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млн. рублей</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5 436,7</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5 656,2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5 666,2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5 676,2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5 681,2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5 684,5</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0D0B33" w:rsidRDefault="00594295" w:rsidP="00674851">
            <w:pPr>
              <w:spacing w:after="0" w:line="240" w:lineRule="auto"/>
              <w:jc w:val="center"/>
              <w:rPr>
                <w:rFonts w:ascii="Times New Roman" w:eastAsia="Times New Roman" w:hAnsi="Times New Roman" w:cs="Times New Roman"/>
                <w:color w:val="000000"/>
                <w:lang w:eastAsia="ru-RU"/>
              </w:rPr>
            </w:pPr>
            <w:r w:rsidRPr="000D0B33">
              <w:rPr>
                <w:rFonts w:ascii="Times New Roman" w:eastAsia="Times New Roman" w:hAnsi="Times New Roman" w:cs="Times New Roman"/>
                <w:color w:val="000000"/>
                <w:lang w:eastAsia="ru-RU"/>
              </w:rPr>
              <w:t>5 685,6</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0D0B33" w:rsidRDefault="00594295" w:rsidP="00674851">
            <w:pPr>
              <w:spacing w:after="0" w:line="240" w:lineRule="auto"/>
              <w:jc w:val="center"/>
              <w:rPr>
                <w:rFonts w:ascii="Times New Roman" w:eastAsia="Times New Roman" w:hAnsi="Times New Roman" w:cs="Times New Roman"/>
                <w:color w:val="000000"/>
                <w:lang w:eastAsia="ru-RU"/>
              </w:rPr>
            </w:pPr>
            <w:r w:rsidRPr="000D0B33">
              <w:rPr>
                <w:rFonts w:ascii="Times New Roman" w:eastAsia="Times New Roman" w:hAnsi="Times New Roman" w:cs="Times New Roman"/>
                <w:color w:val="000000"/>
                <w:lang w:eastAsia="ru-RU"/>
              </w:rPr>
              <w:t>5 686,5</w:t>
            </w:r>
          </w:p>
        </w:tc>
      </w:tr>
      <w:tr w:rsidR="00594295" w:rsidTr="00674851">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269" w:type="dxa"/>
            <w:tcBorders>
              <w:top w:val="single" w:sz="4" w:space="0" w:color="auto"/>
              <w:left w:val="single" w:sz="4" w:space="0" w:color="auto"/>
              <w:bottom w:val="single" w:sz="4" w:space="0" w:color="auto"/>
              <w:right w:val="single" w:sz="4" w:space="0" w:color="auto"/>
            </w:tcBorders>
          </w:tcPr>
          <w:p w:rsidR="00594295" w:rsidRDefault="00594295" w:rsidP="00674851">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Объем инвестиций в основной капитал (за исключением бюджетных средств) в расчете на одного жителя </w:t>
            </w:r>
          </w:p>
          <w:p w:rsidR="00594295" w:rsidRDefault="00594295" w:rsidP="00674851">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ИС</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тыс. рублей</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105,1</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108,7</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112,7</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114,8</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115,2</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116,2</w:t>
            </w:r>
          </w:p>
        </w:tc>
      </w:tr>
      <w:tr w:rsidR="00594295" w:rsidTr="00674851">
        <w:trPr>
          <w:trHeight w:val="128"/>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Подпрограмма 3 «Малое и среднее предпринимательство»</w:t>
            </w:r>
          </w:p>
        </w:tc>
      </w:tr>
      <w:tr w:rsidR="00594295" w:rsidTr="00674851">
        <w:trPr>
          <w:trHeight w:val="225"/>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«Формирование благоприятной среды для малого и среднего предпринимательства в МР «Печора»</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269" w:type="dxa"/>
            <w:tcBorders>
              <w:top w:val="single" w:sz="4" w:space="0" w:color="auto"/>
              <w:left w:val="single" w:sz="4" w:space="0" w:color="auto"/>
              <w:bottom w:val="single" w:sz="4" w:space="0" w:color="auto"/>
              <w:right w:val="single" w:sz="4" w:space="0" w:color="auto"/>
            </w:tcBorders>
            <w:hideMark/>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Обеспеченность торговыми площадями населения МР «Печора»</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кв. м. на 1 тыс. чел.</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742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742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742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742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269" w:type="dxa"/>
            <w:tcBorders>
              <w:top w:val="single" w:sz="4" w:space="0" w:color="auto"/>
              <w:left w:val="single" w:sz="4" w:space="0" w:color="auto"/>
              <w:bottom w:val="single" w:sz="4" w:space="0" w:color="auto"/>
              <w:right w:val="single" w:sz="4" w:space="0" w:color="auto"/>
            </w:tcBorders>
            <w:hideMark/>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 xml:space="preserve">Количество субъектов малого и среднего предпринимательства и граждан, желающих организовать собственное дело, получивших  </w:t>
            </w:r>
            <w:r>
              <w:rPr>
                <w:rFonts w:ascii="Times New Roman" w:eastAsia="Times New Roman" w:hAnsi="Times New Roman" w:cs="Times New Roman"/>
                <w:lang w:eastAsia="ru-RU"/>
              </w:rPr>
              <w:t>информационну</w:t>
            </w:r>
            <w:r w:rsidRPr="00DE24BE">
              <w:rPr>
                <w:rFonts w:ascii="Times New Roman" w:eastAsia="Times New Roman" w:hAnsi="Times New Roman" w:cs="Times New Roman"/>
                <w:lang w:eastAsia="ru-RU"/>
              </w:rPr>
              <w:t>ю и методическую помощь</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Pr="00016B04" w:rsidRDefault="00594295" w:rsidP="00674851">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ИЗ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единиц</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t>1724</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rsidRPr="00BC2707">
              <w:t>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t>450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674851">
            <w:pPr>
              <w:pStyle w:val="a8"/>
              <w:jc w:val="center"/>
            </w:pPr>
            <w:r>
              <w:t>450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spacing w:after="0"/>
              <w:jc w:val="center"/>
              <w:rPr>
                <w:rFonts w:ascii="Times New Roman" w:eastAsia="Times New Roman" w:hAnsi="Times New Roman" w:cs="Times New Roman"/>
                <w:lang w:eastAsia="ru-RU"/>
              </w:rPr>
            </w:pPr>
            <w:r>
              <w:rPr>
                <w:rFonts w:ascii="Times New Roman" w:hAnsi="Times New Roman" w:cs="Times New Roman"/>
                <w:lang w:eastAsia="ru-RU"/>
              </w:rPr>
              <w:t>450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hAnsi="Times New Roman" w:cs="Times New Roman"/>
                <w:lang w:eastAsia="ru-RU"/>
              </w:rPr>
              <w:t>450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hAnsi="Times New Roman" w:cs="Times New Roman"/>
                <w:lang w:eastAsia="ru-RU"/>
              </w:rPr>
              <w:t>450</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269" w:type="dxa"/>
            <w:tcBorders>
              <w:top w:val="single" w:sz="4" w:space="0" w:color="auto"/>
              <w:left w:val="single" w:sz="4" w:space="0" w:color="auto"/>
              <w:bottom w:val="single" w:sz="4" w:space="0" w:color="auto"/>
              <w:right w:val="single" w:sz="4" w:space="0" w:color="auto"/>
            </w:tcBorders>
            <w:hideMark/>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Число субъектов малого и среднего предпринимательства (без индивидуальных предпринимателей) в расчете на 10 тыс. человек населения</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ИС</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единиц</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674851">
            <w:pPr>
              <w:pStyle w:val="a8"/>
              <w:jc w:val="center"/>
            </w:pPr>
            <w:r>
              <w:t>128,2</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674851">
            <w:pPr>
              <w:pStyle w:val="a8"/>
              <w:jc w:val="center"/>
            </w:pPr>
            <w:r>
              <w:t>123,2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674851">
            <w:pPr>
              <w:pStyle w:val="a8"/>
              <w:jc w:val="center"/>
            </w:pPr>
            <w:r>
              <w:t>123,5</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674851">
            <w:pPr>
              <w:pStyle w:val="a8"/>
              <w:jc w:val="center"/>
            </w:pPr>
            <w:r>
              <w:t>125,3</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674851">
            <w:pPr>
              <w:pStyle w:val="a8"/>
              <w:jc w:val="center"/>
            </w:pPr>
            <w:r>
              <w:t>126,7</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128,1</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128,7</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130,9</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субъектов малого и среднего предпринимательства и самозанятых граждан, направленных в Центр «Мой бизнес»</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28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15</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обученных основам ведения бизнеса, финансовой грамотности и иным навыкам предпринимательской деятельности</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31</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32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физических лиц –</w:t>
            </w:r>
          </w:p>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участников федерального проекта, занятых в сфере малого и среднего предпринимательства, по итогам участия в федеральном проекте</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11</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34</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физических лиц - участников федерального проекта</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184</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rsidRPr="006D256A">
              <w:t>195</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186"/>
        </w:trPr>
        <w:tc>
          <w:tcPr>
            <w:tcW w:w="15451" w:type="dxa"/>
            <w:gridSpan w:val="13"/>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Задача 2 «Усиление рыночных позиций субъектов  малого и среднего предпринимательства в МР «Печора»</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269" w:type="dxa"/>
            <w:tcBorders>
              <w:top w:val="single" w:sz="4" w:space="0" w:color="auto"/>
              <w:left w:val="single" w:sz="4" w:space="0" w:color="auto"/>
              <w:bottom w:val="single" w:sz="4" w:space="0" w:color="auto"/>
              <w:right w:val="single" w:sz="4" w:space="0" w:color="auto"/>
            </w:tcBorders>
            <w:hideMark/>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реализованных народных проектов в сфере предпринимательства, в рамках проекта «Народный бюджет»</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3269" w:type="dxa"/>
            <w:tcBorders>
              <w:top w:val="single" w:sz="4" w:space="0" w:color="auto"/>
              <w:left w:val="single" w:sz="4" w:space="0" w:color="auto"/>
              <w:bottom w:val="single" w:sz="4" w:space="0" w:color="auto"/>
              <w:right w:val="single" w:sz="4" w:space="0" w:color="auto"/>
            </w:tcBorders>
          </w:tcPr>
          <w:p w:rsidR="00594295" w:rsidRPr="00D40B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40BBE">
              <w:rPr>
                <w:rFonts w:ascii="Times New Roman" w:eastAsia="Calibri" w:hAnsi="Times New Roman" w:cs="Times New Roman"/>
              </w:rPr>
              <w:t>Количество вновь созданных рабочих мест после реализации проекта</w:t>
            </w:r>
            <w:r>
              <w:rPr>
                <w:rFonts w:ascii="Times New Roman" w:eastAsia="Calibri" w:hAnsi="Times New Roman" w:cs="Times New Roman"/>
              </w:rPr>
              <w:t xml:space="preserve"> </w:t>
            </w:r>
            <w:r w:rsidRPr="00DE24BE">
              <w:rPr>
                <w:rFonts w:ascii="Times New Roman" w:eastAsia="Times New Roman" w:hAnsi="Times New Roman" w:cs="Times New Roman"/>
                <w:lang w:eastAsia="ru-RU"/>
              </w:rPr>
              <w:t>«Народный бюджет»</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3269" w:type="dxa"/>
            <w:tcBorders>
              <w:top w:val="single" w:sz="4" w:space="0" w:color="auto"/>
              <w:left w:val="single" w:sz="4" w:space="0" w:color="auto"/>
              <w:bottom w:val="single" w:sz="4" w:space="0" w:color="auto"/>
              <w:right w:val="single" w:sz="4" w:space="0" w:color="auto"/>
            </w:tcBorders>
            <w:hideMark/>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субъектов малого и среднего предпринимательства, получивших финансовую поддержку</w:t>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674851">
            <w:pPr>
              <w:pStyle w:val="a8"/>
              <w:jc w:val="center"/>
            </w:pPr>
            <w: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674851">
            <w:pPr>
              <w:pStyle w:val="a8"/>
              <w:jc w:val="center"/>
            </w:pPr>
            <w:r w:rsidRPr="007B5E09">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674851">
            <w:pPr>
              <w:pStyle w:val="a8"/>
              <w:jc w:val="center"/>
            </w:pPr>
            <w:r w:rsidRPr="007B5E09">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674851">
            <w:pPr>
              <w:pStyle w:val="a8"/>
              <w:jc w:val="center"/>
            </w:pPr>
            <w:r w:rsidRPr="007B5E09">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w:t>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28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28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w:t>
            </w:r>
            <w:proofErr w:type="spellStart"/>
            <w:r w:rsidRPr="00DE24BE">
              <w:rPr>
                <w:rFonts w:ascii="Times New Roman" w:eastAsia="Times New Roman" w:hAnsi="Times New Roman" w:cs="Times New Roman"/>
                <w:lang w:eastAsia="ru-RU"/>
              </w:rPr>
              <w:t>Микрокредитная</w:t>
            </w:r>
            <w:proofErr w:type="spellEnd"/>
            <w:r w:rsidRPr="00DE24BE">
              <w:rPr>
                <w:rFonts w:ascii="Times New Roman" w:eastAsia="Times New Roman" w:hAnsi="Times New Roman" w:cs="Times New Roman"/>
                <w:lang w:eastAsia="ru-RU"/>
              </w:rPr>
              <w:t xml:space="preserve"> компания Республики Коми»</w:t>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31</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3</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1261"/>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3269" w:type="dxa"/>
            <w:tcBorders>
              <w:top w:val="single" w:sz="4" w:space="0" w:color="auto"/>
              <w:left w:val="single" w:sz="4" w:space="0" w:color="auto"/>
              <w:bottom w:val="single" w:sz="4" w:space="0" w:color="auto"/>
              <w:right w:val="single" w:sz="4" w:space="0" w:color="auto"/>
            </w:tcBorders>
          </w:tcPr>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самозанятых граждан, зафиксировавших свой статус, с учетом введения налогового режима для самозанятых</w:t>
            </w:r>
          </w:p>
          <w:p w:rsidR="00594295" w:rsidRPr="00DE24B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w:t>
            </w:r>
            <w:r w:rsidRPr="001E047B">
              <w:rPr>
                <w:rFonts w:ascii="Times New Roman" w:eastAsia="Times New Roman" w:hAnsi="Times New Roman" w:cs="Times New Roman"/>
                <w:lang w:eastAsia="ru-RU"/>
              </w:rPr>
              <w:t>еловек</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200</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3269" w:type="dxa"/>
            <w:tcBorders>
              <w:top w:val="single" w:sz="4" w:space="0" w:color="auto"/>
              <w:left w:val="single" w:sz="4" w:space="0" w:color="auto"/>
              <w:bottom w:val="single" w:sz="4" w:space="0" w:color="auto"/>
              <w:right w:val="single" w:sz="4" w:space="0" w:color="auto"/>
            </w:tcBorders>
          </w:tcPr>
          <w:p w:rsidR="00594295" w:rsidRPr="00883D7E" w:rsidRDefault="00594295" w:rsidP="00674851">
            <w:pPr>
              <w:spacing w:after="0" w:line="240" w:lineRule="auto"/>
              <w:jc w:val="both"/>
              <w:rPr>
                <w:rFonts w:ascii="Times New Roman" w:eastAsia="Times New Roman" w:hAnsi="Times New Roman" w:cs="Times New Roman"/>
                <w:lang w:eastAsia="ru-RU"/>
              </w:rPr>
            </w:pPr>
            <w:r w:rsidRPr="00883D7E">
              <w:rPr>
                <w:rFonts w:ascii="Times New Roman" w:eastAsia="Times New Roman" w:hAnsi="Times New Roman" w:cs="Times New Roman"/>
                <w:lang w:eastAsia="ru-RU"/>
              </w:rPr>
              <w:t>Увеличение количества 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p w:rsidR="00594295" w:rsidRPr="00883D7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1E047B"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Pr="001E047B"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E047B">
              <w:rPr>
                <w:rFonts w:ascii="Times New Roman" w:eastAsia="Times New Roman" w:hAnsi="Times New Roman" w:cs="Times New Roman"/>
                <w:lang w:eastAsia="ru-RU"/>
              </w:rPr>
              <w:t>объектов</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17</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18</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19</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ED2E97" w:rsidRDefault="00594295" w:rsidP="00674851">
            <w:pPr>
              <w:pStyle w:val="a8"/>
              <w:jc w:val="center"/>
            </w:pPr>
            <w:r w:rsidRPr="00ED2E97">
              <w:t>20</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ED2E97" w:rsidRDefault="00594295" w:rsidP="00674851">
            <w:pPr>
              <w:pStyle w:val="a8"/>
              <w:jc w:val="center"/>
            </w:pPr>
            <w:r w:rsidRPr="00ED2E97">
              <w:t>21</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22</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674851">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3269" w:type="dxa"/>
            <w:tcBorders>
              <w:top w:val="single" w:sz="4" w:space="0" w:color="auto"/>
              <w:left w:val="single" w:sz="4" w:space="0" w:color="auto"/>
              <w:bottom w:val="single" w:sz="4" w:space="0" w:color="auto"/>
              <w:right w:val="single" w:sz="4" w:space="0" w:color="auto"/>
            </w:tcBorders>
          </w:tcPr>
          <w:p w:rsidR="00594295" w:rsidRPr="00883D7E" w:rsidRDefault="00594295" w:rsidP="00674851">
            <w:pPr>
              <w:spacing w:after="0" w:line="240" w:lineRule="auto"/>
              <w:jc w:val="both"/>
              <w:rPr>
                <w:rFonts w:ascii="Times New Roman" w:eastAsia="Times New Roman" w:hAnsi="Times New Roman" w:cs="Times New Roman"/>
                <w:lang w:eastAsia="ru-RU"/>
              </w:rPr>
            </w:pPr>
            <w:r w:rsidRPr="00883D7E">
              <w:rPr>
                <w:rFonts w:ascii="Times New Roman" w:eastAsia="Times New Roman" w:hAnsi="Times New Roman" w:cs="Times New Roman"/>
                <w:lang w:eastAsia="ru-RU"/>
              </w:rPr>
              <w:t>Обеспечено количество переданных в аренду субъектам малого и среднего предпринимательства объектов, в</w:t>
            </w:r>
            <w:r>
              <w:rPr>
                <w:rFonts w:ascii="Times New Roman" w:eastAsia="Times New Roman" w:hAnsi="Times New Roman" w:cs="Times New Roman"/>
                <w:lang w:eastAsia="ru-RU"/>
              </w:rPr>
              <w:t>к</w:t>
            </w:r>
            <w:r w:rsidRPr="00883D7E">
              <w:rPr>
                <w:rFonts w:ascii="Times New Roman" w:eastAsia="Times New Roman" w:hAnsi="Times New Roman" w:cs="Times New Roman"/>
                <w:lang w:eastAsia="ru-RU"/>
              </w:rPr>
              <w:t>л</w:t>
            </w:r>
            <w:r>
              <w:rPr>
                <w:rFonts w:ascii="Times New Roman" w:eastAsia="Times New Roman" w:hAnsi="Times New Roman" w:cs="Times New Roman"/>
                <w:lang w:eastAsia="ru-RU"/>
              </w:rPr>
              <w:t>ю</w:t>
            </w:r>
            <w:r w:rsidRPr="00883D7E">
              <w:rPr>
                <w:rFonts w:ascii="Times New Roman" w:eastAsia="Times New Roman" w:hAnsi="Times New Roman" w:cs="Times New Roman"/>
                <w:lang w:eastAsia="ru-RU"/>
              </w:rPr>
              <w:t xml:space="preserve">чённых в перечень муниципального имущества, находящегося в собственности МР «Печора», свободного от </w:t>
            </w:r>
            <w:r w:rsidRPr="00883D7E">
              <w:rPr>
                <w:rFonts w:ascii="Times New Roman" w:eastAsia="Times New Roman" w:hAnsi="Times New Roman" w:cs="Times New Roman"/>
                <w:lang w:eastAsia="ru-RU"/>
              </w:rPr>
              <w:lastRenderedPageBreak/>
              <w:t>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p w:rsidR="00594295" w:rsidRPr="00883D7E" w:rsidRDefault="00594295" w:rsidP="0067485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594295" w:rsidRPr="00CE2DB7"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lastRenderedPageBreak/>
              <w:t>/\</w:t>
            </w:r>
          </w:p>
          <w:p w:rsidR="00594295" w:rsidRPr="001E047B"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Pr="001E047B"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E047B">
              <w:rPr>
                <w:rFonts w:ascii="Times New Roman" w:eastAsia="Times New Roman" w:hAnsi="Times New Roman" w:cs="Times New Roman"/>
                <w:lang w:eastAsia="ru-RU"/>
              </w:rPr>
              <w:t>объектов</w:t>
            </w:r>
          </w:p>
        </w:tc>
        <w:tc>
          <w:tcPr>
            <w:tcW w:w="993"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1</w:t>
            </w:r>
            <w:r>
              <w:t>2</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1</w:t>
            </w:r>
            <w:r>
              <w:t>3</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14</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15</w:t>
            </w:r>
          </w:p>
        </w:tc>
        <w:tc>
          <w:tcPr>
            <w:tcW w:w="1134"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rsidRPr="00D55665">
              <w:t>1</w:t>
            </w:r>
            <w:r>
              <w:t>6</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674851">
            <w:pPr>
              <w:pStyle w:val="a8"/>
              <w:jc w:val="center"/>
            </w:pPr>
            <w:r>
              <w:t>17</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674851">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594295" w:rsidRDefault="00594295" w:rsidP="00594295"/>
    <w:p w:rsidR="00594295" w:rsidRDefault="00594295" w:rsidP="00594295"/>
    <w:p w:rsidR="00F17AFC" w:rsidRPr="00F17AFC" w:rsidRDefault="00F17AFC" w:rsidP="00F17AFC"/>
    <w:p w:rsidR="00F17AFC" w:rsidRPr="00474652" w:rsidRDefault="00F17AFC" w:rsidP="00474652">
      <w:pPr>
        <w:jc w:val="center"/>
        <w:rPr>
          <w:rFonts w:ascii="Times New Roman" w:hAnsi="Times New Roman" w:cs="Times New Roman"/>
          <w:sz w:val="26"/>
          <w:szCs w:val="26"/>
        </w:rPr>
      </w:pPr>
    </w:p>
    <w:p w:rsidR="0083029A" w:rsidRPr="00474652" w:rsidRDefault="0083029A" w:rsidP="00474652">
      <w:pPr>
        <w:pStyle w:val="a8"/>
        <w:jc w:val="right"/>
      </w:pPr>
      <w:r w:rsidRPr="00474652">
        <w:rPr>
          <w:rFonts w:eastAsia="Batang"/>
        </w:rPr>
        <w:t>Приложение 4</w:t>
      </w:r>
    </w:p>
    <w:p w:rsidR="0083029A" w:rsidRPr="00474652" w:rsidRDefault="0083029A" w:rsidP="00474652">
      <w:pPr>
        <w:pStyle w:val="a8"/>
        <w:jc w:val="right"/>
        <w:rPr>
          <w:rFonts w:eastAsia="Batang"/>
        </w:rPr>
      </w:pPr>
      <w:r w:rsidRPr="00474652">
        <w:rPr>
          <w:rFonts w:eastAsia="Batang"/>
        </w:rPr>
        <w:t>к муниципальной программе  МО МР «Печора»</w:t>
      </w:r>
    </w:p>
    <w:p w:rsidR="0083029A" w:rsidRPr="00474652" w:rsidRDefault="0083029A" w:rsidP="00474652">
      <w:pPr>
        <w:pStyle w:val="a8"/>
        <w:jc w:val="right"/>
        <w:rPr>
          <w:rFonts w:eastAsia="Batang"/>
        </w:rPr>
      </w:pPr>
      <w:r w:rsidRPr="00474652">
        <w:rPr>
          <w:rFonts w:eastAsia="Batang"/>
        </w:rPr>
        <w:t>«Развитие экономики»</w:t>
      </w:r>
    </w:p>
    <w:p w:rsidR="0083029A" w:rsidRPr="00474652" w:rsidRDefault="0083029A" w:rsidP="00474652">
      <w:pPr>
        <w:pStyle w:val="a8"/>
        <w:rPr>
          <w:rFonts w:eastAsia="Batang"/>
        </w:rPr>
      </w:pPr>
    </w:p>
    <w:p w:rsidR="0083029A" w:rsidRPr="00474652" w:rsidRDefault="0083029A" w:rsidP="00474652">
      <w:pPr>
        <w:pStyle w:val="a8"/>
        <w:jc w:val="center"/>
        <w:rPr>
          <w:rFonts w:eastAsia="Calibri"/>
          <w:b/>
        </w:rPr>
      </w:pPr>
      <w:r w:rsidRPr="00474652">
        <w:rPr>
          <w:rFonts w:eastAsia="Calibri"/>
          <w:b/>
        </w:rPr>
        <w:t>Сведения</w:t>
      </w:r>
    </w:p>
    <w:p w:rsidR="0083029A" w:rsidRPr="00474652" w:rsidRDefault="0083029A" w:rsidP="00474652">
      <w:pPr>
        <w:pStyle w:val="a8"/>
        <w:jc w:val="center"/>
        <w:rPr>
          <w:rFonts w:eastAsia="Calibri"/>
          <w:b/>
        </w:rPr>
      </w:pPr>
      <w:r w:rsidRPr="00474652">
        <w:rPr>
          <w:rFonts w:eastAsia="Calibri"/>
          <w:b/>
        </w:rPr>
        <w:t>о порядке сбора информации и методике расчета целевых</w:t>
      </w:r>
    </w:p>
    <w:p w:rsidR="0083029A" w:rsidRPr="00474652" w:rsidRDefault="0083029A" w:rsidP="00474652">
      <w:pPr>
        <w:pStyle w:val="a8"/>
        <w:jc w:val="center"/>
        <w:rPr>
          <w:rFonts w:eastAsia="Calibri"/>
          <w:b/>
        </w:rPr>
      </w:pPr>
      <w:r w:rsidRPr="00474652">
        <w:rPr>
          <w:rFonts w:eastAsia="Calibri"/>
          <w:b/>
        </w:rPr>
        <w:t>индикаторов и показателей муниципальной программы</w:t>
      </w:r>
    </w:p>
    <w:p w:rsidR="0083029A" w:rsidRPr="00474652" w:rsidRDefault="0083029A" w:rsidP="00474652">
      <w:pPr>
        <w:jc w:val="center"/>
        <w:rPr>
          <w:rFonts w:ascii="Times New Roman" w:hAnsi="Times New Roman" w:cs="Times New Roman"/>
          <w:sz w:val="26"/>
          <w:szCs w:val="26"/>
        </w:rPr>
      </w:pPr>
    </w:p>
    <w:tbl>
      <w:tblPr>
        <w:tblW w:w="14880" w:type="dxa"/>
        <w:tblInd w:w="-492" w:type="dxa"/>
        <w:tblLayout w:type="fixed"/>
        <w:tblCellMar>
          <w:left w:w="75" w:type="dxa"/>
          <w:right w:w="75" w:type="dxa"/>
        </w:tblCellMar>
        <w:tblLook w:val="04A0" w:firstRow="1" w:lastRow="0" w:firstColumn="1" w:lastColumn="0" w:noHBand="0" w:noVBand="1"/>
      </w:tblPr>
      <w:tblGrid>
        <w:gridCol w:w="705"/>
        <w:gridCol w:w="4539"/>
        <w:gridCol w:w="3826"/>
        <w:gridCol w:w="2976"/>
        <w:gridCol w:w="2834"/>
      </w:tblGrid>
      <w:tr w:rsidR="0083029A" w:rsidRPr="00474652" w:rsidTr="0083029A">
        <w:trPr>
          <w:trHeight w:val="1038"/>
          <w:tblHeader/>
        </w:trPr>
        <w:tc>
          <w:tcPr>
            <w:tcW w:w="705"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п/п</w:t>
            </w:r>
          </w:p>
        </w:tc>
        <w:tc>
          <w:tcPr>
            <w:tcW w:w="4540"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Наименование целевого индикатора и показателя, (единица измерения, периодичность)</w:t>
            </w:r>
          </w:p>
        </w:tc>
        <w:tc>
          <w:tcPr>
            <w:tcW w:w="3827"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Источник информации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 целевого индикатора и показателя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Ответственный за сбор данных по целевому индикатору и показателю</w:t>
            </w:r>
          </w:p>
        </w:tc>
      </w:tr>
      <w:tr w:rsidR="0083029A" w:rsidRPr="00474652" w:rsidTr="0083029A">
        <w:trPr>
          <w:trHeight w:val="225"/>
          <w:tblHeader/>
        </w:trPr>
        <w:tc>
          <w:tcPr>
            <w:tcW w:w="705" w:type="dxa"/>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3</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4</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5</w:t>
            </w:r>
          </w:p>
        </w:tc>
      </w:tr>
      <w:tr w:rsidR="0083029A" w:rsidRPr="00474652" w:rsidTr="0083029A">
        <w:trPr>
          <w:trHeight w:val="225"/>
        </w:trPr>
        <w:tc>
          <w:tcPr>
            <w:tcW w:w="14884" w:type="dxa"/>
            <w:gridSpan w:val="5"/>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Муниципальная программа МО МР «Печора» «Развитие экономики»</w:t>
            </w:r>
          </w:p>
        </w:tc>
      </w:tr>
      <w:tr w:rsidR="0083029A" w:rsidRPr="00474652" w:rsidTr="0083029A">
        <w:trPr>
          <w:trHeight w:val="269"/>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sz w:val="26"/>
                <w:szCs w:val="26"/>
              </w:rPr>
              <w:t>Темп роста/снижения объема отгруженных товаров собственного производства, выполненных работ и услуг собственными силами организаций на 1 жителя,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Территориальный орган Федеральной службы государственной статистики по Республике Коми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отгруженных товаров собственного производства, выполненных работ и услуг собственными силами организаций / среднегодовая численность населения</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269"/>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sz w:val="26"/>
                <w:szCs w:val="26"/>
              </w:rPr>
              <w:t>Доля объема инвестиций в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Территориальный орган Федеральной службы государственной статистики по Республике Коми (расчетный показатель)</w:t>
            </w:r>
          </w:p>
        </w:tc>
        <w:tc>
          <w:tcPr>
            <w:tcW w:w="2977"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инвестиций в основной капитал за счет всех источников финансирования / объем отгруженных товаров собственного производства, выполненных работ и услуг*100</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3</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Создание рабочих мест в сфере малого и среднего предпринимательства</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sidR="00CD0152">
              <w:rPr>
                <w:rFonts w:ascii="Times New Roman" w:hAnsi="Times New Roman" w:cs="Times New Roman"/>
                <w:sz w:val="26"/>
                <w:szCs w:val="26"/>
              </w:rPr>
              <w:t>о</w:t>
            </w:r>
            <w:r w:rsidR="00CD0152">
              <w:rPr>
                <w:rFonts w:ascii="Times New Roman" w:hAnsi="Times New Roman" w:cs="Times New Roman"/>
                <w:sz w:val="26"/>
                <w:szCs w:val="26"/>
              </w:rPr>
              <w:t>тдел</w:t>
            </w:r>
            <w:r w:rsidR="00CD0152">
              <w:rPr>
                <w:rFonts w:ascii="Times New Roman" w:hAnsi="Times New Roman" w:cs="Times New Roman"/>
                <w:sz w:val="26"/>
                <w:szCs w:val="26"/>
              </w:rPr>
              <w:t>а</w:t>
            </w:r>
            <w:r w:rsidR="00CD0152"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Pr>
                <w:rFonts w:ascii="Times New Roman" w:hAnsi="Times New Roman" w:cs="Times New Roman"/>
                <w:sz w:val="26"/>
                <w:szCs w:val="26"/>
              </w:rPr>
              <w:t>Отдел</w:t>
            </w:r>
            <w:r w:rsidR="0083029A"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4</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Прирост численности занятых в сфере малого и среднего предпринимательства, включая индивидуальных предпринимателей</w:t>
            </w:r>
          </w:p>
        </w:tc>
        <w:tc>
          <w:tcPr>
            <w:tcW w:w="3827" w:type="dxa"/>
            <w:tcBorders>
              <w:top w:val="nil"/>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Pr>
                <w:rFonts w:ascii="Times New Roman" w:hAnsi="Times New Roman" w:cs="Times New Roman"/>
                <w:sz w:val="26"/>
                <w:szCs w:val="26"/>
              </w:rPr>
              <w:t>Отдел</w:t>
            </w:r>
            <w:r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474652">
        <w:trPr>
          <w:trHeight w:val="962"/>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5</w:t>
            </w:r>
          </w:p>
        </w:tc>
        <w:tc>
          <w:tcPr>
            <w:tcW w:w="4540"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rsidR="0083029A" w:rsidRPr="00474652" w:rsidRDefault="0083029A" w:rsidP="00474652">
            <w:pPr>
              <w:jc w:val="center"/>
              <w:rPr>
                <w:rFonts w:ascii="Times New Roman" w:hAnsi="Times New Roman" w:cs="Times New Roman"/>
                <w:bCs/>
                <w:sz w:val="26"/>
                <w:szCs w:val="26"/>
              </w:rPr>
            </w:pPr>
          </w:p>
        </w:tc>
        <w:tc>
          <w:tcPr>
            <w:tcW w:w="3827" w:type="dxa"/>
            <w:tcBorders>
              <w:top w:val="nil"/>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Pr>
                <w:rFonts w:ascii="Times New Roman" w:hAnsi="Times New Roman" w:cs="Times New Roman"/>
                <w:sz w:val="26"/>
                <w:szCs w:val="26"/>
              </w:rPr>
              <w:t>Отдел</w:t>
            </w:r>
            <w:r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6</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Среднемесячная номинальная начисленная заработная плата работников (без субъектов малого </w:t>
            </w:r>
            <w:r w:rsidRPr="00474652">
              <w:rPr>
                <w:rFonts w:ascii="Times New Roman" w:hAnsi="Times New Roman" w:cs="Times New Roman"/>
                <w:sz w:val="26"/>
                <w:szCs w:val="26"/>
              </w:rPr>
              <w:lastRenderedPageBreak/>
              <w:t>предпринимательства)</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Территориальный орган Федеральной службы государственной статистики по </w:t>
            </w:r>
            <w:r w:rsidRPr="00474652">
              <w:rPr>
                <w:rFonts w:ascii="Times New Roman" w:hAnsi="Times New Roman" w:cs="Times New Roman"/>
                <w:sz w:val="26"/>
                <w:szCs w:val="26"/>
              </w:rPr>
              <w:lastRenderedPageBreak/>
              <w:t>Республике Коми</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lastRenderedPageBreak/>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Отдел экономики и инвестиций администрации МР </w:t>
            </w:r>
            <w:r w:rsidRPr="00474652">
              <w:rPr>
                <w:rFonts w:ascii="Times New Roman" w:hAnsi="Times New Roman" w:cs="Times New Roman"/>
                <w:sz w:val="26"/>
                <w:szCs w:val="26"/>
              </w:rPr>
              <w:lastRenderedPageBreak/>
              <w:t>«Печора»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7</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Миграционный прирост, убыль (-) населения</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Территориальный орган Федеральной службы государственной статистики по Республике Коми</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274"/>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Подпрограмма 1 «Стратегическое планирование на территории муниципального района «Печора»</w:t>
            </w:r>
          </w:p>
        </w:tc>
      </w:tr>
      <w:tr w:rsidR="0083029A" w:rsidRPr="00474652" w:rsidTr="0083029A">
        <w:trPr>
          <w:trHeight w:val="136"/>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Развитие программно-целевого планирования в муниципальном районе</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
                <w:bCs/>
                <w:sz w:val="26"/>
                <w:szCs w:val="26"/>
              </w:rPr>
            </w:pPr>
            <w:r w:rsidRPr="00474652">
              <w:rPr>
                <w:rFonts w:ascii="Times New Roman" w:hAnsi="Times New Roman" w:cs="Times New Roman"/>
                <w:sz w:val="26"/>
                <w:szCs w:val="26"/>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Количество выполненных задач, запланированных в ежегодных планах мероприятий по реализации документов стратегического планирования социально-экономического </w:t>
            </w:r>
            <w:r w:rsidRPr="00474652">
              <w:rPr>
                <w:rFonts w:ascii="Times New Roman" w:hAnsi="Times New Roman" w:cs="Times New Roman"/>
                <w:sz w:val="26"/>
                <w:szCs w:val="26"/>
              </w:rPr>
              <w:lastRenderedPageBreak/>
              <w:t>развития муниципального района,</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количество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(ежегодно)</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Отдел экономики и инвестиций администрации МР «Печора»</w:t>
            </w:r>
          </w:p>
        </w:tc>
      </w:tr>
      <w:tr w:rsidR="0083029A" w:rsidRPr="00474652" w:rsidTr="0083029A">
        <w:trPr>
          <w:trHeight w:val="209"/>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Задача 2. Осуществление и прогнозирование социально-экономического развития муниципального района</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
                <w:bCs/>
                <w:sz w:val="26"/>
                <w:szCs w:val="26"/>
              </w:rPr>
            </w:pPr>
            <w:r w:rsidRPr="00474652">
              <w:rPr>
                <w:rFonts w:ascii="Times New Roman" w:hAnsi="Times New Roman" w:cs="Times New Roman"/>
                <w:sz w:val="26"/>
                <w:szCs w:val="26"/>
              </w:rPr>
              <w:t xml:space="preserve">Среднее отклонение основных макроэкономических показателей прогноза социально-экономического </w:t>
            </w:r>
            <w:r w:rsidRPr="00474652">
              <w:rPr>
                <w:rFonts w:ascii="Times New Roman" w:hAnsi="Times New Roman" w:cs="Times New Roman"/>
                <w:sz w:val="26"/>
                <w:szCs w:val="26"/>
              </w:rPr>
              <w:lastRenderedPageBreak/>
              <w:t>развития муниципального района от их фактических значений</w:t>
            </w:r>
            <w:r w:rsidRPr="00474652">
              <w:rPr>
                <w:rFonts w:ascii="Times New Roman" w:hAnsi="Times New Roman" w:cs="Times New Roman"/>
                <w:bCs/>
                <w:sz w:val="26"/>
                <w:szCs w:val="26"/>
              </w:rPr>
              <w:t xml:space="preserve">, </w:t>
            </w:r>
            <w:r w:rsidRPr="00474652">
              <w:rPr>
                <w:rFonts w:ascii="Times New Roman" w:hAnsi="Times New Roman" w:cs="Times New Roman"/>
                <w:sz w:val="26"/>
                <w:szCs w:val="26"/>
              </w:rPr>
              <w:t>%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Статистические данные, опубликованные в информационных изданиях </w:t>
            </w:r>
            <w:r w:rsidRPr="00474652">
              <w:rPr>
                <w:rFonts w:ascii="Times New Roman" w:hAnsi="Times New Roman" w:cs="Times New Roman"/>
                <w:sz w:val="26"/>
                <w:szCs w:val="26"/>
              </w:rPr>
              <w:lastRenderedPageBreak/>
              <w:t xml:space="preserve">(бюллетенях, докладах, сборниках и др.) Территориального органа Федеральной службы государственной статистики по Республике Коми, на 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Плановое значение макроэкономических показателей прогноза </w:t>
            </w:r>
            <w:r w:rsidRPr="00474652">
              <w:rPr>
                <w:rFonts w:ascii="Times New Roman" w:hAnsi="Times New Roman" w:cs="Times New Roman"/>
                <w:sz w:val="26"/>
                <w:szCs w:val="26"/>
              </w:rPr>
              <w:lastRenderedPageBreak/>
              <w:t>социально-экономического развития/фактическое значение макроэкономических показателей прогноза социально-экономического развития</w:t>
            </w:r>
            <w:r w:rsidRPr="00474652">
              <w:rPr>
                <w:rFonts w:ascii="Times New Roman" w:hAnsi="Times New Roman" w:cs="Times New Roman"/>
                <w:bCs/>
                <w:sz w:val="26"/>
                <w:szCs w:val="26"/>
              </w:rPr>
              <w:t>*100</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Отдел экономики и инвестиций администрации МР </w:t>
            </w:r>
            <w:r w:rsidRPr="00474652">
              <w:rPr>
                <w:rFonts w:ascii="Times New Roman" w:hAnsi="Times New Roman" w:cs="Times New Roman"/>
                <w:sz w:val="26"/>
                <w:szCs w:val="26"/>
              </w:rPr>
              <w:lastRenderedPageBreak/>
              <w:t>«Печора»</w:t>
            </w:r>
          </w:p>
        </w:tc>
      </w:tr>
      <w:tr w:rsidR="0083029A" w:rsidRPr="00474652" w:rsidTr="0083029A">
        <w:trPr>
          <w:trHeight w:val="222"/>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Подпрограмма 2 «Инвестиционный климат на территории муниципального района  «Печора»</w:t>
            </w:r>
          </w:p>
        </w:tc>
      </w:tr>
      <w:tr w:rsidR="0083029A" w:rsidRPr="00474652" w:rsidTr="0083029A">
        <w:trPr>
          <w:trHeight w:val="216"/>
        </w:trPr>
        <w:tc>
          <w:tcPr>
            <w:tcW w:w="14884" w:type="dxa"/>
            <w:gridSpan w:val="5"/>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Развитие системы  управления инвестиционными процессами в муниципальном районе</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инвестиций в основной капитал за счет всех источников финансирования</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Статистические данные, опубликованные в информационных изданиях (бюллетенях, докладах, сборниках и др.) Территориального органа Федеральной службы государственной статистики по </w:t>
            </w:r>
            <w:r w:rsidRPr="00474652">
              <w:rPr>
                <w:rFonts w:ascii="Times New Roman" w:hAnsi="Times New Roman" w:cs="Times New Roman"/>
                <w:sz w:val="26"/>
                <w:szCs w:val="26"/>
              </w:rPr>
              <w:lastRenderedPageBreak/>
              <w:t xml:space="preserve">Республике Коми, на 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2</w:t>
            </w:r>
          </w:p>
        </w:tc>
        <w:tc>
          <w:tcPr>
            <w:tcW w:w="4540"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инвестиций в основной капитал (за исключением бюджетных средств) в расчете на одного жителя</w:t>
            </w:r>
          </w:p>
          <w:p w:rsidR="0083029A" w:rsidRPr="00474652" w:rsidRDefault="0083029A" w:rsidP="00474652">
            <w:pPr>
              <w:jc w:val="center"/>
              <w:rPr>
                <w:rFonts w:ascii="Times New Roman" w:hAnsi="Times New Roman" w:cs="Times New Roman"/>
                <w:sz w:val="26"/>
                <w:szCs w:val="26"/>
              </w:rPr>
            </w:pP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Статистические данные, опубликованные в информационных изданиях (бюллетенях, докладах, сборниках и др.) Территориального органа Федеральной службы государственной статистики по Республике Коми, на 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инвестиций в основной капитал за счет всех источников финансирования / среднегодовую численность населения</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128"/>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Подпрограмма 3 «Малое и среднее предпринимательство»</w:t>
            </w:r>
          </w:p>
        </w:tc>
      </w:tr>
      <w:tr w:rsidR="0083029A" w:rsidRPr="00474652" w:rsidTr="0083029A">
        <w:trPr>
          <w:trHeight w:val="225"/>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«Формирование благоприятной среды для малого и среднего предпринимательства в МР «Печора»</w:t>
            </w:r>
          </w:p>
        </w:tc>
      </w:tr>
      <w:tr w:rsidR="0083029A" w:rsidRPr="00474652" w:rsidTr="0083029A">
        <w:trPr>
          <w:trHeight w:val="124"/>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Обеспеченность торговыми площадями населения МР «Печора», </w:t>
            </w:r>
            <w:r w:rsidRPr="00474652">
              <w:rPr>
                <w:rFonts w:ascii="Times New Roman" w:hAnsi="Times New Roman" w:cs="Times New Roman"/>
                <w:sz w:val="26"/>
                <w:szCs w:val="26"/>
              </w:rPr>
              <w:lastRenderedPageBreak/>
              <w:t>кв. м. на 1000 чел., (ежегодно)</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CD0152"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w:t>
            </w:r>
            <w:r w:rsidRPr="00474652">
              <w:rPr>
                <w:rFonts w:ascii="Times New Roman" w:hAnsi="Times New Roman" w:cs="Times New Roman"/>
                <w:sz w:val="26"/>
                <w:szCs w:val="26"/>
              </w:rPr>
              <w:lastRenderedPageBreak/>
              <w:t>МР «Печора»</w:t>
            </w:r>
            <w:r w:rsidR="0083029A" w:rsidRPr="00474652">
              <w:rPr>
                <w:rFonts w:ascii="Times New Roman" w:hAnsi="Times New Roman" w:cs="Times New Roman"/>
                <w:sz w:val="26"/>
                <w:szCs w:val="26"/>
              </w:rPr>
              <w:t xml:space="preserve">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Количество торговых площадей в МР </w:t>
            </w:r>
            <w:r w:rsidRPr="00474652">
              <w:rPr>
                <w:rFonts w:ascii="Times New Roman" w:hAnsi="Times New Roman" w:cs="Times New Roman"/>
                <w:sz w:val="26"/>
                <w:szCs w:val="26"/>
              </w:rPr>
              <w:lastRenderedPageBreak/>
              <w:t>«Печора» / среднегодовая численность населения*1000</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CD0152" w:rsidP="00CD0152">
            <w:pPr>
              <w:jc w:val="center"/>
              <w:rPr>
                <w:rFonts w:ascii="Times New Roman" w:hAnsi="Times New Roman" w:cs="Times New Roman"/>
                <w:sz w:val="26"/>
                <w:szCs w:val="26"/>
              </w:rPr>
            </w:pPr>
            <w:r>
              <w:rPr>
                <w:rFonts w:ascii="Times New Roman" w:hAnsi="Times New Roman" w:cs="Times New Roman"/>
                <w:sz w:val="26"/>
                <w:szCs w:val="26"/>
              </w:rPr>
              <w:lastRenderedPageBreak/>
              <w:t>О</w:t>
            </w:r>
            <w:r w:rsidR="0083029A" w:rsidRPr="00474652">
              <w:rPr>
                <w:rFonts w:ascii="Times New Roman" w:hAnsi="Times New Roman" w:cs="Times New Roman"/>
                <w:sz w:val="26"/>
                <w:szCs w:val="26"/>
              </w:rPr>
              <w:t xml:space="preserve">тдел экономики и инвестиций </w:t>
            </w:r>
            <w:r w:rsidR="0083029A" w:rsidRPr="00474652">
              <w:rPr>
                <w:rFonts w:ascii="Times New Roman" w:hAnsi="Times New Roman" w:cs="Times New Roman"/>
                <w:sz w:val="26"/>
                <w:szCs w:val="26"/>
              </w:rPr>
              <w:lastRenderedPageBreak/>
              <w:t>администрации МР «Печора»</w:t>
            </w:r>
          </w:p>
        </w:tc>
      </w:tr>
      <w:tr w:rsidR="0083029A" w:rsidRPr="00474652" w:rsidTr="0083029A">
        <w:trPr>
          <w:trHeight w:val="124"/>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2</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субъектов малого и среднего предпринимательства и граждан, желающих организовать собственное дело, получивших  консультационную и методическую помощь, ед., (ежегодно)</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FD6F4E">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1631"/>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3</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Число субъектов малого и среднего предпринимательства (без индивидуальных предпринимателей) в расчете на 10 тыс. человек населения</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474652">
            <w:pPr>
              <w:jc w:val="center"/>
              <w:rPr>
                <w:rFonts w:ascii="Times New Roman" w:hAnsi="Times New Roman" w:cs="Times New Roman"/>
                <w:sz w:val="26"/>
                <w:szCs w:val="26"/>
              </w:rPr>
            </w:pPr>
            <w:r>
              <w:rPr>
                <w:rFonts w:ascii="Times New Roman" w:hAnsi="Times New Roman" w:cs="Times New Roman"/>
                <w:sz w:val="26"/>
                <w:szCs w:val="26"/>
              </w:rPr>
              <w:t>Отдел</w:t>
            </w:r>
            <w:r w:rsidR="0083029A"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83029A">
        <w:trPr>
          <w:trHeight w:val="154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4</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Количество субъектов малого и среднего предпринимательства и самозанятых граждан, направленных в </w:t>
            </w:r>
            <w:r w:rsidRPr="00474652">
              <w:rPr>
                <w:rFonts w:ascii="Times New Roman" w:hAnsi="Times New Roman" w:cs="Times New Roman"/>
                <w:sz w:val="26"/>
                <w:szCs w:val="26"/>
              </w:rPr>
              <w:lastRenderedPageBreak/>
              <w:t>Центр «Мой бизнес»</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FD6F4E">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 xml:space="preserve">тдел экономики и инвестиций администрации МР </w:t>
            </w:r>
            <w:r w:rsidR="0083029A" w:rsidRPr="00474652">
              <w:rPr>
                <w:rFonts w:ascii="Times New Roman" w:hAnsi="Times New Roman" w:cs="Times New Roman"/>
                <w:sz w:val="26"/>
                <w:szCs w:val="26"/>
              </w:rPr>
              <w:lastRenderedPageBreak/>
              <w:t>«Печора»</w:t>
            </w:r>
          </w:p>
        </w:tc>
      </w:tr>
      <w:tr w:rsidR="0083029A" w:rsidRPr="00474652" w:rsidTr="0083029A">
        <w:trPr>
          <w:trHeight w:val="1658"/>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5</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обученных основам ведения бизнеса, финансовой грамотности и иным навыкам предпринимательской деятельности</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FD6F4E">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1837"/>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6</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физических лиц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участников федерального проекта, занятых в сфере малого и среднего предпринимательства, по итогам участия в федеральном проекте</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FD6F4E">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дел экономики и инвестиций администрации МР «Печора»</w:t>
            </w:r>
          </w:p>
        </w:tc>
      </w:tr>
      <w:tr w:rsidR="0083029A" w:rsidRPr="00474652" w:rsidTr="0083029A">
        <w:trPr>
          <w:trHeight w:val="1679"/>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7</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физических лиц - участников федерального проекта</w:t>
            </w:r>
          </w:p>
        </w:tc>
        <w:tc>
          <w:tcPr>
            <w:tcW w:w="3827" w:type="dxa"/>
            <w:tcBorders>
              <w:top w:val="single" w:sz="4" w:space="0" w:color="auto"/>
              <w:left w:val="single" w:sz="4" w:space="0" w:color="auto"/>
              <w:bottom w:val="single" w:sz="4" w:space="0" w:color="auto"/>
              <w:right w:val="single" w:sz="4" w:space="0" w:color="auto"/>
            </w:tcBorders>
            <w:hideMark/>
          </w:tcPr>
          <w:p w:rsidR="00FD6F4E" w:rsidRDefault="00FD6F4E"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r w:rsidRPr="00474652">
              <w:rPr>
                <w:rFonts w:ascii="Times New Roman" w:hAnsi="Times New Roman" w:cs="Times New Roman"/>
                <w:sz w:val="26"/>
                <w:szCs w:val="26"/>
              </w:rPr>
              <w:t xml:space="preserve">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D6F4E" w:rsidP="00FD6F4E">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413"/>
        </w:trPr>
        <w:tc>
          <w:tcPr>
            <w:tcW w:w="14884" w:type="dxa"/>
            <w:gridSpan w:val="5"/>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Задача 2 «Усиление рыночных позиций субъектов  малого и среднего предпринимательства в МР «Печора»</w:t>
            </w:r>
          </w:p>
        </w:tc>
      </w:tr>
      <w:tr w:rsidR="0083029A" w:rsidRPr="00474652" w:rsidTr="0083029A">
        <w:trPr>
          <w:trHeight w:val="98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8</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реализованных народных проектов в сфере предпринимательства в рамках проекта «Народный бюджет»</w:t>
            </w:r>
          </w:p>
        </w:tc>
        <w:tc>
          <w:tcPr>
            <w:tcW w:w="3827" w:type="dxa"/>
            <w:tcBorders>
              <w:top w:val="nil"/>
              <w:left w:val="single" w:sz="4" w:space="0" w:color="auto"/>
              <w:bottom w:val="single" w:sz="4" w:space="0" w:color="auto"/>
              <w:right w:val="single" w:sz="4" w:space="0" w:color="auto"/>
            </w:tcBorders>
            <w:hideMark/>
          </w:tcPr>
          <w:p w:rsidR="0083029A" w:rsidRPr="00474652" w:rsidRDefault="00AC3C68"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AC3C68" w:rsidP="00AC3C68">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98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9</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вновь созданных рабочих мест после реализации проекта «Народный бюджет»</w:t>
            </w:r>
          </w:p>
        </w:tc>
        <w:tc>
          <w:tcPr>
            <w:tcW w:w="3827" w:type="dxa"/>
            <w:tcBorders>
              <w:top w:val="nil"/>
              <w:left w:val="single" w:sz="4" w:space="0" w:color="auto"/>
              <w:bottom w:val="single" w:sz="4" w:space="0" w:color="auto"/>
              <w:right w:val="single" w:sz="4" w:space="0" w:color="auto"/>
            </w:tcBorders>
            <w:hideMark/>
          </w:tcPr>
          <w:p w:rsidR="0083029A" w:rsidRPr="00474652" w:rsidRDefault="00B2600B"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B2600B" w:rsidP="00B2600B">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10</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субъектов малого и среднего предпринимательства, получивших финансовую поддержку</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FB3EF8"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B3EF8" w:rsidP="00FB3EF8">
            <w:pPr>
              <w:jc w:val="center"/>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11</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уникальных субъектов малого и среднего предпринимательства и самозанятых, обратившихся в АО «Гарантийный фонд Республики Коми»</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FB3EF8"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FB3EF8" w:rsidP="00FB3EF8">
            <w:pPr>
              <w:jc w:val="both"/>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12</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уникальных субъектов малого и среднего предпринимательства и самозанятых, обратившихся в АО «</w:t>
            </w:r>
            <w:proofErr w:type="spellStart"/>
            <w:r w:rsidRPr="00474652">
              <w:rPr>
                <w:rFonts w:ascii="Times New Roman" w:hAnsi="Times New Roman" w:cs="Times New Roman"/>
                <w:sz w:val="26"/>
                <w:szCs w:val="26"/>
              </w:rPr>
              <w:t>Микрокредитная</w:t>
            </w:r>
            <w:proofErr w:type="spellEnd"/>
            <w:r w:rsidRPr="00474652">
              <w:rPr>
                <w:rFonts w:ascii="Times New Roman" w:hAnsi="Times New Roman" w:cs="Times New Roman"/>
                <w:sz w:val="26"/>
                <w:szCs w:val="26"/>
              </w:rPr>
              <w:t xml:space="preserve"> компания Республики Коми»</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9E02F4"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9E02F4" w:rsidP="00474652">
            <w:pPr>
              <w:jc w:val="center"/>
              <w:rPr>
                <w:rFonts w:ascii="Times New Roman" w:hAnsi="Times New Roman" w:cs="Times New Roman"/>
                <w:sz w:val="26"/>
                <w:szCs w:val="26"/>
              </w:rPr>
            </w:pPr>
            <w:r>
              <w:rPr>
                <w:rFonts w:ascii="Times New Roman" w:hAnsi="Times New Roman" w:cs="Times New Roman"/>
                <w:sz w:val="26"/>
                <w:szCs w:val="26"/>
              </w:rPr>
              <w:t>Отдел</w:t>
            </w:r>
            <w:r w:rsidR="0083029A"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13</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самозанятых граждан, зафиксировавших свой статус, с учетом введения налогового режима для самозанятых</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9E02F4"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Информация </w:t>
            </w:r>
            <w:r>
              <w:rPr>
                <w:rFonts w:ascii="Times New Roman" w:hAnsi="Times New Roman" w:cs="Times New Roman"/>
                <w:sz w:val="26"/>
                <w:szCs w:val="26"/>
              </w:rPr>
              <w:t>отдела</w:t>
            </w:r>
            <w:r w:rsidRPr="00474652">
              <w:rPr>
                <w:rFonts w:ascii="Times New Roman" w:hAnsi="Times New Roman" w:cs="Times New Roman"/>
                <w:sz w:val="26"/>
                <w:szCs w:val="26"/>
              </w:rPr>
              <w:t xml:space="preserve">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9E02F4" w:rsidP="009E02F4">
            <w:pPr>
              <w:jc w:val="both"/>
              <w:rPr>
                <w:rFonts w:ascii="Times New Roman" w:hAnsi="Times New Roman" w:cs="Times New Roman"/>
                <w:sz w:val="26"/>
                <w:szCs w:val="26"/>
              </w:rPr>
            </w:pPr>
            <w:r>
              <w:rPr>
                <w:rFonts w:ascii="Times New Roman" w:hAnsi="Times New Roman" w:cs="Times New Roman"/>
                <w:sz w:val="26"/>
                <w:szCs w:val="26"/>
              </w:rPr>
              <w:t>О</w:t>
            </w:r>
            <w:r w:rsidR="0083029A" w:rsidRPr="00474652">
              <w:rPr>
                <w:rFonts w:ascii="Times New Roman" w:hAnsi="Times New Roman" w:cs="Times New Roman"/>
                <w:sz w:val="26"/>
                <w:szCs w:val="26"/>
              </w:rPr>
              <w:t>тдел</w:t>
            </w:r>
            <w:bookmarkStart w:id="0" w:name="_GoBack"/>
            <w:bookmarkEnd w:id="0"/>
            <w:r w:rsidR="0083029A" w:rsidRPr="00474652">
              <w:rPr>
                <w:rFonts w:ascii="Times New Roman" w:hAnsi="Times New Roman" w:cs="Times New Roman"/>
                <w:sz w:val="26"/>
                <w:szCs w:val="26"/>
              </w:rPr>
              <w:t xml:space="preserve">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14</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Увеличение количества 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комитета по управлению муниципальной собственностью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Комитет по управлению муниципальной собственностью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15</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Обеспечено количество переданных в аренду субъектам малого и среднего предпринимательства объектов, включённых в перечень муниципального имущества, находящегося в собственности МР </w:t>
            </w:r>
            <w:r w:rsidRPr="00474652">
              <w:rPr>
                <w:rFonts w:ascii="Times New Roman" w:hAnsi="Times New Roman" w:cs="Times New Roman"/>
                <w:sz w:val="26"/>
                <w:szCs w:val="26"/>
              </w:rPr>
              <w:lastRenderedPageBreak/>
              <w:t>«Печора»,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Информация комитета по управлению муниципальной собственностью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Комитет по управлению муниципальной собственностью МР «Печора»</w:t>
            </w:r>
          </w:p>
        </w:tc>
      </w:tr>
    </w:tbl>
    <w:p w:rsidR="0083029A" w:rsidRPr="00474652" w:rsidRDefault="0083029A" w:rsidP="00474652">
      <w:pPr>
        <w:jc w:val="center"/>
        <w:rPr>
          <w:rFonts w:ascii="Times New Roman" w:hAnsi="Times New Roman" w:cs="Times New Roman"/>
          <w:sz w:val="26"/>
          <w:szCs w:val="26"/>
        </w:rPr>
      </w:pPr>
    </w:p>
    <w:p w:rsidR="00F17AFC" w:rsidRPr="00474652" w:rsidRDefault="00F17AFC" w:rsidP="00474652">
      <w:pPr>
        <w:jc w:val="center"/>
        <w:rPr>
          <w:rFonts w:ascii="Times New Roman" w:hAnsi="Times New Roman" w:cs="Times New Roman"/>
          <w:sz w:val="26"/>
          <w:szCs w:val="26"/>
        </w:rPr>
      </w:pPr>
    </w:p>
    <w:p w:rsidR="00F17AFC" w:rsidRPr="00474652" w:rsidRDefault="00F17AFC" w:rsidP="00474652">
      <w:pPr>
        <w:jc w:val="center"/>
        <w:rPr>
          <w:rFonts w:ascii="Times New Roman" w:hAnsi="Times New Roman" w:cs="Times New Roman"/>
          <w:sz w:val="26"/>
          <w:szCs w:val="2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sectPr w:rsidR="00F17AFC" w:rsidSect="00F17AFC">
          <w:pgSz w:w="16838" w:h="11906" w:orient="landscape"/>
          <w:pgMar w:top="1701" w:right="1134" w:bottom="850" w:left="1134" w:header="708" w:footer="708" w:gutter="0"/>
          <w:cols w:space="708"/>
          <w:docGrid w:linePitch="360"/>
        </w:sectPr>
      </w:pPr>
    </w:p>
    <w:p w:rsidR="00F17AFC" w:rsidRPr="00C132BE" w:rsidRDefault="00F17AFC" w:rsidP="00F17A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Приложение 5</w:t>
      </w:r>
    </w:p>
    <w:p w:rsidR="00F17AFC" w:rsidRPr="00C132BE" w:rsidRDefault="00F17AFC" w:rsidP="00F17AF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F17AFC" w:rsidRPr="00C132BE" w:rsidRDefault="00F17AFC" w:rsidP="00F17AFC">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eastAsia="Times New Roman" w:hAnsi="Times New Roman" w:cs="Times New Roman"/>
          <w:color w:val="000000"/>
          <w:sz w:val="26"/>
          <w:szCs w:val="26"/>
          <w:lang w:eastAsia="ru-RU"/>
        </w:rPr>
        <w:t xml:space="preserve"> «Развитие экономики»</w:t>
      </w:r>
    </w:p>
    <w:p w:rsidR="00F17AFC" w:rsidRPr="00C132BE" w:rsidRDefault="00F17AFC" w:rsidP="00F17AFC">
      <w:pPr>
        <w:autoSpaceDE w:val="0"/>
        <w:autoSpaceDN w:val="0"/>
        <w:adjustRightInd w:val="0"/>
        <w:spacing w:after="0" w:line="240" w:lineRule="auto"/>
        <w:outlineLvl w:val="0"/>
        <w:rPr>
          <w:rFonts w:ascii="Times New Roman" w:hAnsi="Times New Roman" w:cs="Times New Roman"/>
          <w:sz w:val="26"/>
          <w:szCs w:val="26"/>
        </w:rPr>
      </w:pPr>
    </w:p>
    <w:p w:rsidR="00AE2199" w:rsidRPr="00AE2199" w:rsidRDefault="00AE2199" w:rsidP="00AE2199">
      <w:pPr>
        <w:autoSpaceDE w:val="0"/>
        <w:autoSpaceDN w:val="0"/>
        <w:adjustRightInd w:val="0"/>
        <w:spacing w:after="0" w:line="240" w:lineRule="auto"/>
        <w:jc w:val="center"/>
        <w:rPr>
          <w:rFonts w:ascii="Times New Roman" w:hAnsi="Times New Roman" w:cs="Times New Roman"/>
          <w:b/>
          <w:bCs/>
          <w:sz w:val="26"/>
          <w:szCs w:val="26"/>
        </w:rPr>
      </w:pPr>
      <w:r w:rsidRPr="00AE2199">
        <w:rPr>
          <w:rFonts w:ascii="Times New Roman" w:hAnsi="Times New Roman" w:cs="Times New Roman"/>
          <w:b/>
          <w:bCs/>
          <w:sz w:val="26"/>
          <w:szCs w:val="26"/>
        </w:rPr>
        <w:t>Порядок</w:t>
      </w:r>
    </w:p>
    <w:p w:rsidR="00AE2199" w:rsidRPr="00AE2199" w:rsidRDefault="00AE2199" w:rsidP="00AE2199">
      <w:pPr>
        <w:autoSpaceDE w:val="0"/>
        <w:autoSpaceDN w:val="0"/>
        <w:adjustRightInd w:val="0"/>
        <w:spacing w:after="0" w:line="240" w:lineRule="auto"/>
        <w:jc w:val="center"/>
        <w:rPr>
          <w:rFonts w:ascii="Times New Roman" w:hAnsi="Times New Roman" w:cs="Times New Roman"/>
          <w:b/>
          <w:bCs/>
          <w:sz w:val="26"/>
          <w:szCs w:val="26"/>
        </w:rPr>
      </w:pPr>
      <w:r w:rsidRPr="00AE2199">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w:t>
      </w:r>
    </w:p>
    <w:p w:rsidR="00AE2199" w:rsidRPr="00AE2199" w:rsidRDefault="00AE2199" w:rsidP="00AE2199">
      <w:pPr>
        <w:autoSpaceDE w:val="0"/>
        <w:autoSpaceDN w:val="0"/>
        <w:adjustRightInd w:val="0"/>
        <w:spacing w:after="0" w:line="240" w:lineRule="auto"/>
        <w:jc w:val="center"/>
        <w:rPr>
          <w:rFonts w:ascii="Times New Roman" w:hAnsi="Times New Roman" w:cs="Times New Roman"/>
          <w:b/>
          <w:bCs/>
          <w:sz w:val="26"/>
          <w:szCs w:val="26"/>
        </w:rPr>
      </w:pPr>
    </w:p>
    <w:p w:rsidR="00AE2199" w:rsidRPr="00AE2199" w:rsidRDefault="00AE2199" w:rsidP="00AE2199">
      <w:pPr>
        <w:autoSpaceDE w:val="0"/>
        <w:autoSpaceDN w:val="0"/>
        <w:adjustRightInd w:val="0"/>
        <w:spacing w:after="0" w:line="240" w:lineRule="auto"/>
        <w:jc w:val="center"/>
        <w:rPr>
          <w:rFonts w:ascii="Times New Roman" w:hAnsi="Times New Roman" w:cs="Times New Roman"/>
          <w:bCs/>
          <w:sz w:val="26"/>
          <w:szCs w:val="26"/>
        </w:rPr>
      </w:pPr>
      <w:r w:rsidRPr="00AE2199">
        <w:rPr>
          <w:rFonts w:ascii="Times New Roman" w:hAnsi="Times New Roman" w:cs="Times New Roman"/>
          <w:bCs/>
          <w:sz w:val="26"/>
          <w:szCs w:val="26"/>
        </w:rPr>
        <w:t xml:space="preserve">1. Общие положения о предоставлении субсидии </w:t>
      </w:r>
    </w:p>
    <w:p w:rsidR="00AE2199" w:rsidRPr="00AE2199" w:rsidRDefault="00AE2199" w:rsidP="00AE2199">
      <w:pPr>
        <w:autoSpaceDE w:val="0"/>
        <w:autoSpaceDN w:val="0"/>
        <w:adjustRightInd w:val="0"/>
        <w:spacing w:after="0" w:line="240" w:lineRule="auto"/>
        <w:ind w:firstLine="709"/>
        <w:rPr>
          <w:rFonts w:ascii="Times New Roman" w:hAnsi="Times New Roman" w:cs="Times New Roman"/>
          <w:sz w:val="26"/>
          <w:szCs w:val="26"/>
        </w:rPr>
      </w:pP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hAnsi="Times New Roman" w:cs="Times New Roman"/>
          <w:sz w:val="26"/>
          <w:szCs w:val="26"/>
        </w:rPr>
        <w:t xml:space="preserve">1.1. Настоящий Порядок определяет </w:t>
      </w:r>
      <w:r w:rsidRPr="00AE2199">
        <w:rPr>
          <w:rFonts w:ascii="Times New Roman" w:eastAsia="Times New Roman" w:hAnsi="Times New Roman" w:cs="Times New Roman"/>
          <w:sz w:val="26"/>
          <w:szCs w:val="26"/>
          <w:lang w:eastAsia="ru-RU"/>
        </w:rPr>
        <w:t xml:space="preserve">механизм субсидирования </w:t>
      </w:r>
      <w:r w:rsidRPr="00AE2199">
        <w:rPr>
          <w:rFonts w:ascii="Times New Roman" w:hAnsi="Times New Roman" w:cs="Times New Roman"/>
          <w:sz w:val="26"/>
          <w:szCs w:val="26"/>
        </w:rPr>
        <w:t xml:space="preserve">части затрат субъектов малого и среднего предпринимательства на приобретение оборудования 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AE2199">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AE2199" w:rsidRPr="00AE2199" w:rsidRDefault="00AE2199" w:rsidP="00AE219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МСП), осуществляющие</w:t>
      </w:r>
      <w:r w:rsidRPr="00AE2199">
        <w:rPr>
          <w:rFonts w:ascii="Times New Roman" w:hAnsi="Times New Roman" w:cs="Times New Roman"/>
          <w:sz w:val="26"/>
          <w:szCs w:val="26"/>
        </w:rPr>
        <w:t xml:space="preserve"> деятельность в сфере производства товаров (выполнения работ, оказания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приобретенное оборудование – оборудование, устройства, механизмы, автотранспортные средства (за исключением легковых автомобилей, а также грузовых автомобилей, разрешенная максимальная грузоподъемность которых не превышает 1000 кг), приборы, аппараты, агрегаты, установки, машины, относящиеся ко второй и выше амортизационным группам Классификации основных средств, включаемым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МСП;  </w:t>
      </w:r>
    </w:p>
    <w:p w:rsidR="00AE2199" w:rsidRPr="00AE2199" w:rsidRDefault="00AE2199" w:rsidP="00AE219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AE2199">
        <w:t xml:space="preserve"> </w:t>
      </w:r>
      <w:r w:rsidRPr="00AE2199">
        <w:rPr>
          <w:rFonts w:ascii="Times New Roman" w:eastAsia="Times New Roman" w:hAnsi="Times New Roman" w:cs="Times New Roman"/>
          <w:sz w:val="26"/>
          <w:szCs w:val="26"/>
          <w:lang w:eastAsia="ru-RU"/>
        </w:rPr>
        <w:t>которыми заключены соглашения о предоставлении субсидии.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1.3. Целью предоставления субсидии является возмещение части затрат на </w:t>
      </w:r>
      <w:r w:rsidRPr="00AE2199">
        <w:rPr>
          <w:rFonts w:ascii="Times New Roman" w:hAnsi="Times New Roman" w:cs="Times New Roman"/>
          <w:sz w:val="26"/>
          <w:szCs w:val="26"/>
        </w:rPr>
        <w:lastRenderedPageBreak/>
        <w:t xml:space="preserve">приобретение оборудования для создания или модернизации производства товаров (выполнения работ, оказания услуг), и </w:t>
      </w:r>
      <w:r w:rsidRPr="00AE2199">
        <w:rPr>
          <w:rFonts w:ascii="Times New Roman" w:eastAsia="Times New Roman" w:hAnsi="Times New Roman" w:cs="Times New Roman"/>
          <w:sz w:val="26"/>
          <w:szCs w:val="26"/>
          <w:lang w:eastAsia="ru-RU"/>
        </w:rPr>
        <w:t xml:space="preserve">в целях </w:t>
      </w:r>
      <w:r w:rsidRPr="00AE2199">
        <w:rPr>
          <w:rFonts w:ascii="Times New Roman" w:hAnsi="Times New Roman" w:cs="Times New Roman"/>
          <w:sz w:val="26"/>
          <w:szCs w:val="26"/>
        </w:rPr>
        <w:t xml:space="preserve">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   </w:t>
      </w:r>
    </w:p>
    <w:p w:rsidR="00AE2199" w:rsidRPr="00AE2199" w:rsidRDefault="00AE2199" w:rsidP="00AE2199">
      <w:pPr>
        <w:autoSpaceDE w:val="0"/>
        <w:autoSpaceDN w:val="0"/>
        <w:adjustRightInd w:val="0"/>
        <w:spacing w:after="0" w:line="240" w:lineRule="auto"/>
        <w:ind w:firstLine="708"/>
        <w:jc w:val="both"/>
        <w:rPr>
          <w:rFonts w:ascii="Times New Roman" w:hAnsi="Times New Roman" w:cs="Times New Roman"/>
          <w:i/>
          <w:sz w:val="26"/>
          <w:szCs w:val="26"/>
        </w:rPr>
      </w:pPr>
      <w:r w:rsidRPr="00AE2199">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AE2199">
        <w:rPr>
          <w:rFonts w:ascii="Times New Roman" w:hAnsi="Times New Roman" w:cs="Times New Roman"/>
          <w:sz w:val="26"/>
          <w:szCs w:val="26"/>
        </w:rPr>
        <w:t>т.ч</w:t>
      </w:r>
      <w:proofErr w:type="spellEnd"/>
      <w:r w:rsidRPr="00AE2199">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1.6. Одним из критериев отбора получателя субсидии является: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 включение субъекта МСП в единый реестр субъектов МСП;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AE2199">
        <w:rPr>
          <w:rFonts w:ascii="Times New Roman" w:eastAsia="Times New Roman" w:hAnsi="Times New Roman" w:cs="Times New Roman"/>
          <w:sz w:val="26"/>
          <w:szCs w:val="26"/>
          <w:lang w:eastAsia="ru-RU"/>
        </w:rPr>
        <w:t xml:space="preserve">.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AE2199">
        <w:rPr>
          <w:rFonts w:ascii="Times New Roman" w:eastAsia="Times New Roman" w:hAnsi="Times New Roman" w:cs="Times New Roman"/>
          <w:sz w:val="26"/>
          <w:szCs w:val="26"/>
          <w:lang w:eastAsia="ru-RU"/>
        </w:rPr>
        <w:t xml:space="preserve">1.8. </w:t>
      </w:r>
      <w:r w:rsidRPr="00AE2199">
        <w:rPr>
          <w:rFonts w:ascii="Times New Roman" w:eastAsia="Times New Roman" w:hAnsi="Times New Roman" w:cs="Times New Roman"/>
          <w:color w:val="000000"/>
          <w:sz w:val="26"/>
          <w:szCs w:val="26"/>
          <w:lang w:eastAsia="ru-RU"/>
        </w:rPr>
        <w:t xml:space="preserve">Субсидия предоставляется по результатам отбора получателей субсидий, проводимого посредством запроса предложений (заявок).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AE2199">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AE2199">
        <w:rPr>
          <w:rFonts w:ascii="Times New Roman" w:eastAsia="Times New Roman" w:hAnsi="Times New Roman" w:cs="Times New Roman"/>
          <w:color w:val="000000"/>
          <w:sz w:val="26"/>
          <w:szCs w:val="26"/>
          <w:lang w:eastAsia="ru-RU"/>
        </w:rPr>
        <w:t xml:space="preserve">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2.2. Администрация МР «Печора» размещает на официальном сайте  </w:t>
      </w:r>
      <w:r w:rsidRPr="00AE2199">
        <w:rPr>
          <w:rFonts w:ascii="Times New Roman" w:eastAsia="Times New Roman" w:hAnsi="Times New Roman" w:cs="Times New Roman"/>
          <w:color w:val="000000"/>
          <w:sz w:val="26"/>
          <w:szCs w:val="26"/>
          <w:lang w:eastAsia="ru-RU"/>
        </w:rPr>
        <w:t xml:space="preserve">муниципального района «Печора» </w:t>
      </w:r>
      <w:hyperlink r:id="rId22" w:history="1">
        <w:r w:rsidRPr="00AE2199">
          <w:rPr>
            <w:rFonts w:ascii="Times New Roman" w:eastAsia="Times New Roman" w:hAnsi="Times New Roman" w:cs="Times New Roman"/>
            <w:color w:val="0000FF" w:themeColor="hyperlink"/>
            <w:sz w:val="26"/>
            <w:szCs w:val="26"/>
            <w:u w:val="single"/>
            <w:lang w:eastAsia="ru-RU"/>
          </w:rPr>
          <w:t>https://www.pechoraonline.ru</w:t>
        </w:r>
      </w:hyperlink>
      <w:r w:rsidRPr="00AE2199">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w:t>
      </w:r>
      <w:r w:rsidRPr="00AE2199">
        <w:rPr>
          <w:rFonts w:ascii="Times New Roman" w:eastAsia="Times New Roman" w:hAnsi="Times New Roman" w:cs="Times New Roman"/>
          <w:sz w:val="26"/>
          <w:szCs w:val="26"/>
          <w:u w:val="single"/>
          <w:lang w:eastAsia="ru-RU"/>
        </w:rPr>
        <w:t xml:space="preserve"> </w:t>
      </w:r>
      <w:r w:rsidRPr="00AE2199">
        <w:rPr>
          <w:rFonts w:ascii="Times New Roman" w:hAnsi="Times New Roman" w:cs="Times New Roman"/>
          <w:sz w:val="26"/>
          <w:szCs w:val="26"/>
        </w:rPr>
        <w:t xml:space="preserve">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Объявление о проведении запроса предложений должно содержать:</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срок проведения отбора (не менее 30 календарных дней);</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результат предоставления субсидии, в соответствии с пунктом 3.11. настоящего Порядка;</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ссылку на сайт, где размещается объявление и порядок предоставления субсидии;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AE2199">
        <w:t xml:space="preserve"> </w:t>
      </w:r>
      <w:r w:rsidRPr="00AE2199">
        <w:rPr>
          <w:rFonts w:ascii="Times New Roman" w:hAnsi="Times New Roman" w:cs="Times New Roman"/>
          <w:sz w:val="26"/>
          <w:szCs w:val="26"/>
        </w:rPr>
        <w:t>в соответствии с пунктом 3.2. настоящего Порядка;</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 порядок отзыва заявок, порядок возврата заявок с основаниями для </w:t>
      </w:r>
      <w:r w:rsidRPr="00AE2199">
        <w:rPr>
          <w:rFonts w:ascii="Times New Roman" w:hAnsi="Times New Roman" w:cs="Times New Roman"/>
          <w:sz w:val="26"/>
          <w:szCs w:val="26"/>
        </w:rPr>
        <w:lastRenderedPageBreak/>
        <w:t>возврата заявок, порядок внесения изменений в заявку;</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правила рассмотрения и оценки заявки;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AE2199">
        <w:rPr>
          <w:rFonts w:ascii="Times New Roman" w:hAnsi="Times New Roman" w:cs="Times New Roman"/>
          <w:sz w:val="26"/>
          <w:szCs w:val="26"/>
        </w:rPr>
        <w:t xml:space="preserve">- </w:t>
      </w:r>
      <w:r w:rsidRPr="00AE2199">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eastAsia="Times New Roman" w:hAnsi="Times New Roman" w:cs="Times New Roman"/>
          <w:color w:val="22272F"/>
          <w:sz w:val="26"/>
          <w:szCs w:val="26"/>
          <w:lang w:eastAsia="ru-RU"/>
        </w:rPr>
        <w:t>- иная информация (при необходимости).</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Администрацией МР «Печора».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3. Условия и порядок предоставления субсидий  </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AE2199">
        <w:rPr>
          <w:rFonts w:ascii="Times New Roman" w:hAnsi="Times New Roman" w:cs="Times New Roman"/>
          <w:sz w:val="26"/>
          <w:szCs w:val="26"/>
        </w:rPr>
        <w:t>:</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w:t>
      </w:r>
      <w:r w:rsidRPr="00AE2199">
        <w:rPr>
          <w:rFonts w:ascii="Times New Roman" w:hAnsi="Times New Roman" w:cs="Times New Roman"/>
          <w:sz w:val="26"/>
          <w:szCs w:val="26"/>
        </w:rPr>
        <w:lastRenderedPageBreak/>
        <w:t>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физические лица не должны находиться в процессе признания гражданина банкротом;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6"/>
          <w:szCs w:val="26"/>
        </w:rPr>
      </w:pPr>
      <w:r w:rsidRPr="00AE2199">
        <w:rPr>
          <w:rFonts w:ascii="Times New Roman" w:hAnsi="Times New Roman" w:cs="Times New Roman"/>
          <w:sz w:val="26"/>
          <w:szCs w:val="26"/>
        </w:rPr>
        <w:t xml:space="preserve"> </w:t>
      </w:r>
      <w:r w:rsidRPr="00AE2199">
        <w:rPr>
          <w:rFonts w:ascii="Times New Roman" w:hAnsi="Times New Roman" w:cs="Times New Roman"/>
          <w:sz w:val="26"/>
          <w:szCs w:val="26"/>
        </w:rPr>
        <w:tab/>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AE2199" w:rsidRPr="00AE2199" w:rsidRDefault="00AE2199" w:rsidP="00AE21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6"/>
          <w:szCs w:val="26"/>
        </w:rPr>
      </w:pPr>
      <w:r w:rsidRPr="00AE2199">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r w:rsidRPr="00AE2199">
        <w:rPr>
          <w:rFonts w:ascii="Times New Roman" w:eastAsia="Times New Roman" w:hAnsi="Times New Roman" w:cs="Times New Roman"/>
          <w:sz w:val="26"/>
          <w:szCs w:val="26"/>
          <w:lang w:eastAsia="ru-RU"/>
        </w:rPr>
        <w:t xml:space="preserve">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2) </w:t>
      </w:r>
      <w:r w:rsidRPr="00AE2199">
        <w:rPr>
          <w:rFonts w:ascii="Times New Roman" w:hAnsi="Times New Roman" w:cs="Times New Roman"/>
          <w:sz w:val="26"/>
          <w:szCs w:val="26"/>
        </w:rPr>
        <w:t xml:space="preserve">технико-экономическое </w:t>
      </w:r>
      <w:hyperlink r:id="rId23" w:history="1">
        <w:r w:rsidRPr="00AE2199">
          <w:rPr>
            <w:rFonts w:ascii="Times New Roman" w:hAnsi="Times New Roman" w:cs="Times New Roman"/>
            <w:sz w:val="26"/>
            <w:szCs w:val="26"/>
          </w:rPr>
          <w:t>обоснование</w:t>
        </w:r>
      </w:hyperlink>
      <w:r w:rsidRPr="00AE2199">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p>
    <w:p w:rsidR="00AE2199" w:rsidRPr="00AE2199" w:rsidRDefault="00AE2199" w:rsidP="00AE219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AE2199">
        <w:rPr>
          <w:rFonts w:ascii="Times New Roman" w:hAnsi="Times New Roman" w:cs="Times New Roman"/>
          <w:sz w:val="26"/>
          <w:szCs w:val="26"/>
        </w:rPr>
        <w:t xml:space="preserve"> физических лиц, применяющих специальный налоговый режим</w:t>
      </w:r>
      <w:r w:rsidRPr="00AE2199">
        <w:rPr>
          <w:rFonts w:ascii="Times New Roman" w:eastAsia="Times New Roman" w:hAnsi="Times New Roman" w:cs="Times New Roman"/>
          <w:sz w:val="26"/>
          <w:szCs w:val="26"/>
          <w:lang w:eastAsia="ru-RU"/>
        </w:rPr>
        <w:t>);</w:t>
      </w:r>
    </w:p>
    <w:p w:rsidR="00AE2199" w:rsidRPr="00AE2199" w:rsidRDefault="00AE2199" w:rsidP="00AE219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hAnsi="Times New Roman" w:cs="Times New Roman"/>
          <w:sz w:val="26"/>
          <w:szCs w:val="26"/>
        </w:rPr>
        <w:t>физические лица, применяющие специальный налоговый режим</w:t>
      </w:r>
      <w:r w:rsidRPr="00AE2199">
        <w:rPr>
          <w:rFonts w:ascii="Times New Roman" w:eastAsia="Times New Roman" w:hAnsi="Times New Roman" w:cs="Times New Roman"/>
          <w:sz w:val="26"/>
          <w:szCs w:val="26"/>
          <w:lang w:eastAsia="ru-RU"/>
        </w:rPr>
        <w:t xml:space="preserve"> представляют документ, подтверждающий </w:t>
      </w:r>
      <w:r w:rsidRPr="00AE2199">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AE2199" w:rsidRPr="00AE2199" w:rsidRDefault="00AE2199" w:rsidP="00AE219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4) </w:t>
      </w:r>
      <w:r w:rsidRPr="00AE2199">
        <w:rPr>
          <w:rFonts w:ascii="Times New Roman" w:hAnsi="Times New Roman" w:cs="Times New Roman"/>
          <w:sz w:val="26"/>
          <w:szCs w:val="26"/>
        </w:rPr>
        <w:t>справку по форме, утвержденной Федеральной налоговой службой (</w:t>
      </w:r>
      <w:r w:rsidRPr="00AE2199">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AE2199">
        <w:rPr>
          <w:rFonts w:ascii="Times New Roman" w:hAnsi="Times New Roman" w:cs="Times New Roman"/>
          <w:sz w:val="26"/>
          <w:szCs w:val="26"/>
        </w:rPr>
        <w:t xml:space="preserve">) об исполнении субъектом МСП: обязанности по </w:t>
      </w:r>
      <w:r w:rsidRPr="00AE2199">
        <w:rPr>
          <w:rFonts w:ascii="Times New Roman" w:hAnsi="Times New Roman" w:cs="Times New Roman"/>
          <w:sz w:val="26"/>
          <w:szCs w:val="26"/>
        </w:rPr>
        <w:lastRenderedPageBreak/>
        <w:t xml:space="preserve">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AE2199">
        <w:rPr>
          <w:rFonts w:ascii="Times New Roman" w:eastAsia="Times New Roman" w:hAnsi="Times New Roman" w:cs="Times New Roman"/>
          <w:sz w:val="26"/>
          <w:szCs w:val="26"/>
          <w:lang w:eastAsia="ru-RU"/>
        </w:rPr>
        <w:t>(за исключением</w:t>
      </w:r>
      <w:r w:rsidRPr="00AE2199">
        <w:rPr>
          <w:rFonts w:ascii="Times New Roman" w:hAnsi="Times New Roman" w:cs="Times New Roman"/>
          <w:sz w:val="26"/>
          <w:szCs w:val="26"/>
        </w:rPr>
        <w:t xml:space="preserve"> физических лиц, применяющих специальный налоговый режим</w:t>
      </w:r>
      <w:r w:rsidRPr="00AE2199">
        <w:rPr>
          <w:rFonts w:ascii="Times New Roman" w:eastAsia="Times New Roman" w:hAnsi="Times New Roman" w:cs="Times New Roman"/>
          <w:sz w:val="26"/>
          <w:szCs w:val="26"/>
          <w:lang w:eastAsia="ru-RU"/>
        </w:rPr>
        <w:t>);</w:t>
      </w:r>
    </w:p>
    <w:p w:rsidR="00AE2199" w:rsidRPr="00AE2199" w:rsidRDefault="00AE2199" w:rsidP="00AE2199">
      <w:pPr>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физические лица, применяющие специальный налоговый режим</w:t>
      </w:r>
      <w:r w:rsidRPr="00AE2199">
        <w:rPr>
          <w:rFonts w:ascii="Times New Roman" w:eastAsia="Times New Roman" w:hAnsi="Times New Roman" w:cs="Times New Roman"/>
          <w:sz w:val="26"/>
          <w:szCs w:val="26"/>
          <w:lang w:eastAsia="ru-RU"/>
        </w:rPr>
        <w:t xml:space="preserve"> представляют </w:t>
      </w:r>
      <w:r w:rsidRPr="00AE2199">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AE2199">
        <w:rPr>
          <w:rFonts w:ascii="Times New Roman" w:hAnsi="Times New Roman" w:cs="Times New Roman"/>
          <w:sz w:val="26"/>
          <w:szCs w:val="26"/>
        </w:rPr>
        <w:t xml:space="preserve"> </w:t>
      </w:r>
      <w:r w:rsidRPr="00AE2199">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AE2199">
        <w:rPr>
          <w:rFonts w:ascii="Times New Roman" w:hAnsi="Times New Roman" w:cs="Times New Roman"/>
          <w:sz w:val="26"/>
          <w:szCs w:val="26"/>
        </w:rPr>
        <w:t>,</w:t>
      </w:r>
      <w:r w:rsidRPr="00AE2199">
        <w:rPr>
          <w:rFonts w:ascii="Times New Roman" w:eastAsia="Times New Roman" w:hAnsi="Times New Roman" w:cs="Times New Roman"/>
          <w:sz w:val="26"/>
          <w:szCs w:val="26"/>
          <w:lang w:eastAsia="ru-RU"/>
        </w:rPr>
        <w:t xml:space="preserve"> в случае если субъект МСП представляет ее самостоятельно</w:t>
      </w:r>
      <w:r w:rsidRPr="00AE2199">
        <w:rPr>
          <w:rFonts w:ascii="Times New Roman" w:hAnsi="Times New Roman" w:cs="Times New Roman"/>
          <w:sz w:val="26"/>
          <w:szCs w:val="26"/>
        </w:rPr>
        <w:t>;</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 xml:space="preserve">6) </w:t>
      </w:r>
      <w:r w:rsidRPr="00AE2199">
        <w:rPr>
          <w:rFonts w:ascii="Times New Roman" w:hAnsi="Times New Roman" w:cs="Times New Roman"/>
          <w:sz w:val="26"/>
          <w:szCs w:val="26"/>
        </w:rPr>
        <w:t xml:space="preserve">копии договоров на приобретение в собственность оборудования;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7) копии платежных документов, подтверждающие осуществление расходов субъектом МСП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8) копии документов, подтверждающие получение оборудования: товарные (или товарно-транспортные) накладные, акты приема-передачи товара.</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Документы, указанные в </w:t>
      </w:r>
      <w:hyperlink r:id="rId24" w:history="1">
        <w:r w:rsidRPr="00AE2199">
          <w:rPr>
            <w:rFonts w:ascii="Times New Roman" w:eastAsia="Times New Roman" w:hAnsi="Times New Roman" w:cs="Times New Roman"/>
            <w:sz w:val="26"/>
            <w:szCs w:val="26"/>
            <w:lang w:eastAsia="ru-RU"/>
          </w:rPr>
          <w:t>подпунктах 1</w:t>
        </w:r>
      </w:hyperlink>
      <w:r w:rsidRPr="00AE2199">
        <w:rPr>
          <w:rFonts w:ascii="Times New Roman" w:eastAsia="Times New Roman" w:hAnsi="Times New Roman" w:cs="Times New Roman"/>
          <w:sz w:val="26"/>
          <w:szCs w:val="26"/>
          <w:lang w:eastAsia="ru-RU"/>
        </w:rPr>
        <w:t xml:space="preserve">, </w:t>
      </w:r>
      <w:hyperlink r:id="rId25" w:history="1">
        <w:r w:rsidRPr="00AE2199">
          <w:rPr>
            <w:rFonts w:ascii="Times New Roman" w:eastAsia="Times New Roman" w:hAnsi="Times New Roman" w:cs="Times New Roman"/>
            <w:sz w:val="26"/>
            <w:szCs w:val="26"/>
            <w:lang w:eastAsia="ru-RU"/>
          </w:rPr>
          <w:t>2</w:t>
        </w:r>
      </w:hyperlink>
      <w:r w:rsidRPr="00AE2199">
        <w:rPr>
          <w:rFonts w:ascii="Times New Roman" w:eastAsia="Times New Roman" w:hAnsi="Times New Roman" w:cs="Times New Roman"/>
          <w:sz w:val="26"/>
          <w:szCs w:val="26"/>
          <w:lang w:eastAsia="ru-RU"/>
        </w:rPr>
        <w:t xml:space="preserve">, </w:t>
      </w:r>
      <w:hyperlink r:id="rId26" w:history="1">
        <w:r w:rsidRPr="00AE2199">
          <w:rPr>
            <w:rFonts w:ascii="Times New Roman" w:eastAsia="Times New Roman" w:hAnsi="Times New Roman" w:cs="Times New Roman"/>
            <w:sz w:val="26"/>
            <w:szCs w:val="26"/>
            <w:lang w:eastAsia="ru-RU"/>
          </w:rPr>
          <w:t>6</w:t>
        </w:r>
      </w:hyperlink>
      <w:r w:rsidRPr="00AE2199">
        <w:rPr>
          <w:rFonts w:ascii="Times New Roman" w:eastAsia="Times New Roman" w:hAnsi="Times New Roman" w:cs="Times New Roman"/>
          <w:sz w:val="26"/>
          <w:szCs w:val="26"/>
          <w:lang w:eastAsia="ru-RU"/>
        </w:rPr>
        <w:t>, 7, 8 настоящего пункта, представляются субъектом МСП в администрацию МР «Печора» самостоятельно.</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hAnsi="Times New Roman" w:cs="Times New Roman"/>
          <w:sz w:val="26"/>
          <w:szCs w:val="26"/>
        </w:rPr>
        <w:t>Копии документов заверяются подписью и скрепляются печатью (при наличии).</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3.3.</w:t>
      </w:r>
      <w:r w:rsidRPr="00AE2199">
        <w:rPr>
          <w:rFonts w:ascii="Times New Roman" w:eastAsia="Times New Roman" w:hAnsi="Times New Roman" w:cs="Times New Roman"/>
          <w:color w:val="FF0000"/>
          <w:sz w:val="26"/>
          <w:szCs w:val="26"/>
          <w:lang w:eastAsia="ru-RU"/>
        </w:rPr>
        <w:t xml:space="preserve"> </w:t>
      </w:r>
      <w:r w:rsidRPr="00AE2199">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AE2199">
        <w:rPr>
          <w:rFonts w:ascii="Times New Roman" w:hAnsi="Times New Roman" w:cs="Times New Roman"/>
          <w:sz w:val="26"/>
          <w:szCs w:val="26"/>
        </w:rPr>
        <w:t xml:space="preserve">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w:t>
      </w:r>
      <w:r w:rsidRPr="00AE2199">
        <w:rPr>
          <w:rFonts w:ascii="Times New Roman" w:eastAsia="Times New Roman" w:hAnsi="Times New Roman" w:cs="Times New Roman"/>
          <w:sz w:val="26"/>
          <w:szCs w:val="26"/>
          <w:lang w:eastAsia="ru-RU"/>
        </w:rPr>
        <w:lastRenderedPageBreak/>
        <w:t xml:space="preserve">Федеральным законом и настоящим Порядком, в срок не более 10 рабочих дней с даты поступления документов в Комиссию.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На основании протокола Комиссии в срок не более 5 рабочих дней с даты заседания Комиссии издается постановление администрации МР «Печора» о принятии решения предоставления субсидии субъекту МСП.</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AE2199">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AE2199">
        <w:rPr>
          <w:rFonts w:ascii="Times New Roman" w:eastAsia="Times New Roman" w:hAnsi="Times New Roman" w:cs="Times New Roman"/>
          <w:sz w:val="26"/>
          <w:szCs w:val="26"/>
          <w:lang w:eastAsia="ru-RU"/>
        </w:rPr>
        <w:t>т.ч</w:t>
      </w:r>
      <w:proofErr w:type="spellEnd"/>
      <w:r w:rsidRPr="00AE2199">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 xml:space="preserve">3.5. Предельный размер субсидии </w:t>
      </w:r>
      <w:r w:rsidRPr="00AE2199">
        <w:rPr>
          <w:rFonts w:ascii="Times New Roman" w:hAnsi="Times New Roman" w:cs="Times New Roman"/>
          <w:sz w:val="26"/>
          <w:szCs w:val="26"/>
        </w:rPr>
        <w:t xml:space="preserve">предоставленной одному субъекту МСП в соответствии с настоящим Порядком в течение одного финансового года, не может превышать 500 тысяч рублей.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приобретение оборудования в целях создания или модернизации производства товаров (выполнения работ, оказания услуг);</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расходы по доставке оборудования;</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 монтаж оборудования.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AE2199">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w:t>
      </w:r>
      <w:r w:rsidRPr="00AE2199">
        <w:rPr>
          <w:rFonts w:ascii="Times New Roman" w:eastAsia="Times New Roman" w:hAnsi="Times New Roman" w:cs="Times New Roman"/>
          <w:sz w:val="26"/>
          <w:szCs w:val="26"/>
          <w:lang w:eastAsia="ru-RU"/>
        </w:rPr>
        <w:lastRenderedPageBreak/>
        <w:t xml:space="preserve">организациях и указанный в представленных для рассмотрения документах на получение субсидии.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AE2199">
        <w:rPr>
          <w:rFonts w:ascii="Times New Roman" w:hAnsi="Times New Roman" w:cs="Times New Roman"/>
          <w:sz w:val="26"/>
          <w:szCs w:val="26"/>
        </w:rPr>
        <w:t xml:space="preserve">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hAnsi="Times New Roman" w:cs="Times New Roman"/>
          <w:sz w:val="26"/>
          <w:szCs w:val="26"/>
        </w:rPr>
        <w:t>3.9. Не использованные в текущем финансовом году остатки субсидий</w:t>
      </w:r>
      <w:r w:rsidRPr="00AE2199">
        <w:rPr>
          <w:rFonts w:ascii="Times New Roman" w:hAnsi="Times New Roman" w:cs="Times New Roman"/>
          <w:color w:val="FF0000"/>
          <w:sz w:val="26"/>
          <w:szCs w:val="26"/>
        </w:rPr>
        <w:t xml:space="preserve"> </w:t>
      </w:r>
      <w:r w:rsidRPr="00AE2199">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eastAsia="Times New Roman" w:hAnsi="Times New Roman" w:cs="Times New Roman"/>
          <w:sz w:val="26"/>
          <w:szCs w:val="26"/>
          <w:lang w:eastAsia="ru-RU"/>
        </w:rPr>
        <w:t xml:space="preserve">3.11. </w:t>
      </w:r>
      <w:r w:rsidRPr="00AE2199">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Показателем, характеризующим достижение/</w:t>
      </w:r>
      <w:proofErr w:type="spellStart"/>
      <w:r w:rsidRPr="00AE2199">
        <w:rPr>
          <w:rFonts w:ascii="Times New Roman" w:hAnsi="Times New Roman" w:cs="Times New Roman"/>
          <w:sz w:val="26"/>
          <w:szCs w:val="26"/>
        </w:rPr>
        <w:t>недостижение</w:t>
      </w:r>
      <w:proofErr w:type="spellEnd"/>
      <w:r w:rsidRPr="00AE2199">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AE2199" w:rsidRPr="00AE2199" w:rsidRDefault="00AE2199" w:rsidP="00AE2199">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AE2199">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AE2199" w:rsidRPr="00AE2199" w:rsidRDefault="00AE2199" w:rsidP="00AE219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с использованием средств субсидии в течение 2 лет.</w:t>
      </w: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4. Требования к отчетности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lastRenderedPageBreak/>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 Требования к осуществлению контроля за соблюдением</w:t>
      </w: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условий, целей и порядка предоставления субсидий</w:t>
      </w: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и ответственность за их нарушение</w:t>
      </w:r>
    </w:p>
    <w:p w:rsidR="00AE2199" w:rsidRPr="00AE2199" w:rsidRDefault="00AE2199" w:rsidP="00AE219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lastRenderedPageBreak/>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AE2199" w:rsidRPr="00AE2199" w:rsidRDefault="00AE2199" w:rsidP="00AE219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AE2199" w:rsidRPr="00AE2199" w:rsidRDefault="00AE2199" w:rsidP="00AE219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E2199">
        <w:rPr>
          <w:rFonts w:ascii="Times New Roman" w:eastAsia="Times New Roman" w:hAnsi="Times New Roman" w:cs="Times New Roman"/>
          <w:sz w:val="26"/>
          <w:szCs w:val="26"/>
          <w:lang w:eastAsia="ru-RU"/>
        </w:rPr>
        <w:cr/>
        <w:t xml:space="preserve">  </w:t>
      </w:r>
    </w:p>
    <w:p w:rsidR="00AE2199" w:rsidRPr="00AE2199" w:rsidRDefault="00AE2199" w:rsidP="00AE2199">
      <w:pPr>
        <w:autoSpaceDE w:val="0"/>
        <w:autoSpaceDN w:val="0"/>
        <w:adjustRightInd w:val="0"/>
        <w:spacing w:after="0" w:line="240" w:lineRule="auto"/>
        <w:jc w:val="right"/>
        <w:outlineLvl w:val="0"/>
        <w:rPr>
          <w:rFonts w:ascii="Times New Roman" w:hAnsi="Times New Roman" w:cs="Times New Roman"/>
          <w:sz w:val="26"/>
          <w:szCs w:val="26"/>
        </w:rPr>
      </w:pPr>
    </w:p>
    <w:p w:rsidR="00AE2199" w:rsidRPr="00AE2199" w:rsidRDefault="00AE2199" w:rsidP="00AE2199">
      <w:pPr>
        <w:autoSpaceDE w:val="0"/>
        <w:autoSpaceDN w:val="0"/>
        <w:adjustRightInd w:val="0"/>
        <w:spacing w:after="0" w:line="240" w:lineRule="auto"/>
        <w:jc w:val="right"/>
        <w:outlineLvl w:val="0"/>
        <w:rPr>
          <w:rFonts w:ascii="Times New Roman" w:hAnsi="Times New Roman" w:cs="Times New Roman"/>
          <w:sz w:val="26"/>
          <w:szCs w:val="26"/>
        </w:rPr>
      </w:pPr>
    </w:p>
    <w:p w:rsidR="00AE2199" w:rsidRPr="00AE2199" w:rsidRDefault="00AE2199" w:rsidP="00AE2199">
      <w:pPr>
        <w:autoSpaceDE w:val="0"/>
        <w:autoSpaceDN w:val="0"/>
        <w:adjustRightInd w:val="0"/>
        <w:spacing w:after="0" w:line="240" w:lineRule="auto"/>
        <w:jc w:val="right"/>
        <w:outlineLvl w:val="0"/>
        <w:rPr>
          <w:rFonts w:ascii="Times New Roman" w:hAnsi="Times New Roman" w:cs="Times New Roman"/>
          <w:sz w:val="26"/>
          <w:szCs w:val="26"/>
        </w:rPr>
      </w:pPr>
      <w:r w:rsidRPr="00AE2199">
        <w:rPr>
          <w:rFonts w:ascii="Times New Roman" w:hAnsi="Times New Roman" w:cs="Times New Roman"/>
          <w:sz w:val="26"/>
          <w:szCs w:val="26"/>
        </w:rPr>
        <w:t>Приложение</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к Порядку</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субсидирования части расходов,</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понесенных субъектами малого</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и среднего предпринимательства</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на приобретение оборудования</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в целях создания и (или) модернизации</w:t>
      </w:r>
    </w:p>
    <w:p w:rsidR="00AE2199" w:rsidRPr="00AE2199" w:rsidRDefault="00AE2199" w:rsidP="00AE2199">
      <w:pPr>
        <w:autoSpaceDE w:val="0"/>
        <w:autoSpaceDN w:val="0"/>
        <w:adjustRightInd w:val="0"/>
        <w:spacing w:after="0" w:line="240" w:lineRule="auto"/>
        <w:jc w:val="right"/>
        <w:rPr>
          <w:rFonts w:ascii="Times New Roman" w:hAnsi="Times New Roman" w:cs="Times New Roman"/>
          <w:sz w:val="26"/>
          <w:szCs w:val="26"/>
        </w:rPr>
      </w:pPr>
      <w:r w:rsidRPr="00AE2199">
        <w:rPr>
          <w:rFonts w:ascii="Times New Roman" w:hAnsi="Times New Roman" w:cs="Times New Roman"/>
          <w:sz w:val="26"/>
          <w:szCs w:val="26"/>
        </w:rPr>
        <w:t>производства товаров (работ, услуг)</w:t>
      </w:r>
    </w:p>
    <w:p w:rsidR="00AE2199" w:rsidRPr="00AE2199" w:rsidRDefault="00AE2199" w:rsidP="00AE2199">
      <w:pPr>
        <w:autoSpaceDE w:val="0"/>
        <w:autoSpaceDN w:val="0"/>
        <w:adjustRightInd w:val="0"/>
        <w:spacing w:after="0" w:line="240" w:lineRule="auto"/>
        <w:rPr>
          <w:rFonts w:ascii="Times New Roman" w:hAnsi="Times New Roman" w:cs="Times New Roman"/>
          <w:sz w:val="26"/>
          <w:szCs w:val="26"/>
        </w:rPr>
      </w:pPr>
    </w:p>
    <w:p w:rsidR="00AE2199" w:rsidRPr="00AE2199" w:rsidRDefault="00AE2199" w:rsidP="00AE2199">
      <w:pPr>
        <w:autoSpaceDE w:val="0"/>
        <w:autoSpaceDN w:val="0"/>
        <w:adjustRightInd w:val="0"/>
        <w:spacing w:after="0" w:line="240" w:lineRule="auto"/>
        <w:jc w:val="center"/>
        <w:rPr>
          <w:rFonts w:ascii="Times New Roman" w:hAnsi="Times New Roman" w:cs="Times New Roman"/>
          <w:sz w:val="20"/>
          <w:szCs w:val="20"/>
        </w:rPr>
      </w:pPr>
      <w:r w:rsidRPr="00AE2199">
        <w:rPr>
          <w:rFonts w:ascii="Times New Roman" w:hAnsi="Times New Roman" w:cs="Times New Roman"/>
          <w:sz w:val="20"/>
          <w:szCs w:val="20"/>
        </w:rPr>
        <w:t>Технико-экономическое обоснование</w:t>
      </w:r>
    </w:p>
    <w:p w:rsidR="00AE2199" w:rsidRPr="00AE2199" w:rsidRDefault="00AE2199" w:rsidP="00AE2199">
      <w:pPr>
        <w:autoSpaceDE w:val="0"/>
        <w:autoSpaceDN w:val="0"/>
        <w:adjustRightInd w:val="0"/>
        <w:spacing w:after="0" w:line="240" w:lineRule="auto"/>
        <w:jc w:val="center"/>
        <w:rPr>
          <w:rFonts w:ascii="Times New Roman" w:hAnsi="Times New Roman" w:cs="Times New Roman"/>
          <w:sz w:val="20"/>
          <w:szCs w:val="20"/>
        </w:rPr>
      </w:pPr>
      <w:r w:rsidRPr="00AE2199">
        <w:rPr>
          <w:rFonts w:ascii="Times New Roman" w:hAnsi="Times New Roman" w:cs="Times New Roman"/>
          <w:sz w:val="20"/>
          <w:szCs w:val="20"/>
        </w:rPr>
        <w:t>приобретения оборудования в целях создания и (или) развития</w:t>
      </w:r>
    </w:p>
    <w:p w:rsidR="00AE2199" w:rsidRPr="00AE2199" w:rsidRDefault="00AE2199" w:rsidP="00AE2199">
      <w:pPr>
        <w:autoSpaceDE w:val="0"/>
        <w:autoSpaceDN w:val="0"/>
        <w:adjustRightInd w:val="0"/>
        <w:spacing w:after="0" w:line="240" w:lineRule="auto"/>
        <w:jc w:val="center"/>
        <w:rPr>
          <w:rFonts w:ascii="Times New Roman" w:hAnsi="Times New Roman" w:cs="Times New Roman"/>
          <w:sz w:val="20"/>
          <w:szCs w:val="20"/>
        </w:rPr>
      </w:pPr>
      <w:r w:rsidRPr="00AE2199">
        <w:rPr>
          <w:rFonts w:ascii="Times New Roman" w:hAnsi="Times New Roman" w:cs="Times New Roman"/>
          <w:sz w:val="20"/>
          <w:szCs w:val="20"/>
        </w:rPr>
        <w:t>либо модернизации производства товаров (работ, услуг)</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Наименование заявителя: 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Юридический адрес: 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Телефон: _______________ Контактное лицо: 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Основной вид экономической деятельности:</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 xml:space="preserve">Код </w:t>
      </w:r>
      <w:hyperlink r:id="rId27" w:history="1">
        <w:r w:rsidRPr="00AE2199">
          <w:rPr>
            <w:rFonts w:ascii="Times New Roman" w:hAnsi="Times New Roman" w:cs="Times New Roman"/>
            <w:color w:val="0000FF"/>
            <w:sz w:val="20"/>
            <w:szCs w:val="20"/>
          </w:rPr>
          <w:t>ОКВЭД</w:t>
        </w:r>
      </w:hyperlink>
      <w:r w:rsidRPr="00AE2199">
        <w:rPr>
          <w:rFonts w:ascii="Times New Roman" w:hAnsi="Times New Roman" w:cs="Times New Roman"/>
          <w:sz w:val="20"/>
          <w:szCs w:val="20"/>
        </w:rPr>
        <w:t xml:space="preserve"> _____________ Наименование </w:t>
      </w:r>
      <w:hyperlink r:id="rId28" w:history="1">
        <w:r w:rsidRPr="00AE2199">
          <w:rPr>
            <w:rFonts w:ascii="Times New Roman" w:hAnsi="Times New Roman" w:cs="Times New Roman"/>
            <w:color w:val="0000FF"/>
            <w:sz w:val="20"/>
            <w:szCs w:val="20"/>
          </w:rPr>
          <w:t>ОКВЭД</w:t>
        </w:r>
      </w:hyperlink>
      <w:r w:rsidRPr="00AE2199">
        <w:rPr>
          <w:rFonts w:ascii="Times New Roman" w:hAnsi="Times New Roman" w:cs="Times New Roman"/>
          <w:sz w:val="20"/>
          <w:szCs w:val="20"/>
        </w:rPr>
        <w:t>: 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Дополнительный вид экономической деятельности:</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 xml:space="preserve">Код </w:t>
      </w:r>
      <w:hyperlink r:id="rId29" w:history="1">
        <w:r w:rsidRPr="00AE2199">
          <w:rPr>
            <w:rFonts w:ascii="Times New Roman" w:hAnsi="Times New Roman" w:cs="Times New Roman"/>
            <w:color w:val="0000FF"/>
            <w:sz w:val="20"/>
            <w:szCs w:val="20"/>
          </w:rPr>
          <w:t>ОКВЭД</w:t>
        </w:r>
      </w:hyperlink>
      <w:r w:rsidRPr="00AE2199">
        <w:rPr>
          <w:rFonts w:ascii="Times New Roman" w:hAnsi="Times New Roman" w:cs="Times New Roman"/>
          <w:sz w:val="20"/>
          <w:szCs w:val="20"/>
        </w:rPr>
        <w:t xml:space="preserve"> _____________ Наименование </w:t>
      </w:r>
      <w:hyperlink r:id="rId30" w:history="1">
        <w:r w:rsidRPr="00AE2199">
          <w:rPr>
            <w:rFonts w:ascii="Times New Roman" w:hAnsi="Times New Roman" w:cs="Times New Roman"/>
            <w:color w:val="0000FF"/>
            <w:sz w:val="20"/>
            <w:szCs w:val="20"/>
          </w:rPr>
          <w:t>ОКВЭД</w:t>
        </w:r>
      </w:hyperlink>
      <w:r w:rsidRPr="00AE2199">
        <w:rPr>
          <w:rFonts w:ascii="Times New Roman" w:hAnsi="Times New Roman" w:cs="Times New Roman"/>
          <w:sz w:val="20"/>
          <w:szCs w:val="20"/>
        </w:rPr>
        <w:t>: 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Краткое описание направлений деятельности, реализуемых проектов:</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_______________________________________________________________________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_______________________________________________________________________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Описание оборудования и цель приобретения 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_______________________________________________________________________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Амортизационная группа основного средства (</w:t>
      </w:r>
      <w:hyperlink r:id="rId31" w:history="1">
        <w:r w:rsidRPr="00AE2199">
          <w:rPr>
            <w:rFonts w:ascii="Times New Roman" w:hAnsi="Times New Roman" w:cs="Times New Roman"/>
            <w:color w:val="0000FF"/>
            <w:sz w:val="20"/>
            <w:szCs w:val="20"/>
          </w:rPr>
          <w:t>Классификация</w:t>
        </w:r>
      </w:hyperlink>
      <w:r w:rsidRPr="00AE2199">
        <w:rPr>
          <w:rFonts w:ascii="Times New Roman" w:hAnsi="Times New Roman" w:cs="Times New Roman"/>
          <w:sz w:val="20"/>
          <w:szCs w:val="20"/>
        </w:rPr>
        <w:t xml:space="preserve">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основных средств, включаемых в амортизационные группы")</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_______________________________________________________________________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Для организации работы предприятие обладает следующими ресурсами</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_______________________________________________________________________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В результате осуществления данного проекта будут получены:</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1. Экономический эффект: Срок окупаемости проекта составляет 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(период).</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3. Социальный эффект от данного проекта: Создание/сохранение _______ рабочих мест; Средняя заработная плата на 1 работника на начало реализации проекта составляет __________ руб.</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Приложение: _____ документов на ____ листах. (</w:t>
      </w:r>
      <w:proofErr w:type="spellStart"/>
      <w:r w:rsidRPr="00AE2199">
        <w:rPr>
          <w:rFonts w:ascii="Times New Roman" w:hAnsi="Times New Roman" w:cs="Times New Roman"/>
          <w:sz w:val="20"/>
          <w:szCs w:val="20"/>
        </w:rPr>
        <w:t>нпр</w:t>
      </w:r>
      <w:proofErr w:type="spellEnd"/>
      <w:r w:rsidRPr="00AE2199">
        <w:rPr>
          <w:rFonts w:ascii="Times New Roman" w:hAnsi="Times New Roman" w:cs="Times New Roman"/>
          <w:sz w:val="20"/>
          <w:szCs w:val="20"/>
        </w:rPr>
        <w:t>. - копия технического паспорта на оборудование, копия ПТС на транспортное или самоходное средство, справки и т.д.)</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Достоверность представленных данных гарантирую.</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lastRenderedPageBreak/>
        <w:t>Руководитель: __________________ ________________ _____________________</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 xml:space="preserve">                                (должность)       (подпись)              (расшифровка подписи)</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"__" ______________ 20__ г.</w:t>
      </w: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p>
    <w:p w:rsidR="00AE2199" w:rsidRPr="00AE2199" w:rsidRDefault="00AE2199" w:rsidP="00AE2199">
      <w:pPr>
        <w:autoSpaceDE w:val="0"/>
        <w:autoSpaceDN w:val="0"/>
        <w:adjustRightInd w:val="0"/>
        <w:spacing w:after="0" w:line="240" w:lineRule="auto"/>
        <w:jc w:val="both"/>
        <w:rPr>
          <w:rFonts w:ascii="Times New Roman" w:hAnsi="Times New Roman" w:cs="Times New Roman"/>
          <w:sz w:val="20"/>
          <w:szCs w:val="20"/>
        </w:rPr>
      </w:pPr>
      <w:r w:rsidRPr="00AE2199">
        <w:rPr>
          <w:rFonts w:ascii="Times New Roman" w:hAnsi="Times New Roman" w:cs="Times New Roman"/>
          <w:sz w:val="20"/>
          <w:szCs w:val="20"/>
        </w:rPr>
        <w:t>М.П.</w:t>
      </w:r>
    </w:p>
    <w:p w:rsidR="00AE2199" w:rsidRPr="00AE2199" w:rsidRDefault="00AE2199" w:rsidP="00AE2199">
      <w:pPr>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r w:rsidRPr="00AE2199">
        <w:rPr>
          <w:rFonts w:ascii="Times New Roman" w:eastAsia="Times New Roman" w:hAnsi="Times New Roman" w:cs="Times New Roman"/>
          <w:sz w:val="20"/>
          <w:szCs w:val="20"/>
          <w:lang w:eastAsia="ru-RU"/>
        </w:rPr>
        <w:t>_______________________________________</w:t>
      </w:r>
    </w:p>
    <w:p w:rsidR="00AE2199" w:rsidRPr="00AE2199" w:rsidRDefault="00AE2199" w:rsidP="00AE2199">
      <w:pPr>
        <w:rPr>
          <w:sz w:val="20"/>
          <w:szCs w:val="20"/>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Pr="00C132BE" w:rsidRDefault="00F17AFC" w:rsidP="00F17AFC">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6</w:t>
      </w:r>
    </w:p>
    <w:p w:rsidR="00F17AFC" w:rsidRPr="00C132BE" w:rsidRDefault="00F17AFC" w:rsidP="00F17AF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F17AFC" w:rsidRPr="00C132BE" w:rsidRDefault="00F17AFC" w:rsidP="00F17AF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F17AFC" w:rsidRPr="00C132BE" w:rsidRDefault="00F17AFC" w:rsidP="00F17AFC">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A1521">
        <w:rPr>
          <w:rFonts w:ascii="Times New Roman" w:eastAsia="Times New Roman" w:hAnsi="Times New Roman" w:cs="Times New Roman"/>
          <w:b/>
          <w:bCs/>
          <w:sz w:val="26"/>
          <w:szCs w:val="26"/>
          <w:lang w:eastAsia="ru-RU"/>
        </w:rPr>
        <w:t>Порядок</w:t>
      </w:r>
    </w:p>
    <w:p w:rsidR="005A1521" w:rsidRPr="005A1521" w:rsidRDefault="005A1521" w:rsidP="005A152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A1521">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5A1521" w:rsidRPr="005A1521" w:rsidRDefault="005A1521" w:rsidP="005A152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A1521">
        <w:rPr>
          <w:rFonts w:ascii="Times New Roman" w:eastAsia="Times New Roman" w:hAnsi="Times New Roman" w:cs="Times New Roman"/>
          <w:b/>
          <w:bCs/>
          <w:sz w:val="26"/>
          <w:szCs w:val="26"/>
          <w:lang w:eastAsia="ru-RU"/>
        </w:rPr>
        <w:t>предпринимательства, связанных с началом предпринимательской деятельности (гранты)</w:t>
      </w:r>
    </w:p>
    <w:p w:rsidR="005A1521" w:rsidRPr="005A1521" w:rsidRDefault="005A1521" w:rsidP="005A152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5A1521" w:rsidRPr="005A1521" w:rsidRDefault="005A1521" w:rsidP="005A1521">
      <w:pPr>
        <w:autoSpaceDE w:val="0"/>
        <w:autoSpaceDN w:val="0"/>
        <w:adjustRightInd w:val="0"/>
        <w:spacing w:after="0" w:line="240" w:lineRule="auto"/>
        <w:jc w:val="center"/>
        <w:rPr>
          <w:rFonts w:ascii="Times New Roman" w:hAnsi="Times New Roman" w:cs="Times New Roman"/>
          <w:bCs/>
          <w:sz w:val="26"/>
          <w:szCs w:val="26"/>
        </w:rPr>
      </w:pPr>
      <w:r w:rsidRPr="005A1521">
        <w:rPr>
          <w:rFonts w:ascii="Times New Roman" w:hAnsi="Times New Roman" w:cs="Times New Roman"/>
          <w:bCs/>
          <w:sz w:val="26"/>
          <w:szCs w:val="26"/>
        </w:rPr>
        <w:t>1. Общие положения о предоставлении субсидий</w:t>
      </w:r>
    </w:p>
    <w:p w:rsidR="005A1521" w:rsidRPr="005A1521" w:rsidRDefault="005A1521" w:rsidP="005A1521">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1.1. Настоящий Порядок определяет механизм субсидирования части затрат субъектов малого предпринимательства, связанных с началом предпринимательской деятельности (гранты), </w:t>
      </w:r>
      <w:r w:rsidRPr="005A1521">
        <w:rPr>
          <w:rFonts w:ascii="Times New Roman" w:hAnsi="Times New Roman" w:cs="Times New Roman"/>
          <w:sz w:val="26"/>
          <w:szCs w:val="26"/>
        </w:rPr>
        <w:t xml:space="preserve">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5A1521">
        <w:rPr>
          <w:rFonts w:ascii="Times New Roman" w:eastAsia="Times New Roman" w:hAnsi="Times New Roman" w:cs="Times New Roman"/>
          <w:sz w:val="26"/>
          <w:szCs w:val="26"/>
          <w:lang w:eastAsia="ru-RU"/>
        </w:rPr>
        <w:t xml:space="preserve">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 (грант)).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субъекты малого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МП);</w:t>
      </w:r>
    </w:p>
    <w:p w:rsidR="005A1521" w:rsidRPr="005A1521" w:rsidRDefault="005A1521" w:rsidP="005A1521">
      <w:pPr>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получатели субсидии – субъекты МП, в отношении которых принято решение о предоставлении средств из бюджета муниципального образования муниципального района «Печора» и с</w:t>
      </w:r>
      <w:r w:rsidRPr="005A1521">
        <w:t xml:space="preserve"> </w:t>
      </w:r>
      <w:r w:rsidRPr="005A1521">
        <w:rPr>
          <w:rFonts w:ascii="Times New Roman" w:eastAsia="Times New Roman" w:hAnsi="Times New Roman" w:cs="Times New Roman"/>
          <w:sz w:val="26"/>
          <w:szCs w:val="26"/>
          <w:lang w:eastAsia="ru-RU"/>
        </w:rPr>
        <w:t>которыми заключены соглашения о предоставлении субсидии;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1.3. Целью предоставления субсидии (гранта) является </w:t>
      </w:r>
      <w:r w:rsidRPr="005A1521">
        <w:rPr>
          <w:rFonts w:ascii="Times New Roman" w:hAnsi="Times New Roman" w:cs="Times New Roman"/>
          <w:bCs/>
          <w:sz w:val="26"/>
          <w:szCs w:val="26"/>
        </w:rPr>
        <w:t>финансовое обеспечение части затрат субъектов МП, связанных с началом предпринимательской деятельности</w:t>
      </w:r>
      <w:r w:rsidRPr="005A1521">
        <w:rPr>
          <w:rFonts w:ascii="Times New Roman" w:hAnsi="Times New Roman" w:cs="Times New Roman"/>
          <w:sz w:val="26"/>
          <w:szCs w:val="26"/>
        </w:rPr>
        <w:t xml:space="preserve">, и </w:t>
      </w:r>
      <w:r w:rsidRPr="005A1521">
        <w:rPr>
          <w:rFonts w:ascii="Times New Roman" w:eastAsia="Times New Roman" w:hAnsi="Times New Roman" w:cs="Times New Roman"/>
          <w:sz w:val="26"/>
          <w:szCs w:val="26"/>
          <w:lang w:eastAsia="ru-RU"/>
        </w:rPr>
        <w:t xml:space="preserve">в целях </w:t>
      </w:r>
      <w:r w:rsidRPr="005A1521">
        <w:rPr>
          <w:rFonts w:ascii="Times New Roman" w:hAnsi="Times New Roman" w:cs="Times New Roman"/>
          <w:sz w:val="26"/>
          <w:szCs w:val="26"/>
        </w:rPr>
        <w:t xml:space="preserve">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lastRenderedPageBreak/>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(гранта) в рамках настоящего порядка является администрация муниципального района «Печора» (далее – администрация МР «Печора»).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1.5. К категории получателей субсидии (гранта) за счет средств бюджета МО МР «Печора» относятся субъекты МП, зарегистрированные и осуществляющие свою деятельность на территории МО МР «Печора»</w:t>
      </w:r>
      <w:r w:rsidRPr="005A1521">
        <w:rPr>
          <w:rFonts w:ascii="Times New Roman" w:eastAsia="Times New Roman" w:hAnsi="Times New Roman" w:cs="Times New Roman"/>
          <w:sz w:val="26"/>
          <w:szCs w:val="26"/>
          <w:lang w:eastAsia="ru-RU"/>
        </w:rPr>
        <w:t xml:space="preserve"> не более 1 (одного) год</w:t>
      </w:r>
      <w:r w:rsidRPr="005A1521">
        <w:rPr>
          <w:rFonts w:ascii="Times New Roman" w:hAnsi="Times New Roman" w:cs="Times New Roman"/>
          <w:sz w:val="26"/>
          <w:szCs w:val="26"/>
        </w:rPr>
        <w:t xml:space="preserve">, в </w:t>
      </w:r>
      <w:proofErr w:type="spellStart"/>
      <w:r w:rsidRPr="005A1521">
        <w:rPr>
          <w:rFonts w:ascii="Times New Roman" w:hAnsi="Times New Roman" w:cs="Times New Roman"/>
          <w:sz w:val="26"/>
          <w:szCs w:val="26"/>
        </w:rPr>
        <w:t>т.ч</w:t>
      </w:r>
      <w:proofErr w:type="spellEnd"/>
      <w:r w:rsidRPr="005A1521">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1.6. Одним из критериев отбора получателя субсидии (гранта) является: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включение субъекта МП в единый реестр субъектов малого и среднего предпринимательства;</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5A1521">
        <w:rPr>
          <w:rFonts w:ascii="Times New Roman" w:eastAsia="Times New Roman" w:hAnsi="Times New Roman" w:cs="Times New Roman"/>
          <w:sz w:val="26"/>
          <w:szCs w:val="26"/>
          <w:lang w:eastAsia="ru-RU"/>
        </w:rPr>
        <w:t xml:space="preserve">.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1.7. Сведения о субсидии (гранте) размещаются на едином портале бюджетной системы Российской Федерации в информационно-телекоммуникационной сети «Интернет» в разделе «Бюджет».</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A1521">
        <w:rPr>
          <w:rFonts w:ascii="Times New Roman" w:eastAsia="Times New Roman" w:hAnsi="Times New Roman" w:cs="Times New Roman"/>
          <w:sz w:val="26"/>
          <w:szCs w:val="26"/>
          <w:lang w:eastAsia="ru-RU"/>
        </w:rPr>
        <w:t xml:space="preserve">1.8. </w:t>
      </w:r>
      <w:r w:rsidRPr="005A1521">
        <w:rPr>
          <w:rFonts w:ascii="Times New Roman" w:eastAsia="Times New Roman" w:hAnsi="Times New Roman" w:cs="Times New Roman"/>
          <w:color w:val="000000"/>
          <w:sz w:val="26"/>
          <w:szCs w:val="26"/>
          <w:lang w:eastAsia="ru-RU"/>
        </w:rPr>
        <w:t>Субсидия (грант) предоставляется по результатам отбора получателей субсидий, проводимого посредством запроса предложений (заявок).</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5A1521">
        <w:rPr>
          <w:rFonts w:ascii="Times New Roman" w:eastAsia="Times New Roman" w:hAnsi="Times New Roman" w:cs="Times New Roman"/>
          <w:color w:val="000000"/>
          <w:sz w:val="26"/>
          <w:szCs w:val="26"/>
          <w:lang w:eastAsia="ru-RU"/>
        </w:rPr>
        <w:t xml:space="preserve">2. Порядок проведения отбора получателей субсидии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A1521">
        <w:rPr>
          <w:rFonts w:ascii="Times New Roman" w:eastAsia="Times New Roman" w:hAnsi="Times New Roman" w:cs="Times New Roman"/>
          <w:color w:val="000000"/>
          <w:sz w:val="26"/>
          <w:szCs w:val="26"/>
          <w:lang w:eastAsia="ru-RU"/>
        </w:rPr>
        <w:t xml:space="preserve">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МП для участия в отборе, исходя из соответствия участника отбора установленным требованиям на участие в отборе.</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2.2. Администрация МР «Печора» размещает на официальном сайте  </w:t>
      </w:r>
      <w:r w:rsidRPr="005A1521">
        <w:rPr>
          <w:rFonts w:ascii="Times New Roman" w:eastAsia="Times New Roman" w:hAnsi="Times New Roman" w:cs="Times New Roman"/>
          <w:color w:val="000000"/>
          <w:sz w:val="26"/>
          <w:szCs w:val="26"/>
          <w:lang w:eastAsia="ru-RU"/>
        </w:rPr>
        <w:t xml:space="preserve">муниципального района «Печора» </w:t>
      </w:r>
      <w:hyperlink r:id="rId32" w:history="1">
        <w:r w:rsidRPr="005A1521">
          <w:rPr>
            <w:rFonts w:ascii="Times New Roman" w:eastAsia="Times New Roman" w:hAnsi="Times New Roman" w:cs="Times New Roman"/>
            <w:color w:val="0000FF" w:themeColor="hyperlink"/>
            <w:sz w:val="26"/>
            <w:szCs w:val="26"/>
            <w:u w:val="single"/>
            <w:lang w:eastAsia="ru-RU"/>
          </w:rPr>
          <w:t>https://www.pechoraonline.ru</w:t>
        </w:r>
      </w:hyperlink>
      <w:r w:rsidRPr="005A1521">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w:t>
      </w:r>
      <w:r w:rsidRPr="005A1521">
        <w:rPr>
          <w:rFonts w:ascii="Times New Roman" w:eastAsia="Times New Roman" w:hAnsi="Times New Roman" w:cs="Times New Roman"/>
          <w:sz w:val="26"/>
          <w:szCs w:val="26"/>
          <w:u w:val="single"/>
          <w:lang w:eastAsia="ru-RU"/>
        </w:rPr>
        <w:t xml:space="preserve"> </w:t>
      </w:r>
      <w:r w:rsidRPr="005A1521">
        <w:rPr>
          <w:rFonts w:ascii="Times New Roman" w:hAnsi="Times New Roman" w:cs="Times New Roman"/>
          <w:sz w:val="26"/>
          <w:szCs w:val="26"/>
        </w:rPr>
        <w:t xml:space="preserve">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Объявление о проведении запроса предложений должно содержать:</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срок проведения отбора (не менее 30 календарных дней);</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результат предоставления субсидии, в соответствии с пунктом 3.11. настоящего Порядка;</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ссылку на сайт, где размещается объявление и порядок предоставления субсидии;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5A1521">
        <w:t xml:space="preserve"> </w:t>
      </w:r>
      <w:r w:rsidRPr="005A1521">
        <w:rPr>
          <w:rFonts w:ascii="Times New Roman" w:hAnsi="Times New Roman" w:cs="Times New Roman"/>
          <w:sz w:val="26"/>
          <w:szCs w:val="26"/>
        </w:rPr>
        <w:t>в соответствии с пунктом 3.2. настоящего Порядка;</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правила рассмотрения и оценки заявки;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 порядок предоставления участникам отбора разъяснений положений </w:t>
      </w:r>
      <w:r w:rsidRPr="005A1521">
        <w:rPr>
          <w:rFonts w:ascii="Times New Roman" w:hAnsi="Times New Roman" w:cs="Times New Roman"/>
          <w:sz w:val="26"/>
          <w:szCs w:val="26"/>
        </w:rPr>
        <w:lastRenderedPageBreak/>
        <w:t>объявления о проведении отбора, даты начала и окончания такого предоставления;</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5A1521">
        <w:rPr>
          <w:rFonts w:ascii="Times New Roman" w:hAnsi="Times New Roman" w:cs="Times New Roman"/>
          <w:sz w:val="26"/>
          <w:szCs w:val="26"/>
        </w:rPr>
        <w:t xml:space="preserve">- </w:t>
      </w:r>
      <w:r w:rsidRPr="005A1521">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eastAsia="Times New Roman" w:hAnsi="Times New Roman" w:cs="Times New Roman"/>
          <w:color w:val="22272F"/>
          <w:sz w:val="26"/>
          <w:szCs w:val="26"/>
          <w:lang w:eastAsia="ru-RU"/>
        </w:rPr>
        <w:t>- иная информация (при необходимости).</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 несоответствие представленных субъектом МП заявки и документов, установленных пунктом 3.2. настоящего Порядка;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Субъект МП,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3. Условия и порядок предоставления субсидий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eastAsia="Times New Roman" w:hAnsi="Times New Roman" w:cs="Times New Roman"/>
          <w:sz w:val="26"/>
          <w:szCs w:val="26"/>
          <w:lang w:eastAsia="ru-RU"/>
        </w:rPr>
        <w:t>3.1. Условиями предоставления субсидий субъектам МП является соответствие следующим требованиям</w:t>
      </w:r>
      <w:r w:rsidRPr="005A1521">
        <w:rPr>
          <w:rFonts w:ascii="Times New Roman" w:hAnsi="Times New Roman" w:cs="Times New Roman"/>
          <w:sz w:val="26"/>
          <w:szCs w:val="26"/>
        </w:rPr>
        <w:t xml:space="preserve">: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lastRenderedPageBreak/>
        <w:t xml:space="preserve">- физические лица не должны находиться в процессе признания гражданина банкротом;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 субъекты МП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5A1521" w:rsidRPr="005A1521" w:rsidRDefault="005A1521" w:rsidP="005A1521">
      <w:pPr>
        <w:autoSpaceDE w:val="0"/>
        <w:autoSpaceDN w:val="0"/>
        <w:adjustRightInd w:val="0"/>
        <w:spacing w:after="0" w:line="240" w:lineRule="auto"/>
        <w:jc w:val="both"/>
        <w:rPr>
          <w:rFonts w:ascii="Times New Roman" w:hAnsi="Times New Roman" w:cs="Times New Roman"/>
          <w:sz w:val="26"/>
          <w:szCs w:val="26"/>
        </w:rPr>
      </w:pPr>
      <w:r w:rsidRPr="005A1521">
        <w:rPr>
          <w:rFonts w:ascii="Times New Roman" w:hAnsi="Times New Roman" w:cs="Times New Roman"/>
          <w:sz w:val="26"/>
          <w:szCs w:val="26"/>
        </w:rPr>
        <w:t xml:space="preserve"> </w:t>
      </w:r>
      <w:r w:rsidRPr="005A1521">
        <w:rPr>
          <w:rFonts w:ascii="Times New Roman" w:hAnsi="Times New Roman" w:cs="Times New Roman"/>
          <w:sz w:val="26"/>
          <w:szCs w:val="26"/>
        </w:rPr>
        <w:tab/>
        <w:t xml:space="preserve">- субъекты МП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5A1521" w:rsidRPr="005A1521" w:rsidRDefault="005A1521" w:rsidP="005A1521">
      <w:pPr>
        <w:autoSpaceDE w:val="0"/>
        <w:autoSpaceDN w:val="0"/>
        <w:adjustRightInd w:val="0"/>
        <w:spacing w:after="0" w:line="240" w:lineRule="auto"/>
        <w:jc w:val="both"/>
        <w:rPr>
          <w:rFonts w:ascii="Times New Roman" w:hAnsi="Times New Roman" w:cs="Times New Roman"/>
          <w:sz w:val="26"/>
          <w:szCs w:val="26"/>
        </w:rPr>
      </w:pPr>
      <w:r w:rsidRPr="005A1521">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5) руководитель субъекта МП должен быть зарегистрирован по месту жительства на территории МО МР «Печора»;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hAnsi="Times New Roman" w:cs="Times New Roman"/>
          <w:sz w:val="26"/>
          <w:szCs w:val="26"/>
        </w:rPr>
        <w:t xml:space="preserve">6) </w:t>
      </w:r>
      <w:r w:rsidRPr="005A1521">
        <w:rPr>
          <w:rFonts w:ascii="Times New Roman" w:eastAsia="Times New Roman" w:hAnsi="Times New Roman" w:cs="Times New Roman"/>
          <w:sz w:val="26"/>
          <w:szCs w:val="26"/>
          <w:lang w:eastAsia="ru-RU"/>
        </w:rPr>
        <w:t xml:space="preserve">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7) учредителями которых являются: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 зарегистрированные безработные,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физические лица в возрасте до 30 лет,</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 инвалиды,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и доля которых в уставном капитале составляет не менее 50 процентов;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не являются учредителями, ранее получившими субсидию (грант) в рамках программ развития малого предпринимательства;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8) наличие у руководителя (учредителя) субъекта МП высшего экономического образования или пройденного обучения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w:t>
      </w:r>
      <w:r w:rsidRPr="005A1521">
        <w:rPr>
          <w:rFonts w:ascii="Times New Roman" w:eastAsia="Times New Roman" w:hAnsi="Times New Roman" w:cs="Times New Roman"/>
          <w:sz w:val="26"/>
          <w:szCs w:val="26"/>
          <w:lang w:eastAsia="ru-RU"/>
        </w:rPr>
        <w:lastRenderedPageBreak/>
        <w:t>менее 72 учебных часов в течение трех лет до даты подачи заявки на получение субсидии (гранта);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3.2. Субъекты МП для получения субсидии (гранта) представляют в администрацию МР «Печора» следующие документы: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1) заявку на получение субсидии (гранта) по форме согласно приложению 14 к муниципальной программе МО МР «Печора» «Развитие экономики» (далее - заявка);</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2) </w:t>
      </w:r>
      <w:r w:rsidRPr="005A1521">
        <w:rPr>
          <w:rFonts w:ascii="Times New Roman" w:hAnsi="Times New Roman" w:cs="Times New Roman"/>
          <w:sz w:val="26"/>
          <w:szCs w:val="26"/>
        </w:rPr>
        <w:t xml:space="preserve">бизнес-проект;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МП представляет ее самостоятельно (за исключением</w:t>
      </w:r>
      <w:r w:rsidRPr="005A1521">
        <w:rPr>
          <w:rFonts w:ascii="Times New Roman" w:hAnsi="Times New Roman" w:cs="Times New Roman"/>
          <w:sz w:val="26"/>
          <w:szCs w:val="26"/>
        </w:rPr>
        <w:t xml:space="preserve"> физических лиц, применяющих специальный налоговый режим</w:t>
      </w:r>
      <w:r w:rsidRPr="005A1521">
        <w:rPr>
          <w:rFonts w:ascii="Times New Roman" w:eastAsia="Times New Roman" w:hAnsi="Times New Roman" w:cs="Times New Roman"/>
          <w:sz w:val="26"/>
          <w:szCs w:val="26"/>
          <w:lang w:eastAsia="ru-RU"/>
        </w:rPr>
        <w:t>);</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hAnsi="Times New Roman" w:cs="Times New Roman"/>
          <w:sz w:val="26"/>
          <w:szCs w:val="26"/>
        </w:rPr>
        <w:t>физические лица, применяющие специальный налоговый режим</w:t>
      </w:r>
      <w:r w:rsidRPr="005A1521">
        <w:rPr>
          <w:rFonts w:ascii="Times New Roman" w:eastAsia="Times New Roman" w:hAnsi="Times New Roman" w:cs="Times New Roman"/>
          <w:sz w:val="26"/>
          <w:szCs w:val="26"/>
          <w:lang w:eastAsia="ru-RU"/>
        </w:rPr>
        <w:t xml:space="preserve"> представляют документ, подтверждающий </w:t>
      </w:r>
      <w:r w:rsidRPr="005A1521">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4) </w:t>
      </w:r>
      <w:r w:rsidRPr="005A1521">
        <w:rPr>
          <w:rFonts w:ascii="Times New Roman" w:hAnsi="Times New Roman" w:cs="Times New Roman"/>
          <w:sz w:val="26"/>
          <w:szCs w:val="26"/>
        </w:rPr>
        <w:t>справку по форме, утвержденной Федеральной налоговой службой (</w:t>
      </w:r>
      <w:r w:rsidRPr="005A1521">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5A1521">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5A1521">
        <w:rPr>
          <w:rFonts w:ascii="Times New Roman" w:eastAsia="Times New Roman" w:hAnsi="Times New Roman" w:cs="Times New Roman"/>
          <w:sz w:val="26"/>
          <w:szCs w:val="26"/>
          <w:lang w:eastAsia="ru-RU"/>
        </w:rPr>
        <w:t>(за исключением</w:t>
      </w:r>
      <w:r w:rsidRPr="005A1521">
        <w:rPr>
          <w:rFonts w:ascii="Times New Roman" w:hAnsi="Times New Roman" w:cs="Times New Roman"/>
          <w:sz w:val="26"/>
          <w:szCs w:val="26"/>
        </w:rPr>
        <w:t xml:space="preserve"> физических лиц, применяющих специальный налоговый режим</w:t>
      </w:r>
      <w:r w:rsidRPr="005A1521">
        <w:rPr>
          <w:rFonts w:ascii="Times New Roman" w:eastAsia="Times New Roman" w:hAnsi="Times New Roman" w:cs="Times New Roman"/>
          <w:sz w:val="26"/>
          <w:szCs w:val="26"/>
          <w:lang w:eastAsia="ru-RU"/>
        </w:rPr>
        <w:t>);</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физические лица, применяющие специальный налоговый режим</w:t>
      </w:r>
      <w:r w:rsidRPr="005A1521">
        <w:rPr>
          <w:rFonts w:ascii="Times New Roman" w:eastAsia="Times New Roman" w:hAnsi="Times New Roman" w:cs="Times New Roman"/>
          <w:sz w:val="26"/>
          <w:szCs w:val="26"/>
          <w:lang w:eastAsia="ru-RU"/>
        </w:rPr>
        <w:t xml:space="preserve"> представляют </w:t>
      </w:r>
      <w:r w:rsidRPr="005A1521">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5A1521">
        <w:rPr>
          <w:rFonts w:ascii="Times New Roman" w:hAnsi="Times New Roman" w:cs="Times New Roman"/>
          <w:sz w:val="26"/>
          <w:szCs w:val="26"/>
        </w:rPr>
        <w:t xml:space="preserve"> </w:t>
      </w:r>
      <w:r w:rsidRPr="005A1521">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5A1521">
        <w:rPr>
          <w:rFonts w:ascii="Times New Roman" w:hAnsi="Times New Roman" w:cs="Times New Roman"/>
          <w:sz w:val="26"/>
          <w:szCs w:val="26"/>
        </w:rPr>
        <w:t>,</w:t>
      </w:r>
      <w:r w:rsidRPr="005A1521">
        <w:rPr>
          <w:rFonts w:ascii="Times New Roman" w:eastAsia="Times New Roman" w:hAnsi="Times New Roman" w:cs="Times New Roman"/>
          <w:sz w:val="26"/>
          <w:szCs w:val="26"/>
          <w:lang w:eastAsia="ru-RU"/>
        </w:rPr>
        <w:t xml:space="preserve"> в случае если субъект МП представляет ее самостоятельно;</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6) копию документа о высшем экономическом образовании или о прохождении руководителем (учредителем) субъекта МП краткосрочного обучения по программе,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7) документы, подтверждающие софинансирование начинающим субъектом МП расходов на реализацию бизнес-проекта в размере не менее 15 процентов от размера получаемого гранта;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lastRenderedPageBreak/>
        <w:t>8) документы, подтверждающие соблюдение субъектом малого предпринимательства условий, определенных подпунктом 7 пункта 3.1.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копии трудовой книжки руководителя с предъявлением оригиналов, если копии не заверены нотариально, и иные документы, подтверждающие соблюдение вышеназванных условий).</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Документы, указанные в </w:t>
      </w:r>
      <w:hyperlink r:id="rId33" w:history="1">
        <w:r w:rsidRPr="005A1521">
          <w:rPr>
            <w:rFonts w:ascii="Times New Roman" w:eastAsia="Times New Roman" w:hAnsi="Times New Roman" w:cs="Times New Roman"/>
            <w:sz w:val="26"/>
            <w:szCs w:val="26"/>
            <w:lang w:eastAsia="ru-RU"/>
          </w:rPr>
          <w:t>подпунктах 1</w:t>
        </w:r>
      </w:hyperlink>
      <w:r w:rsidRPr="005A1521">
        <w:rPr>
          <w:rFonts w:ascii="Times New Roman" w:eastAsia="Times New Roman" w:hAnsi="Times New Roman" w:cs="Times New Roman"/>
          <w:sz w:val="26"/>
          <w:szCs w:val="26"/>
          <w:lang w:eastAsia="ru-RU"/>
        </w:rPr>
        <w:t xml:space="preserve">, </w:t>
      </w:r>
      <w:hyperlink r:id="rId34" w:history="1">
        <w:r w:rsidRPr="005A1521">
          <w:rPr>
            <w:rFonts w:ascii="Times New Roman" w:eastAsia="Times New Roman" w:hAnsi="Times New Roman" w:cs="Times New Roman"/>
            <w:sz w:val="26"/>
            <w:szCs w:val="26"/>
            <w:lang w:eastAsia="ru-RU"/>
          </w:rPr>
          <w:t>2</w:t>
        </w:r>
      </w:hyperlink>
      <w:r w:rsidRPr="005A1521">
        <w:rPr>
          <w:rFonts w:ascii="Times New Roman" w:eastAsia="Times New Roman" w:hAnsi="Times New Roman" w:cs="Times New Roman"/>
          <w:sz w:val="26"/>
          <w:szCs w:val="26"/>
          <w:lang w:eastAsia="ru-RU"/>
        </w:rPr>
        <w:t xml:space="preserve">, </w:t>
      </w:r>
      <w:hyperlink r:id="rId35" w:history="1">
        <w:r w:rsidRPr="005A1521">
          <w:rPr>
            <w:rFonts w:ascii="Times New Roman" w:eastAsia="Times New Roman" w:hAnsi="Times New Roman" w:cs="Times New Roman"/>
            <w:sz w:val="26"/>
            <w:szCs w:val="26"/>
            <w:lang w:eastAsia="ru-RU"/>
          </w:rPr>
          <w:t>6</w:t>
        </w:r>
      </w:hyperlink>
      <w:r w:rsidRPr="005A1521">
        <w:rPr>
          <w:rFonts w:ascii="Times New Roman" w:eastAsia="Times New Roman" w:hAnsi="Times New Roman" w:cs="Times New Roman"/>
          <w:sz w:val="26"/>
          <w:szCs w:val="26"/>
          <w:lang w:eastAsia="ru-RU"/>
        </w:rPr>
        <w:t>, 7, 8 настоящего пункта, представляются субъектом МП в администрацию МР «Печора» самостоятельно.</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В случае если субъект МП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hAnsi="Times New Roman" w:cs="Times New Roman"/>
          <w:sz w:val="26"/>
          <w:szCs w:val="26"/>
        </w:rPr>
        <w:t>Копии документов заверяются подписью и скрепляются печатью (при наличии).</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Субъекты МП несут ответственность за достоверность сведений, представленных на получение субсидии (гранта) в соответствии с законодательством Российской Федерации.    </w:t>
      </w:r>
    </w:p>
    <w:p w:rsidR="005A1521" w:rsidRPr="005A1521" w:rsidRDefault="005A1521" w:rsidP="005A1521">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eastAsia="Times New Roman" w:hAnsi="Times New Roman" w:cs="Times New Roman"/>
          <w:sz w:val="26"/>
          <w:szCs w:val="26"/>
          <w:lang w:eastAsia="ru-RU"/>
        </w:rPr>
        <w:t>3.3.</w:t>
      </w:r>
      <w:r w:rsidRPr="005A1521">
        <w:rPr>
          <w:rFonts w:ascii="Times New Roman" w:eastAsia="Times New Roman" w:hAnsi="Times New Roman" w:cs="Times New Roman"/>
          <w:color w:val="FF0000"/>
          <w:sz w:val="26"/>
          <w:szCs w:val="26"/>
          <w:lang w:eastAsia="ru-RU"/>
        </w:rPr>
        <w:t xml:space="preserve"> </w:t>
      </w:r>
      <w:r w:rsidRPr="005A1521">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5A1521">
        <w:rPr>
          <w:rFonts w:ascii="Times New Roman" w:hAnsi="Times New Roman" w:cs="Times New Roman"/>
          <w:sz w:val="26"/>
          <w:szCs w:val="26"/>
        </w:rPr>
        <w:t xml:space="preserve">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МП условиям предоставления субсидии (гранта)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(гранта), с указанием причин (если такие имеются); наименование получателя субсидии (гранта) и размер предоставляемой субсидии (гранта).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Выписка из протокола заседания Комиссии направляется субъекту МП, подавшему заявку на получение финансовой поддержки, в срок не более 5 рабочих дней с даты заседания Комиссии.</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с даты заседания Комиссии издается постановление администрации МР «Печора» о принятии решения предоставления субсидии субъекту МСП. </w:t>
      </w:r>
    </w:p>
    <w:p w:rsidR="005A1521" w:rsidRPr="005A1521" w:rsidRDefault="005A1521" w:rsidP="005A1521">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5A1521">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lastRenderedPageBreak/>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5A1521" w:rsidRPr="005A1521" w:rsidRDefault="005A1521" w:rsidP="005A1521">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5A1521">
        <w:rPr>
          <w:rFonts w:ascii="Times New Roman" w:eastAsia="Times New Roman" w:hAnsi="Times New Roman" w:cs="Times New Roman"/>
          <w:sz w:val="26"/>
          <w:szCs w:val="26"/>
          <w:lang w:eastAsia="ru-RU"/>
        </w:rPr>
        <w:t>т.ч</w:t>
      </w:r>
      <w:proofErr w:type="spellEnd"/>
      <w:r w:rsidRPr="005A1521">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(гранта) вправе обратиться повторно после устранения выявленных недостатков на условиях, установленных настоящим Порядком.</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3.5. Предельный размер субсидии (гранта), предоставляемой субъекту МП для осуществления расходов, составляет не более 300 тысяч рублей.</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Субсидия (грант) предоставляется субъекту МП для осуществления следующих видов расходов, связанных с ведением предпринимательской деятельности: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приобретение основных и оборотных средств;</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приобретение методической и справочной литературы;</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Расходование субсидии (гранта) по ее целевому назначению должно быть осуществлено субъектом МП в срок, не превышающий 12 месяцев с даты заключения соглашения (договора).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Субсидия (грант) предоставляется при условии софинансирования субъектом МП расходов на реализацию бизнес-проекта в размере не менее 15 процентов от стоимости реализации бизнес-проекта. </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5A1521" w:rsidRPr="005A1521" w:rsidRDefault="005A1521" w:rsidP="005A152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3.7. Субсидия (грант) предоставляется в пределах лимитов бюджетных обязательств, предусмотренных по соответствующим кодам классификации </w:t>
      </w:r>
      <w:r w:rsidRPr="005A1521">
        <w:rPr>
          <w:rFonts w:ascii="Times New Roman" w:eastAsia="Times New Roman" w:hAnsi="Times New Roman" w:cs="Times New Roman"/>
          <w:sz w:val="26"/>
          <w:szCs w:val="26"/>
          <w:lang w:eastAsia="ru-RU"/>
        </w:rPr>
        <w:lastRenderedPageBreak/>
        <w:t>расходов бюджета в сводной бюджетной росписи главного распорядителя на текущий финансовый год. Субсидия (грант) перечисляется не позднее 10 рабочих дней со дня заключения соглашения о предоставлении субсидии (гранта),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 (гранта).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Pr="005A1521">
        <w:rPr>
          <w:rFonts w:ascii="Times New Roman" w:hAnsi="Times New Roman" w:cs="Times New Roman"/>
          <w:i/>
          <w:sz w:val="26"/>
          <w:szCs w:val="26"/>
        </w:rPr>
        <w:t xml:space="preserve">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hAnsi="Times New Roman" w:cs="Times New Roman"/>
          <w:sz w:val="26"/>
          <w:szCs w:val="26"/>
        </w:rPr>
        <w:t>3.9. Не использованные в текущем финансовом году остатки субсидий (гранта)</w:t>
      </w:r>
      <w:r w:rsidRPr="005A1521">
        <w:rPr>
          <w:rFonts w:ascii="Times New Roman" w:hAnsi="Times New Roman" w:cs="Times New Roman"/>
          <w:color w:val="FF0000"/>
          <w:sz w:val="26"/>
          <w:szCs w:val="26"/>
        </w:rPr>
        <w:t xml:space="preserve"> </w:t>
      </w:r>
      <w:r w:rsidRPr="005A1521">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(гранта), а также о включении таких положений в соглашение.</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eastAsia="Times New Roman" w:hAnsi="Times New Roman" w:cs="Times New Roman"/>
          <w:sz w:val="26"/>
          <w:szCs w:val="26"/>
          <w:lang w:eastAsia="ru-RU"/>
        </w:rPr>
        <w:t xml:space="preserve">3.11. </w:t>
      </w:r>
      <w:r w:rsidRPr="005A1521">
        <w:rPr>
          <w:rFonts w:ascii="Times New Roman" w:hAnsi="Times New Roman" w:cs="Times New Roman"/>
          <w:sz w:val="26"/>
          <w:szCs w:val="26"/>
        </w:rPr>
        <w:t>Результатом предоставления субсидии (гранта) будет являться количество созданных получателем субсидии рабочих мест.</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Показателем, характеризующим достижение/</w:t>
      </w:r>
      <w:proofErr w:type="spellStart"/>
      <w:r w:rsidRPr="005A1521">
        <w:rPr>
          <w:rFonts w:ascii="Times New Roman" w:hAnsi="Times New Roman" w:cs="Times New Roman"/>
          <w:sz w:val="26"/>
          <w:szCs w:val="26"/>
        </w:rPr>
        <w:t>недостижение</w:t>
      </w:r>
      <w:proofErr w:type="spellEnd"/>
      <w:r w:rsidRPr="005A1521">
        <w:rPr>
          <w:rFonts w:ascii="Times New Roman" w:hAnsi="Times New Roman" w:cs="Times New Roman"/>
          <w:sz w:val="26"/>
          <w:szCs w:val="26"/>
        </w:rPr>
        <w:t xml:space="preserve"> результата предоставления субсидии (гранта) (далее – показатель результативности)  является доля фактически созданных рабочих мест от запланированного количества (в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(гранта) исходя из представленной в заявке на получение финансовой поддержки информации о планируемом создании рабочих мест.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МР «Печора» на основании сравнения планового значения показателя результативности, установленного соглашением о предоставлении субсидии (гранта), и фактически достигнутого значения по итогам отчетного финансового года и в течение одного года со дня предоставления субсидии.    </w:t>
      </w:r>
    </w:p>
    <w:p w:rsidR="005A1521" w:rsidRPr="005A1521" w:rsidRDefault="005A1521" w:rsidP="005A15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A1521">
        <w:rPr>
          <w:rFonts w:ascii="Times New Roman" w:hAnsi="Times New Roman" w:cs="Times New Roman"/>
          <w:sz w:val="26"/>
          <w:szCs w:val="26"/>
        </w:rPr>
        <w:t>Результат предоставления субсидии (гранта) считается достигнутым, если доля фактически созданных рабочих мест от запланированного количества равна и более 100%.</w:t>
      </w:r>
    </w:p>
    <w:p w:rsidR="005A1521" w:rsidRPr="005A1521" w:rsidRDefault="005A1521" w:rsidP="005A15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с использованием средств субсидии (гранта) в течение 2 (двух) лет.</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4. Требования к отчетности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(гранта), достижению результатов, показателей (при установлении таких показателей) результативности использования субсидии (гранта)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lastRenderedPageBreak/>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(гранта),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(гранта), целей и условий, установленных соглашением.</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 Требования к осуществлению контроля за соблюдением</w:t>
      </w: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условий, целей и порядка предоставления субсидий</w:t>
      </w: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и ответственность за их нарушение</w:t>
      </w: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lastRenderedPageBreak/>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Pr>
        <w:autoSpaceDE w:val="0"/>
        <w:autoSpaceDN w:val="0"/>
        <w:adjustRightInd w:val="0"/>
        <w:spacing w:after="0" w:line="240" w:lineRule="auto"/>
        <w:jc w:val="right"/>
        <w:rPr>
          <w:rFonts w:ascii="Times New Roman" w:hAnsi="Times New Roman" w:cs="Times New Roman"/>
          <w:bCs/>
          <w:sz w:val="26"/>
          <w:szCs w:val="26"/>
        </w:rPr>
      </w:pPr>
      <w:r w:rsidRPr="005A1521">
        <w:rPr>
          <w:rFonts w:ascii="Times New Roman" w:hAnsi="Times New Roman" w:cs="Times New Roman"/>
          <w:bCs/>
          <w:sz w:val="26"/>
          <w:szCs w:val="26"/>
        </w:rPr>
        <w:t xml:space="preserve">Приложение </w:t>
      </w:r>
    </w:p>
    <w:p w:rsidR="005A1521" w:rsidRPr="005A1521" w:rsidRDefault="005A1521" w:rsidP="005A1521">
      <w:pPr>
        <w:autoSpaceDE w:val="0"/>
        <w:autoSpaceDN w:val="0"/>
        <w:adjustRightInd w:val="0"/>
        <w:spacing w:after="0" w:line="240" w:lineRule="auto"/>
        <w:jc w:val="right"/>
        <w:rPr>
          <w:rFonts w:ascii="Times New Roman" w:hAnsi="Times New Roman" w:cs="Times New Roman"/>
          <w:bCs/>
          <w:sz w:val="26"/>
          <w:szCs w:val="26"/>
        </w:rPr>
      </w:pPr>
      <w:r w:rsidRPr="005A1521">
        <w:rPr>
          <w:rFonts w:ascii="Times New Roman" w:hAnsi="Times New Roman" w:cs="Times New Roman"/>
          <w:bCs/>
          <w:sz w:val="26"/>
          <w:szCs w:val="26"/>
        </w:rPr>
        <w:t>к порядку</w:t>
      </w:r>
      <w:r w:rsidRPr="005A1521">
        <w:rPr>
          <w:rFonts w:ascii="Times New Roman" w:eastAsia="Times New Roman" w:hAnsi="Times New Roman" w:cs="Times New Roman"/>
          <w:bCs/>
          <w:sz w:val="26"/>
          <w:szCs w:val="26"/>
          <w:lang w:eastAsia="ru-RU"/>
        </w:rPr>
        <w:t xml:space="preserve"> </w:t>
      </w:r>
      <w:r w:rsidRPr="005A1521">
        <w:rPr>
          <w:rFonts w:ascii="Times New Roman" w:hAnsi="Times New Roman" w:cs="Times New Roman"/>
          <w:bCs/>
          <w:sz w:val="26"/>
          <w:szCs w:val="26"/>
        </w:rPr>
        <w:t xml:space="preserve">субсидирования части затрат субъектов малого </w:t>
      </w:r>
    </w:p>
    <w:p w:rsidR="005A1521" w:rsidRPr="005A1521" w:rsidRDefault="005A1521" w:rsidP="005A1521">
      <w:pPr>
        <w:autoSpaceDE w:val="0"/>
        <w:autoSpaceDN w:val="0"/>
        <w:adjustRightInd w:val="0"/>
        <w:spacing w:after="0" w:line="240" w:lineRule="auto"/>
        <w:jc w:val="right"/>
        <w:rPr>
          <w:rFonts w:ascii="Times New Roman" w:hAnsi="Times New Roman" w:cs="Times New Roman"/>
          <w:bCs/>
          <w:sz w:val="26"/>
          <w:szCs w:val="26"/>
        </w:rPr>
      </w:pPr>
      <w:r w:rsidRPr="005A1521">
        <w:rPr>
          <w:rFonts w:ascii="Times New Roman" w:hAnsi="Times New Roman" w:cs="Times New Roman"/>
          <w:bCs/>
          <w:sz w:val="26"/>
          <w:szCs w:val="26"/>
        </w:rPr>
        <w:t>предпринимательства, связанных с началом</w:t>
      </w:r>
    </w:p>
    <w:p w:rsidR="005A1521" w:rsidRPr="005A1521" w:rsidRDefault="005A1521" w:rsidP="005A1521">
      <w:pPr>
        <w:autoSpaceDE w:val="0"/>
        <w:autoSpaceDN w:val="0"/>
        <w:adjustRightInd w:val="0"/>
        <w:spacing w:after="0" w:line="240" w:lineRule="auto"/>
        <w:jc w:val="right"/>
        <w:rPr>
          <w:rFonts w:ascii="Times New Roman" w:hAnsi="Times New Roman" w:cs="Times New Roman"/>
          <w:bCs/>
          <w:sz w:val="26"/>
          <w:szCs w:val="26"/>
        </w:rPr>
      </w:pPr>
      <w:r w:rsidRPr="005A1521">
        <w:rPr>
          <w:rFonts w:ascii="Times New Roman" w:hAnsi="Times New Roman" w:cs="Times New Roman"/>
          <w:bCs/>
          <w:sz w:val="26"/>
          <w:szCs w:val="26"/>
        </w:rPr>
        <w:t xml:space="preserve"> предпринимательской деятельности (гранты)</w:t>
      </w:r>
    </w:p>
    <w:p w:rsidR="005A1521" w:rsidRPr="005A1521" w:rsidRDefault="005A1521" w:rsidP="005A1521">
      <w:pPr>
        <w:autoSpaceDE w:val="0"/>
        <w:autoSpaceDN w:val="0"/>
        <w:adjustRightInd w:val="0"/>
        <w:spacing w:after="0" w:line="240" w:lineRule="auto"/>
        <w:jc w:val="right"/>
        <w:rPr>
          <w:rFonts w:ascii="Times New Roman" w:hAnsi="Times New Roman" w:cs="Times New Roman"/>
          <w:b/>
          <w:bCs/>
          <w:sz w:val="26"/>
          <w:szCs w:val="26"/>
        </w:rPr>
      </w:pPr>
    </w:p>
    <w:p w:rsidR="005A1521" w:rsidRPr="005A1521" w:rsidRDefault="005A1521" w:rsidP="005A1521">
      <w:pPr>
        <w:autoSpaceDE w:val="0"/>
        <w:autoSpaceDN w:val="0"/>
        <w:adjustRightInd w:val="0"/>
        <w:spacing w:after="0" w:line="240" w:lineRule="auto"/>
        <w:jc w:val="center"/>
        <w:rPr>
          <w:rFonts w:ascii="Times New Roman" w:hAnsi="Times New Roman" w:cs="Times New Roman"/>
          <w:b/>
          <w:bCs/>
          <w:sz w:val="26"/>
          <w:szCs w:val="26"/>
        </w:rPr>
      </w:pPr>
      <w:r w:rsidRPr="005A1521">
        <w:rPr>
          <w:rFonts w:ascii="Times New Roman" w:hAnsi="Times New Roman" w:cs="Times New Roman"/>
          <w:b/>
          <w:bCs/>
          <w:sz w:val="26"/>
          <w:szCs w:val="26"/>
        </w:rPr>
        <w:t>Порядок</w:t>
      </w:r>
    </w:p>
    <w:p w:rsidR="005A1521" w:rsidRPr="005A1521" w:rsidRDefault="005A1521" w:rsidP="005A1521">
      <w:pPr>
        <w:autoSpaceDE w:val="0"/>
        <w:autoSpaceDN w:val="0"/>
        <w:adjustRightInd w:val="0"/>
        <w:spacing w:after="0" w:line="240" w:lineRule="auto"/>
        <w:jc w:val="center"/>
        <w:rPr>
          <w:rFonts w:ascii="Times New Roman" w:hAnsi="Times New Roman" w:cs="Times New Roman"/>
          <w:b/>
          <w:bCs/>
          <w:sz w:val="26"/>
          <w:szCs w:val="26"/>
        </w:rPr>
      </w:pPr>
      <w:r w:rsidRPr="005A1521">
        <w:rPr>
          <w:rFonts w:ascii="Times New Roman" w:hAnsi="Times New Roman" w:cs="Times New Roman"/>
          <w:b/>
          <w:bCs/>
          <w:sz w:val="26"/>
          <w:szCs w:val="26"/>
        </w:rPr>
        <w:t>мониторинга и контроля реализации бизнес-планов</w:t>
      </w:r>
    </w:p>
    <w:p w:rsidR="005A1521" w:rsidRPr="005A1521" w:rsidRDefault="005A1521" w:rsidP="005A1521">
      <w:pPr>
        <w:autoSpaceDE w:val="0"/>
        <w:autoSpaceDN w:val="0"/>
        <w:adjustRightInd w:val="0"/>
        <w:spacing w:after="0" w:line="240" w:lineRule="auto"/>
        <w:rPr>
          <w:rFonts w:ascii="Times New Roman" w:hAnsi="Times New Roman" w:cs="Times New Roman"/>
          <w:sz w:val="26"/>
          <w:szCs w:val="26"/>
        </w:rPr>
      </w:pP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1. Мониторинг и контроль реализации бизнес-планов, на которые предоставляется субсидия, осуществляет отдел экономики и инвестиций администрации муниципального района  «Печора» (далее – отдел экономики).</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2. Мониторинг и контроль реализации бизнес-планов осуществляется в рамках соглашения по предоставлению субсидии (гранта), заключенного между администрацией муниципального района «Печора» и субъектом МП путем проверки реализации бизнес-планов и включает представление получателем субсидии документов в соответствии с </w:t>
      </w:r>
      <w:hyperlink w:anchor="Par7" w:history="1">
        <w:r w:rsidRPr="005A1521">
          <w:rPr>
            <w:rFonts w:ascii="Times New Roman" w:hAnsi="Times New Roman" w:cs="Times New Roman"/>
            <w:sz w:val="26"/>
            <w:szCs w:val="26"/>
          </w:rPr>
          <w:t>пунктом 3</w:t>
        </w:r>
      </w:hyperlink>
      <w:r w:rsidRPr="005A1521">
        <w:rPr>
          <w:rFonts w:ascii="Times New Roman" w:hAnsi="Times New Roman" w:cs="Times New Roman"/>
          <w:sz w:val="26"/>
          <w:szCs w:val="26"/>
        </w:rPr>
        <w:t xml:space="preserve"> настоящего Порядка.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3. Получатель субсидии представляет в отдел экономики по форме согласно приложению к порядку мониторинга и контроля реализации бизнес-планов.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4. Информацию для мониторинга Получатели субсидии представляют  ежегодно в течение всего срока реализации бизнес-плана.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При выявлении фактов предоставления недостоверных сведений отдел экономики может затребовать дополнительную информацию для проверки представленных документов.</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5. Отдел экономики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отчетным.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6. Отдел экономики проводит анализ полученной информации и готовит сводные данные о ходе реализации бизнес-плана.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7. Субсидия подлежит возврату в бюджет в полном объеме в случае:</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выявления факта нецелевого использования субсидии;</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выявления факта отсутствия ведения предпринимательской деятельности в течение заявленного срока реализации бизнес-плана;</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неполного и (или) несвоевременного представления получателем субсидии отчетности, предусмотренной настоящим Порядком и соглашением.</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lastRenderedPageBreak/>
        <w:t xml:space="preserve">8. В случае невыполнения получателем субсидии требований соглашения отдел экономики фиксирует установление такого факта в </w:t>
      </w:r>
      <w:hyperlink w:anchor="Par231" w:history="1">
        <w:r w:rsidRPr="005A1521">
          <w:rPr>
            <w:rFonts w:ascii="Times New Roman" w:hAnsi="Times New Roman" w:cs="Times New Roman"/>
            <w:sz w:val="26"/>
            <w:szCs w:val="26"/>
          </w:rPr>
          <w:t>акте</w:t>
        </w:r>
      </w:hyperlink>
      <w:r w:rsidRPr="005A1521">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 xml:space="preserve">9. В течение 30 дней с даты получения письменного уведомления о возврате субсидии получатель субсидии обязан осуществить возврат денежных средств в бюджет по платежным реквизитам, указанным в уведомлении. </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r w:rsidRPr="005A1521">
        <w:rPr>
          <w:rFonts w:ascii="Times New Roman" w:hAnsi="Times New Roman" w:cs="Times New Roman"/>
          <w:sz w:val="26"/>
          <w:szCs w:val="26"/>
        </w:rPr>
        <w:t>10. В случае невозврата субсидии взыскание средств с Получателя субсидии производится в судебном порядке.</w:t>
      </w: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p>
    <w:p w:rsidR="005A1521" w:rsidRPr="005A1521" w:rsidRDefault="005A1521" w:rsidP="005A1521">
      <w:pPr>
        <w:autoSpaceDE w:val="0"/>
        <w:autoSpaceDN w:val="0"/>
        <w:adjustRightInd w:val="0"/>
        <w:spacing w:after="0" w:line="240" w:lineRule="auto"/>
        <w:ind w:firstLine="709"/>
        <w:jc w:val="both"/>
        <w:rPr>
          <w:rFonts w:ascii="Times New Roman" w:hAnsi="Times New Roman" w:cs="Times New Roman"/>
          <w:sz w:val="26"/>
          <w:szCs w:val="26"/>
        </w:rPr>
      </w:pPr>
    </w:p>
    <w:p w:rsidR="005A1521" w:rsidRPr="005A1521" w:rsidRDefault="005A1521" w:rsidP="005A1521">
      <w:pPr>
        <w:autoSpaceDE w:val="0"/>
        <w:autoSpaceDN w:val="0"/>
        <w:adjustRightInd w:val="0"/>
        <w:spacing w:after="0" w:line="240" w:lineRule="auto"/>
        <w:jc w:val="right"/>
        <w:outlineLvl w:val="1"/>
        <w:rPr>
          <w:rFonts w:ascii="Times New Roman" w:hAnsi="Times New Roman" w:cs="Times New Roman"/>
          <w:sz w:val="26"/>
          <w:szCs w:val="26"/>
        </w:rPr>
      </w:pPr>
      <w:r w:rsidRPr="005A1521">
        <w:rPr>
          <w:rFonts w:ascii="Times New Roman" w:hAnsi="Times New Roman" w:cs="Times New Roman"/>
          <w:sz w:val="26"/>
          <w:szCs w:val="26"/>
        </w:rPr>
        <w:t xml:space="preserve">Приложение </w:t>
      </w:r>
    </w:p>
    <w:p w:rsidR="005A1521" w:rsidRPr="005A1521" w:rsidRDefault="005A1521" w:rsidP="005A1521">
      <w:pPr>
        <w:autoSpaceDE w:val="0"/>
        <w:autoSpaceDN w:val="0"/>
        <w:adjustRightInd w:val="0"/>
        <w:spacing w:after="0" w:line="240" w:lineRule="auto"/>
        <w:jc w:val="right"/>
        <w:rPr>
          <w:rFonts w:ascii="Times New Roman" w:hAnsi="Times New Roman" w:cs="Times New Roman"/>
          <w:sz w:val="26"/>
          <w:szCs w:val="26"/>
        </w:rPr>
      </w:pPr>
      <w:r w:rsidRPr="005A1521">
        <w:rPr>
          <w:rFonts w:ascii="Times New Roman" w:hAnsi="Times New Roman" w:cs="Times New Roman"/>
          <w:sz w:val="26"/>
          <w:szCs w:val="26"/>
        </w:rPr>
        <w:t>к порядку мониторинга и контроля</w:t>
      </w:r>
    </w:p>
    <w:p w:rsidR="005A1521" w:rsidRPr="005A1521" w:rsidRDefault="005A1521" w:rsidP="005A1521">
      <w:pPr>
        <w:autoSpaceDE w:val="0"/>
        <w:autoSpaceDN w:val="0"/>
        <w:adjustRightInd w:val="0"/>
        <w:spacing w:after="0" w:line="240" w:lineRule="auto"/>
        <w:jc w:val="right"/>
        <w:rPr>
          <w:rFonts w:ascii="Times New Roman" w:hAnsi="Times New Roman" w:cs="Times New Roman"/>
          <w:sz w:val="26"/>
          <w:szCs w:val="26"/>
        </w:rPr>
      </w:pPr>
      <w:r w:rsidRPr="005A1521">
        <w:rPr>
          <w:rFonts w:ascii="Times New Roman" w:hAnsi="Times New Roman" w:cs="Times New Roman"/>
          <w:sz w:val="26"/>
          <w:szCs w:val="26"/>
        </w:rPr>
        <w:t>реализации бизнес-планов</w:t>
      </w:r>
    </w:p>
    <w:p w:rsidR="005A1521" w:rsidRPr="005A1521" w:rsidRDefault="005A1521" w:rsidP="005A1521">
      <w:pPr>
        <w:autoSpaceDE w:val="0"/>
        <w:autoSpaceDN w:val="0"/>
        <w:adjustRightInd w:val="0"/>
        <w:spacing w:after="0" w:line="240" w:lineRule="auto"/>
        <w:rPr>
          <w:rFonts w:ascii="Times New Roman" w:hAnsi="Times New Roman" w:cs="Times New Roman"/>
          <w:sz w:val="26"/>
          <w:szCs w:val="26"/>
        </w:rPr>
      </w:pP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6"/>
          <w:szCs w:val="26"/>
        </w:rPr>
      </w:pPr>
      <w:r w:rsidRPr="005A1521">
        <w:rPr>
          <w:rFonts w:ascii="Times New Roman" w:hAnsi="Times New Roman" w:cs="Times New Roman"/>
          <w:sz w:val="26"/>
          <w:szCs w:val="26"/>
        </w:rPr>
        <w:t>СВЕДЕНИЯ</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6"/>
          <w:szCs w:val="26"/>
        </w:rPr>
      </w:pPr>
      <w:r w:rsidRPr="005A1521">
        <w:rPr>
          <w:rFonts w:ascii="Times New Roman" w:hAnsi="Times New Roman" w:cs="Times New Roman"/>
          <w:sz w:val="26"/>
          <w:szCs w:val="26"/>
        </w:rPr>
        <w:t>об основных показателях деятельности</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6"/>
          <w:szCs w:val="26"/>
        </w:rPr>
      </w:pPr>
      <w:r w:rsidRPr="005A1521">
        <w:rPr>
          <w:rFonts w:ascii="Times New Roman" w:hAnsi="Times New Roman" w:cs="Times New Roman"/>
          <w:sz w:val="26"/>
          <w:szCs w:val="26"/>
        </w:rPr>
        <w:t>субъекта малого предпринимательства – получателя субсидии</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6"/>
          <w:szCs w:val="26"/>
        </w:rPr>
      </w:pPr>
      <w:r w:rsidRPr="005A1521">
        <w:rPr>
          <w:rFonts w:ascii="Times New Roman" w:hAnsi="Times New Roman" w:cs="Times New Roman"/>
          <w:sz w:val="26"/>
          <w:szCs w:val="26"/>
        </w:rPr>
        <w:t>за _____________ 20__ года по состоянию дату _______</w:t>
      </w: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Courier New" w:hAnsi="Courier New" w:cs="Courier New"/>
          <w:sz w:val="26"/>
          <w:szCs w:val="26"/>
        </w:rPr>
        <w:t xml:space="preserve">    </w:t>
      </w:r>
      <w:r w:rsidRPr="005A1521">
        <w:rPr>
          <w:rFonts w:ascii="Times New Roman" w:hAnsi="Times New Roman" w:cs="Times New Roman"/>
          <w:sz w:val="20"/>
          <w:szCs w:val="20"/>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5A1521" w:rsidRPr="005A1521" w:rsidTr="00960BD0">
        <w:trPr>
          <w:tblCellSpacing w:w="5" w:type="nil"/>
        </w:trPr>
        <w:tc>
          <w:tcPr>
            <w:tcW w:w="623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Наименование субъекта малого  предпринимательства (далее – СМП)</w:t>
            </w:r>
          </w:p>
        </w:tc>
        <w:tc>
          <w:tcPr>
            <w:tcW w:w="297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23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Наименование бизнес-плана                                     </w:t>
            </w:r>
          </w:p>
        </w:tc>
        <w:tc>
          <w:tcPr>
            <w:tcW w:w="297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23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Дата перечисления субсидии на расчетный счет СМП              </w:t>
            </w:r>
          </w:p>
        </w:tc>
        <w:tc>
          <w:tcPr>
            <w:tcW w:w="297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23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Срок реализации бизнес-плана                                  </w:t>
            </w:r>
          </w:p>
        </w:tc>
        <w:tc>
          <w:tcPr>
            <w:tcW w:w="297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23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Последний срок представления сведений по бизнес-плану         </w:t>
            </w:r>
          </w:p>
        </w:tc>
        <w:tc>
          <w:tcPr>
            <w:tcW w:w="2977"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bl>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Выручка от реализации, численность и заработная плата:</w:t>
      </w: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5A1521" w:rsidRPr="005A1521" w:rsidTr="00960BD0">
        <w:trPr>
          <w:trHeight w:val="893"/>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N </w:t>
            </w: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п/п</w:t>
            </w:r>
          </w:p>
        </w:tc>
        <w:tc>
          <w:tcPr>
            <w:tcW w:w="3795"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Наименование   </w:t>
            </w: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показателя    </w:t>
            </w:r>
          </w:p>
        </w:tc>
        <w:tc>
          <w:tcPr>
            <w:tcW w:w="1701"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По</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бизнес-плану</w:t>
            </w:r>
          </w:p>
        </w:tc>
        <w:tc>
          <w:tcPr>
            <w:tcW w:w="1984"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Фактически</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за</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отчетный</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период</w:t>
            </w:r>
          </w:p>
        </w:tc>
        <w:tc>
          <w:tcPr>
            <w:tcW w:w="1842"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Отклонения   </w:t>
            </w:r>
          </w:p>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(гр. 4 – гр. 3)</w:t>
            </w:r>
          </w:p>
        </w:tc>
      </w:tr>
      <w:tr w:rsidR="005A1521" w:rsidRPr="005A1521" w:rsidTr="00960BD0">
        <w:trPr>
          <w:tblCellSpacing w:w="5" w:type="nil"/>
        </w:trPr>
        <w:tc>
          <w:tcPr>
            <w:tcW w:w="600"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1</w:t>
            </w:r>
          </w:p>
        </w:tc>
        <w:tc>
          <w:tcPr>
            <w:tcW w:w="3795"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2</w:t>
            </w:r>
          </w:p>
        </w:tc>
        <w:tc>
          <w:tcPr>
            <w:tcW w:w="1701"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3</w:t>
            </w:r>
          </w:p>
        </w:tc>
        <w:tc>
          <w:tcPr>
            <w:tcW w:w="1984"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4</w:t>
            </w:r>
          </w:p>
        </w:tc>
        <w:tc>
          <w:tcPr>
            <w:tcW w:w="1842"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5</w:t>
            </w:r>
          </w:p>
        </w:tc>
      </w:tr>
      <w:tr w:rsidR="005A1521" w:rsidRPr="005A1521" w:rsidTr="00960BD0">
        <w:trPr>
          <w:trHeight w:val="549"/>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1. </w:t>
            </w:r>
          </w:p>
        </w:tc>
        <w:tc>
          <w:tcPr>
            <w:tcW w:w="3795"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Доход от ведения предпринимательской деятельности </w:t>
            </w:r>
          </w:p>
        </w:tc>
        <w:tc>
          <w:tcPr>
            <w:tcW w:w="170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984"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42"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rHeight w:val="404"/>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2. </w:t>
            </w:r>
          </w:p>
        </w:tc>
        <w:tc>
          <w:tcPr>
            <w:tcW w:w="3795"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Среднесписочная численность работников (человек)</w:t>
            </w:r>
          </w:p>
        </w:tc>
        <w:tc>
          <w:tcPr>
            <w:tcW w:w="170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984"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42"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rHeight w:val="215"/>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3. </w:t>
            </w:r>
          </w:p>
        </w:tc>
        <w:tc>
          <w:tcPr>
            <w:tcW w:w="3795"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Создано рабочих мест (человек)</w:t>
            </w:r>
          </w:p>
        </w:tc>
        <w:tc>
          <w:tcPr>
            <w:tcW w:w="170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984"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42"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rHeight w:val="390"/>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4. </w:t>
            </w:r>
          </w:p>
        </w:tc>
        <w:tc>
          <w:tcPr>
            <w:tcW w:w="3795"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Средняя заработная плата в месяц (рублей)</w:t>
            </w:r>
          </w:p>
        </w:tc>
        <w:tc>
          <w:tcPr>
            <w:tcW w:w="170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984"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42"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bl>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5A1521" w:rsidRPr="005A1521" w:rsidTr="00960BD0">
        <w:trPr>
          <w:trHeight w:val="940"/>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3369"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Наименование сбора</w:t>
            </w:r>
          </w:p>
        </w:tc>
        <w:tc>
          <w:tcPr>
            <w:tcW w:w="1680"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По</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бизнес-плану</w:t>
            </w:r>
          </w:p>
        </w:tc>
        <w:tc>
          <w:tcPr>
            <w:tcW w:w="2451"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Фактически</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за</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отчетный</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период</w:t>
            </w:r>
          </w:p>
        </w:tc>
        <w:tc>
          <w:tcPr>
            <w:tcW w:w="1800"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Отклонения</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(гр. 5 – гр.</w:t>
            </w:r>
          </w:p>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3)</w:t>
            </w:r>
          </w:p>
        </w:tc>
      </w:tr>
      <w:tr w:rsidR="005A1521" w:rsidRPr="005A1521" w:rsidTr="00960BD0">
        <w:trPr>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lastRenderedPageBreak/>
              <w:t xml:space="preserve"> 1 </w:t>
            </w:r>
          </w:p>
        </w:tc>
        <w:tc>
          <w:tcPr>
            <w:tcW w:w="3369"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2</w:t>
            </w:r>
          </w:p>
        </w:tc>
        <w:tc>
          <w:tcPr>
            <w:tcW w:w="1680"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3</w:t>
            </w:r>
          </w:p>
        </w:tc>
        <w:tc>
          <w:tcPr>
            <w:tcW w:w="2451"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4</w:t>
            </w:r>
          </w:p>
        </w:tc>
        <w:tc>
          <w:tcPr>
            <w:tcW w:w="1800" w:type="dxa"/>
          </w:tcPr>
          <w:p w:rsidR="005A1521" w:rsidRPr="005A1521" w:rsidRDefault="005A1521" w:rsidP="005A1521">
            <w:pPr>
              <w:autoSpaceDE w:val="0"/>
              <w:autoSpaceDN w:val="0"/>
              <w:adjustRightInd w:val="0"/>
              <w:spacing w:after="0" w:line="240" w:lineRule="auto"/>
              <w:jc w:val="center"/>
              <w:rPr>
                <w:rFonts w:ascii="Times New Roman" w:hAnsi="Times New Roman" w:cs="Times New Roman"/>
                <w:sz w:val="20"/>
                <w:szCs w:val="20"/>
              </w:rPr>
            </w:pPr>
            <w:r w:rsidRPr="005A1521">
              <w:rPr>
                <w:rFonts w:ascii="Times New Roman" w:hAnsi="Times New Roman" w:cs="Times New Roman"/>
                <w:sz w:val="20"/>
                <w:szCs w:val="20"/>
              </w:rPr>
              <w:t>5</w:t>
            </w:r>
          </w:p>
        </w:tc>
      </w:tr>
      <w:tr w:rsidR="005A1521" w:rsidRPr="005A1521" w:rsidTr="00960BD0">
        <w:trPr>
          <w:trHeight w:val="400"/>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1. </w:t>
            </w:r>
          </w:p>
        </w:tc>
        <w:tc>
          <w:tcPr>
            <w:tcW w:w="3369"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Налоги (указать какие):</w:t>
            </w:r>
          </w:p>
        </w:tc>
        <w:tc>
          <w:tcPr>
            <w:tcW w:w="168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245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3369"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68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245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rHeight w:val="101"/>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3369"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68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245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r w:rsidR="005A1521" w:rsidRPr="005A1521" w:rsidTr="00960BD0">
        <w:trPr>
          <w:tblCellSpacing w:w="5" w:type="nil"/>
        </w:trPr>
        <w:tc>
          <w:tcPr>
            <w:tcW w:w="6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3369"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ИТОГО </w:t>
            </w:r>
          </w:p>
        </w:tc>
        <w:tc>
          <w:tcPr>
            <w:tcW w:w="168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2451"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c>
          <w:tcPr>
            <w:tcW w:w="1800" w:type="dxa"/>
          </w:tcPr>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p>
        </w:tc>
      </w:tr>
    </w:tbl>
    <w:p w:rsidR="005A1521" w:rsidRPr="005A1521" w:rsidRDefault="005A1521" w:rsidP="005A1521">
      <w:pPr>
        <w:autoSpaceDE w:val="0"/>
        <w:autoSpaceDN w:val="0"/>
        <w:adjustRightInd w:val="0"/>
        <w:spacing w:after="0" w:line="240" w:lineRule="auto"/>
        <w:rPr>
          <w:rFonts w:ascii="Times New Roman" w:hAnsi="Times New Roman" w:cs="Times New Roman"/>
          <w:sz w:val="20"/>
          <w:szCs w:val="20"/>
        </w:rPr>
      </w:pPr>
      <w:r w:rsidRPr="005A1521">
        <w:rPr>
          <w:rFonts w:ascii="Times New Roman" w:hAnsi="Times New Roman" w:cs="Times New Roman"/>
          <w:sz w:val="20"/>
          <w:szCs w:val="20"/>
        </w:rPr>
        <w:t xml:space="preserve">    «___» _____________ 20__ г.</w:t>
      </w:r>
    </w:p>
    <w:p w:rsidR="005A1521" w:rsidRPr="005A1521" w:rsidRDefault="005A1521" w:rsidP="005A1521">
      <w:pPr>
        <w:autoSpaceDE w:val="0"/>
        <w:autoSpaceDN w:val="0"/>
        <w:adjustRightInd w:val="0"/>
        <w:spacing w:after="0" w:line="240" w:lineRule="auto"/>
        <w:rPr>
          <w:rFonts w:ascii="Times New Roman" w:hAnsi="Times New Roman" w:cs="Times New Roman"/>
          <w:sz w:val="26"/>
          <w:szCs w:val="26"/>
        </w:rPr>
      </w:pPr>
      <w:r w:rsidRPr="005A1521">
        <w:rPr>
          <w:rFonts w:ascii="Times New Roman" w:hAnsi="Times New Roman" w:cs="Times New Roman"/>
          <w:sz w:val="20"/>
          <w:szCs w:val="20"/>
        </w:rPr>
        <w:t xml:space="preserve">    </w:t>
      </w:r>
    </w:p>
    <w:p w:rsidR="005A1521" w:rsidRPr="005A1521" w:rsidRDefault="005A1521" w:rsidP="005A152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A1521">
        <w:rPr>
          <w:rFonts w:ascii="Times New Roman" w:eastAsia="Times New Roman" w:hAnsi="Times New Roman" w:cs="Times New Roman"/>
          <w:sz w:val="26"/>
          <w:szCs w:val="26"/>
          <w:lang w:eastAsia="ru-RU"/>
        </w:rPr>
        <w:t>___________________________________</w:t>
      </w:r>
    </w:p>
    <w:p w:rsidR="005A1521" w:rsidRPr="005A1521" w:rsidRDefault="005A1521" w:rsidP="005A15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A1521" w:rsidRPr="005A1521" w:rsidRDefault="005A1521" w:rsidP="005A1521"/>
    <w:p w:rsidR="00F17AFC" w:rsidRPr="00C132BE" w:rsidRDefault="00F17AFC" w:rsidP="00F17AF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F17AFC" w:rsidRPr="00C132BE" w:rsidRDefault="00F17AFC" w:rsidP="00F17A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17AFC" w:rsidRDefault="00F17AFC" w:rsidP="00F17AFC"/>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Pr="00C132BE" w:rsidRDefault="00F17AFC" w:rsidP="00F17AF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7</w:t>
      </w:r>
    </w:p>
    <w:p w:rsidR="00F17AFC" w:rsidRPr="00C132BE" w:rsidRDefault="00F17AFC" w:rsidP="00F17AF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F17AFC" w:rsidRPr="00C132BE" w:rsidRDefault="00F17AFC" w:rsidP="00F17AF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F17AFC" w:rsidRPr="00C132BE" w:rsidRDefault="00F17AFC" w:rsidP="00F17A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5187C" w:rsidRPr="0015187C" w:rsidRDefault="0015187C" w:rsidP="0015187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5187C">
        <w:rPr>
          <w:rFonts w:ascii="Times New Roman" w:eastAsia="Times New Roman" w:hAnsi="Times New Roman" w:cs="Times New Roman"/>
          <w:b/>
          <w:bCs/>
          <w:sz w:val="26"/>
          <w:szCs w:val="26"/>
          <w:lang w:eastAsia="ru-RU"/>
        </w:rPr>
        <w:t>Порядок</w:t>
      </w: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15187C">
        <w:rPr>
          <w:rFonts w:ascii="Times New Roman" w:eastAsia="Times New Roman" w:hAnsi="Times New Roman" w:cs="Times New Roman"/>
          <w:b/>
          <w:bCs/>
          <w:sz w:val="26"/>
          <w:szCs w:val="26"/>
          <w:lang w:eastAsia="ru-RU"/>
        </w:rPr>
        <w:t>субсидирования субъектам малого и среднего</w:t>
      </w:r>
    </w:p>
    <w:p w:rsidR="0015187C" w:rsidRPr="0015187C" w:rsidRDefault="0015187C" w:rsidP="0015187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15187C">
        <w:rPr>
          <w:rFonts w:ascii="Times New Roman" w:eastAsia="Times New Roman" w:hAnsi="Times New Roman" w:cs="Times New Roman"/>
          <w:b/>
          <w:bCs/>
          <w:sz w:val="26"/>
          <w:szCs w:val="26"/>
          <w:lang w:eastAsia="ru-RU"/>
        </w:rPr>
        <w:t>предпринимательства части затрат на уплату первого взноса (аванса) при заключении лизинговых платежей по договорам финансовой аренды (лизинга)</w:t>
      </w:r>
    </w:p>
    <w:p w:rsidR="0015187C" w:rsidRPr="0015187C" w:rsidRDefault="0015187C" w:rsidP="0015187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5187C" w:rsidRPr="0015187C" w:rsidRDefault="0015187C" w:rsidP="0015187C">
      <w:pPr>
        <w:autoSpaceDE w:val="0"/>
        <w:autoSpaceDN w:val="0"/>
        <w:adjustRightInd w:val="0"/>
        <w:spacing w:after="0" w:line="240" w:lineRule="auto"/>
        <w:jc w:val="center"/>
        <w:rPr>
          <w:rFonts w:ascii="Times New Roman" w:hAnsi="Times New Roman" w:cs="Times New Roman"/>
          <w:bCs/>
          <w:sz w:val="26"/>
          <w:szCs w:val="26"/>
        </w:rPr>
      </w:pPr>
      <w:r w:rsidRPr="0015187C">
        <w:rPr>
          <w:rFonts w:ascii="Times New Roman" w:hAnsi="Times New Roman" w:cs="Times New Roman"/>
          <w:bCs/>
          <w:sz w:val="26"/>
          <w:szCs w:val="26"/>
        </w:rPr>
        <w:t>1. Общие положения о предоставлении субсидий</w:t>
      </w:r>
    </w:p>
    <w:p w:rsidR="0015187C" w:rsidRPr="0015187C" w:rsidRDefault="0015187C" w:rsidP="0015187C">
      <w:pPr>
        <w:autoSpaceDE w:val="0"/>
        <w:autoSpaceDN w:val="0"/>
        <w:adjustRightInd w:val="0"/>
        <w:spacing w:after="0" w:line="240" w:lineRule="auto"/>
        <w:jc w:val="center"/>
        <w:rPr>
          <w:rFonts w:ascii="Times New Roman" w:hAnsi="Times New Roman" w:cs="Times New Roman"/>
          <w:bCs/>
          <w:sz w:val="26"/>
          <w:szCs w:val="26"/>
        </w:rPr>
      </w:pP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1.1. Настоящий Порядок определяет условия и механизм субсидирования субъектам малого и среднего предпринимательства - лизингополучателям части затрат на уплату первого взноса (аванса) по договорам финансовой аренды (лизинга) оборудования с российскими лизинговыми организациями в целях создания и (или) развития либо модернизации производства товаров</w:t>
      </w:r>
      <w:r w:rsidRPr="0015187C">
        <w:rPr>
          <w:rFonts w:ascii="Times New Roman" w:hAnsi="Times New Roman" w:cs="Times New Roman"/>
          <w:sz w:val="26"/>
          <w:szCs w:val="26"/>
        </w:rPr>
        <w:t xml:space="preserve"> 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15187C">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15187C" w:rsidRPr="0015187C" w:rsidRDefault="0015187C" w:rsidP="0015187C">
      <w:pPr>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1.2. Основные понятия, используемые для целей настоящего Порядка:</w:t>
      </w:r>
    </w:p>
    <w:p w:rsidR="0015187C" w:rsidRPr="0015187C" w:rsidRDefault="0015187C" w:rsidP="0015187C">
      <w:pPr>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w:t>
      </w:r>
      <w:smartTag w:uri="urn:schemas-microsoft-com:office:smarttags" w:element="date">
        <w:smartTagPr>
          <w:attr w:name="ls" w:val="trans"/>
          <w:attr w:name="Month" w:val="07"/>
          <w:attr w:name="Day" w:val="24"/>
          <w:attr w:name="Year" w:val="2007"/>
        </w:smartTagPr>
        <w:r w:rsidRPr="0015187C">
          <w:rPr>
            <w:rFonts w:ascii="Times New Roman" w:eastAsia="Times New Roman" w:hAnsi="Times New Roman" w:cs="Times New Roman"/>
            <w:sz w:val="26"/>
            <w:szCs w:val="26"/>
            <w:lang w:eastAsia="ru-RU"/>
          </w:rPr>
          <w:t>24.07.2007</w:t>
        </w:r>
      </w:smartTag>
      <w:r w:rsidRPr="0015187C">
        <w:rPr>
          <w:rFonts w:ascii="Times New Roman" w:eastAsia="Times New Roman" w:hAnsi="Times New Roman" w:cs="Times New Roman"/>
          <w:sz w:val="26"/>
          <w:szCs w:val="26"/>
          <w:lang w:eastAsia="ru-RU"/>
        </w:rPr>
        <w:t xml:space="preserve"> № 209-ФЗ «О развитии малого и среднего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w:t>
      </w:r>
      <w:r w:rsidRPr="0015187C">
        <w:rPr>
          <w:rFonts w:ascii="Times New Roman" w:eastAsia="Times New Roman" w:hAnsi="Times New Roman" w:cs="Times New Roman"/>
          <w:sz w:val="26"/>
          <w:szCs w:val="26"/>
          <w:lang w:eastAsia="ru-RU"/>
        </w:rPr>
        <w:lastRenderedPageBreak/>
        <w:t xml:space="preserve">являющиеся индивидуальными предпринимателями и применяющие специальный налоговый режим «Налог на профессиональный доход» (далее – субъекты МСП), </w:t>
      </w:r>
      <w:r w:rsidRPr="0015187C">
        <w:rPr>
          <w:rFonts w:ascii="Times New Roman" w:hAnsi="Times New Roman" w:cs="Times New Roman"/>
          <w:sz w:val="26"/>
          <w:szCs w:val="26"/>
        </w:rPr>
        <w:t>осуществляющие деятельность в сфере производства товаров (выполнения работ, оказания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Pr="0015187C">
        <w:rPr>
          <w:rFonts w:ascii="Times New Roman" w:eastAsia="Times New Roman" w:hAnsi="Times New Roman" w:cs="Times New Roman"/>
          <w:sz w:val="26"/>
          <w:szCs w:val="26"/>
          <w:lang w:eastAsia="ru-RU"/>
        </w:rPr>
        <w:t xml:space="preserve">;  </w:t>
      </w:r>
    </w:p>
    <w:p w:rsidR="0015187C" w:rsidRPr="0015187C" w:rsidRDefault="0015187C" w:rsidP="0015187C">
      <w:pPr>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 лизингополучатели - субъекты МСП, заключившие договор финансовой аренды (лизинга) оборудования с российскими лизинговыми организациями в целях создания и (или) развития либо модернизации производства товаров </w:t>
      </w:r>
      <w:r w:rsidRPr="0015187C">
        <w:rPr>
          <w:rFonts w:ascii="Times New Roman" w:hAnsi="Times New Roman" w:cs="Times New Roman"/>
          <w:sz w:val="26"/>
          <w:szCs w:val="26"/>
        </w:rPr>
        <w:t>(выполнения работ, оказания услуг)</w:t>
      </w:r>
      <w:r w:rsidRPr="0015187C">
        <w:rPr>
          <w:rFonts w:ascii="Times New Roman" w:eastAsia="Times New Roman" w:hAnsi="Times New Roman" w:cs="Times New Roman"/>
          <w:sz w:val="26"/>
          <w:szCs w:val="26"/>
          <w:lang w:eastAsia="ru-RU"/>
        </w:rPr>
        <w:t xml:space="preserve"> (далее - Претенденты, лизингополучатели);</w:t>
      </w:r>
    </w:p>
    <w:p w:rsidR="0015187C" w:rsidRPr="0015187C" w:rsidRDefault="0015187C" w:rsidP="0015187C">
      <w:pPr>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15187C">
        <w:t xml:space="preserve"> </w:t>
      </w:r>
      <w:r w:rsidRPr="0015187C">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приобретенное оборудование – оборудование, устройства, механизмы, автотранспортные средства (за исключением легковых автомобилей, а также грузовых автомобилей, разрешенная максимальная грузоподъемность которых не превышает 1000 кг), приборы, аппараты, агрегаты, установки, машины, относящиеся ко второй и выше амортизационным группам Классификации основных средств, включаемым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МСП.</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hAnsi="Times New Roman" w:cs="Times New Roman"/>
          <w:sz w:val="26"/>
          <w:szCs w:val="26"/>
        </w:rPr>
        <w:t>Предметом лизинга не может быть физически изношенное или морально устаревшее оборудование.</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1.3. Целью предоставления субсидии является возмещение части затрат на уплату первого взноса (аванса) при заключении лизинговых платежей по договорам финансовой аренды (лизинга), и </w:t>
      </w:r>
      <w:r w:rsidRPr="0015187C">
        <w:rPr>
          <w:rFonts w:ascii="Times New Roman" w:eastAsia="Times New Roman" w:hAnsi="Times New Roman" w:cs="Times New Roman"/>
          <w:sz w:val="26"/>
          <w:szCs w:val="26"/>
          <w:lang w:eastAsia="ru-RU"/>
        </w:rPr>
        <w:t xml:space="preserve">в целях </w:t>
      </w:r>
      <w:r w:rsidRPr="0015187C">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15187C" w:rsidRPr="0015187C" w:rsidRDefault="0015187C" w:rsidP="0015187C">
      <w:pPr>
        <w:autoSpaceDE w:val="0"/>
        <w:autoSpaceDN w:val="0"/>
        <w:adjustRightInd w:val="0"/>
        <w:spacing w:after="0" w:line="240" w:lineRule="auto"/>
        <w:ind w:firstLine="708"/>
        <w:jc w:val="both"/>
        <w:rPr>
          <w:rFonts w:ascii="Times New Roman" w:hAnsi="Times New Roman" w:cs="Times New Roman"/>
          <w:i/>
          <w:sz w:val="26"/>
          <w:szCs w:val="26"/>
        </w:rPr>
      </w:pPr>
      <w:r w:rsidRPr="0015187C">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15187C">
        <w:rPr>
          <w:rFonts w:ascii="Times New Roman" w:hAnsi="Times New Roman" w:cs="Times New Roman"/>
          <w:sz w:val="26"/>
          <w:szCs w:val="26"/>
        </w:rPr>
        <w:t>т.ч</w:t>
      </w:r>
      <w:proofErr w:type="spellEnd"/>
      <w:r w:rsidRPr="0015187C">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r w:rsidRPr="0015187C">
        <w:rPr>
          <w:rFonts w:ascii="Times New Roman" w:hAnsi="Times New Roman" w:cs="Times New Roman"/>
          <w:i/>
          <w:sz w:val="26"/>
          <w:szCs w:val="26"/>
        </w:rPr>
        <w:t>(сокращение в 209 ФЗ)</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1.6. Одним из критериев отбора получателя субсидии является: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 включение субъекта МСП в единый реестр субъектов малого и среднего </w:t>
      </w:r>
      <w:r w:rsidRPr="0015187C">
        <w:rPr>
          <w:rFonts w:ascii="Times New Roman" w:hAnsi="Times New Roman" w:cs="Times New Roman"/>
          <w:sz w:val="26"/>
          <w:szCs w:val="26"/>
        </w:rPr>
        <w:lastRenderedPageBreak/>
        <w:t>предпринимательства;</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15187C">
        <w:rPr>
          <w:rFonts w:ascii="Times New Roman" w:eastAsia="Times New Roman" w:hAnsi="Times New Roman" w:cs="Times New Roman"/>
          <w:sz w:val="26"/>
          <w:szCs w:val="26"/>
          <w:lang w:eastAsia="ru-RU"/>
        </w:rPr>
        <w:t xml:space="preserve">.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15187C">
        <w:rPr>
          <w:rFonts w:ascii="Times New Roman" w:eastAsia="Times New Roman" w:hAnsi="Times New Roman" w:cs="Times New Roman"/>
          <w:sz w:val="26"/>
          <w:szCs w:val="26"/>
          <w:lang w:eastAsia="ru-RU"/>
        </w:rPr>
        <w:t xml:space="preserve">1.8. </w:t>
      </w:r>
      <w:r w:rsidRPr="0015187C">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15187C">
        <w:rPr>
          <w:rFonts w:ascii="Times New Roman" w:eastAsia="Times New Roman" w:hAnsi="Times New Roman" w:cs="Times New Roman"/>
          <w:sz w:val="26"/>
          <w:szCs w:val="26"/>
          <w:lang w:eastAsia="ru-RU"/>
        </w:rPr>
        <w:cr/>
      </w:r>
      <w:r w:rsidRPr="0015187C">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15187C">
        <w:rPr>
          <w:rFonts w:ascii="Times New Roman" w:eastAsia="Times New Roman" w:hAnsi="Times New Roman" w:cs="Times New Roman"/>
          <w:color w:val="000000"/>
          <w:sz w:val="26"/>
          <w:szCs w:val="26"/>
          <w:lang w:eastAsia="ru-RU"/>
        </w:rPr>
        <w:t xml:space="preserve">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2.2. Администрация МР «Печора» размещает на официальном сайте  </w:t>
      </w:r>
      <w:r w:rsidRPr="0015187C">
        <w:rPr>
          <w:rFonts w:ascii="Times New Roman" w:eastAsia="Times New Roman" w:hAnsi="Times New Roman" w:cs="Times New Roman"/>
          <w:color w:val="000000"/>
          <w:sz w:val="26"/>
          <w:szCs w:val="26"/>
          <w:lang w:eastAsia="ru-RU"/>
        </w:rPr>
        <w:t xml:space="preserve">муниципального района «Печора» </w:t>
      </w:r>
      <w:hyperlink r:id="rId36" w:history="1">
        <w:r w:rsidRPr="0015187C">
          <w:rPr>
            <w:rFonts w:ascii="Times New Roman" w:eastAsia="Times New Roman" w:hAnsi="Times New Roman" w:cs="Times New Roman"/>
            <w:color w:val="0000FF" w:themeColor="hyperlink"/>
            <w:sz w:val="26"/>
            <w:szCs w:val="26"/>
            <w:u w:val="single"/>
            <w:lang w:eastAsia="ru-RU"/>
          </w:rPr>
          <w:t>https://www.pechoraonline.ru</w:t>
        </w:r>
      </w:hyperlink>
      <w:r w:rsidRPr="0015187C">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 </w:t>
      </w:r>
      <w:r w:rsidRPr="0015187C">
        <w:rPr>
          <w:rFonts w:ascii="Times New Roman" w:hAnsi="Times New Roman" w:cs="Times New Roman"/>
          <w:sz w:val="26"/>
          <w:szCs w:val="26"/>
        </w:rPr>
        <w:t xml:space="preserve">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Объявление о проведении запроса предложений должно содержать:</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срок проведения отбора (не менее 30 календарных дней);</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результат предоставления субсидии, в соответствии с пунктом 3.11. настоящего Порядка;</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ссылку на сайт, где размещается объявление и порядок предоставления субсидии;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15187C">
        <w:t xml:space="preserve"> </w:t>
      </w:r>
      <w:r w:rsidRPr="0015187C">
        <w:rPr>
          <w:rFonts w:ascii="Times New Roman" w:hAnsi="Times New Roman" w:cs="Times New Roman"/>
          <w:sz w:val="26"/>
          <w:szCs w:val="26"/>
        </w:rPr>
        <w:t>в соответствии с пунктом 3.2. настоящего Порядка;</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правила рассмотрения и оценки заявки;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15187C">
        <w:rPr>
          <w:rFonts w:ascii="Times New Roman" w:hAnsi="Times New Roman" w:cs="Times New Roman"/>
          <w:sz w:val="26"/>
          <w:szCs w:val="26"/>
        </w:rPr>
        <w:t xml:space="preserve">- </w:t>
      </w:r>
      <w:r w:rsidRPr="0015187C">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eastAsia="Times New Roman" w:hAnsi="Times New Roman" w:cs="Times New Roman"/>
          <w:color w:val="22272F"/>
          <w:sz w:val="26"/>
          <w:szCs w:val="26"/>
          <w:lang w:eastAsia="ru-RU"/>
        </w:rPr>
        <w:t>- иная информация (при необходимости).</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lastRenderedPageBreak/>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3. Условия и порядок предоставления субсидий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5187C">
        <w:rPr>
          <w:rFonts w:ascii="Times New Roman" w:hAnsi="Times New Roman" w:cs="Times New Roman"/>
          <w:sz w:val="26"/>
          <w:szCs w:val="26"/>
        </w:rPr>
        <w:t xml:space="preserve">: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 физические лица не должны находиться в процессе признания гражданина банкротом;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15187C" w:rsidRPr="0015187C" w:rsidRDefault="0015187C" w:rsidP="0015187C">
      <w:pPr>
        <w:autoSpaceDE w:val="0"/>
        <w:autoSpaceDN w:val="0"/>
        <w:adjustRightInd w:val="0"/>
        <w:spacing w:after="0" w:line="240" w:lineRule="auto"/>
        <w:jc w:val="both"/>
        <w:rPr>
          <w:rFonts w:ascii="Times New Roman" w:hAnsi="Times New Roman" w:cs="Times New Roman"/>
          <w:sz w:val="26"/>
          <w:szCs w:val="26"/>
        </w:rPr>
      </w:pPr>
      <w:r w:rsidRPr="0015187C">
        <w:rPr>
          <w:rFonts w:ascii="Times New Roman" w:hAnsi="Times New Roman" w:cs="Times New Roman"/>
          <w:sz w:val="26"/>
          <w:szCs w:val="26"/>
        </w:rPr>
        <w:lastRenderedPageBreak/>
        <w:t xml:space="preserve"> </w:t>
      </w:r>
      <w:r w:rsidRPr="0015187C">
        <w:rPr>
          <w:rFonts w:ascii="Times New Roman" w:hAnsi="Times New Roman" w:cs="Times New Roman"/>
          <w:sz w:val="26"/>
          <w:szCs w:val="26"/>
        </w:rPr>
        <w:tab/>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в Российской Федерации» (далее - Федеральный закон), и условиям, определенным настоящим Порядка;</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15187C" w:rsidRPr="0015187C" w:rsidRDefault="0015187C" w:rsidP="0015187C">
      <w:pPr>
        <w:autoSpaceDE w:val="0"/>
        <w:autoSpaceDN w:val="0"/>
        <w:adjustRightInd w:val="0"/>
        <w:spacing w:after="0" w:line="240" w:lineRule="auto"/>
        <w:jc w:val="both"/>
        <w:rPr>
          <w:rFonts w:ascii="Times New Roman" w:hAnsi="Times New Roman" w:cs="Times New Roman"/>
          <w:sz w:val="26"/>
          <w:szCs w:val="26"/>
        </w:rPr>
      </w:pPr>
      <w:r w:rsidRPr="0015187C">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5) руководитель субъекта МСП должен быть зарегистрирован по месту жительства на территории МО МР «Печора».</w:t>
      </w:r>
      <w:r w:rsidRPr="0015187C">
        <w:rPr>
          <w:rFonts w:ascii="Times New Roman" w:eastAsia="Times New Roman" w:hAnsi="Times New Roman" w:cs="Times New Roman"/>
          <w:sz w:val="26"/>
          <w:szCs w:val="26"/>
          <w:lang w:eastAsia="ru-RU"/>
        </w:rPr>
        <w:t xml:space="preserve">       </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15187C">
        <w:rPr>
          <w:rFonts w:ascii="Times New Roman" w:hAnsi="Times New Roman" w:cs="Times New Roman"/>
          <w:sz w:val="26"/>
          <w:szCs w:val="26"/>
        </w:rPr>
        <w:t xml:space="preserve"> физических лиц, применяющих специальный налоговый режим</w:t>
      </w:r>
      <w:r w:rsidRPr="0015187C">
        <w:rPr>
          <w:rFonts w:ascii="Times New Roman" w:eastAsia="Times New Roman" w:hAnsi="Times New Roman" w:cs="Times New Roman"/>
          <w:sz w:val="26"/>
          <w:szCs w:val="26"/>
          <w:lang w:eastAsia="ru-RU"/>
        </w:rPr>
        <w:t>);</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hAnsi="Times New Roman" w:cs="Times New Roman"/>
          <w:sz w:val="26"/>
          <w:szCs w:val="26"/>
        </w:rPr>
        <w:t>физические лица, применяющие специальный налоговый режим</w:t>
      </w:r>
      <w:r w:rsidRPr="0015187C">
        <w:rPr>
          <w:rFonts w:ascii="Times New Roman" w:eastAsia="Times New Roman" w:hAnsi="Times New Roman" w:cs="Times New Roman"/>
          <w:sz w:val="26"/>
          <w:szCs w:val="26"/>
          <w:lang w:eastAsia="ru-RU"/>
        </w:rPr>
        <w:t xml:space="preserve"> представляют документ, подтверждающий </w:t>
      </w:r>
      <w:r w:rsidRPr="0015187C">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3) </w:t>
      </w:r>
      <w:r w:rsidRPr="0015187C">
        <w:rPr>
          <w:rFonts w:ascii="Times New Roman" w:hAnsi="Times New Roman" w:cs="Times New Roman"/>
          <w:sz w:val="26"/>
          <w:szCs w:val="26"/>
        </w:rPr>
        <w:t>справку по форме, утвержденной Федеральной налоговой службой (</w:t>
      </w:r>
      <w:r w:rsidRPr="0015187C">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15187C">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15187C">
        <w:rPr>
          <w:rFonts w:ascii="Times New Roman" w:eastAsia="Times New Roman" w:hAnsi="Times New Roman" w:cs="Times New Roman"/>
          <w:sz w:val="26"/>
          <w:szCs w:val="26"/>
          <w:lang w:eastAsia="ru-RU"/>
        </w:rPr>
        <w:t>(за исключением</w:t>
      </w:r>
      <w:r w:rsidRPr="0015187C">
        <w:rPr>
          <w:rFonts w:ascii="Times New Roman" w:hAnsi="Times New Roman" w:cs="Times New Roman"/>
          <w:sz w:val="26"/>
          <w:szCs w:val="26"/>
        </w:rPr>
        <w:t xml:space="preserve"> физических лиц, применяющих специальный налоговый режим</w:t>
      </w:r>
      <w:r w:rsidRPr="0015187C">
        <w:rPr>
          <w:rFonts w:ascii="Times New Roman" w:eastAsia="Times New Roman" w:hAnsi="Times New Roman" w:cs="Times New Roman"/>
          <w:sz w:val="26"/>
          <w:szCs w:val="26"/>
          <w:lang w:eastAsia="ru-RU"/>
        </w:rPr>
        <w:t>);</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физические лица, применяющие специальный налоговый режим</w:t>
      </w:r>
      <w:r w:rsidRPr="0015187C">
        <w:rPr>
          <w:rFonts w:ascii="Times New Roman" w:eastAsia="Times New Roman" w:hAnsi="Times New Roman" w:cs="Times New Roman"/>
          <w:sz w:val="26"/>
          <w:szCs w:val="26"/>
          <w:lang w:eastAsia="ru-RU"/>
        </w:rPr>
        <w:t xml:space="preserve"> представляют </w:t>
      </w:r>
      <w:r w:rsidRPr="0015187C">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15187C">
        <w:rPr>
          <w:rFonts w:ascii="Times New Roman" w:hAnsi="Times New Roman" w:cs="Times New Roman"/>
          <w:sz w:val="26"/>
          <w:szCs w:val="26"/>
        </w:rPr>
        <w:t xml:space="preserve"> </w:t>
      </w:r>
      <w:r w:rsidRPr="0015187C">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15187C">
        <w:rPr>
          <w:rFonts w:ascii="Times New Roman" w:hAnsi="Times New Roman" w:cs="Times New Roman"/>
          <w:sz w:val="26"/>
          <w:szCs w:val="26"/>
        </w:rPr>
        <w:t>,</w:t>
      </w:r>
      <w:r w:rsidRPr="0015187C">
        <w:rPr>
          <w:rFonts w:ascii="Times New Roman" w:eastAsia="Times New Roman" w:hAnsi="Times New Roman" w:cs="Times New Roman"/>
          <w:sz w:val="26"/>
          <w:szCs w:val="26"/>
          <w:lang w:eastAsia="ru-RU"/>
        </w:rPr>
        <w:t xml:space="preserve"> в случае если субъект МСП представляет ее самостоятельно;</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lastRenderedPageBreak/>
        <w:t>5) копию договора лизинга, заверенную лизингодателем (с предъявлением оригинала) или нотариально;</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6) копии платежных документов, подтверждающих факт перечисления авансового платежа по договору финансовой аренды (лизинга), с отметкой банка;</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7) копию паспорта оборудования, приобретаемого в рамках договора лизинга, заверенную лизингополучателем (с предъявлением оригинала) или нотариально;</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8) копии бухгалтерских документов (акт по форме ОС-1), подтверждающих постановку на баланс указанного оборудования, в случае, если балансодержателем оборудования по договору лизинга является лизингополучатель, заверенные субъектом МСП (с предъявлением оригинала) или нотариально.</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Документы, указанные в </w:t>
      </w:r>
      <w:hyperlink r:id="rId37" w:history="1">
        <w:r w:rsidRPr="0015187C">
          <w:rPr>
            <w:rFonts w:ascii="Times New Roman" w:eastAsia="Times New Roman" w:hAnsi="Times New Roman" w:cs="Times New Roman"/>
            <w:sz w:val="26"/>
            <w:szCs w:val="26"/>
            <w:lang w:eastAsia="ru-RU"/>
          </w:rPr>
          <w:t>подпунктах 1</w:t>
        </w:r>
      </w:hyperlink>
      <w:r w:rsidRPr="0015187C">
        <w:rPr>
          <w:rFonts w:ascii="Times New Roman" w:eastAsia="Times New Roman" w:hAnsi="Times New Roman" w:cs="Times New Roman"/>
          <w:sz w:val="26"/>
          <w:szCs w:val="26"/>
          <w:lang w:eastAsia="ru-RU"/>
        </w:rPr>
        <w:t xml:space="preserve">, </w:t>
      </w:r>
      <w:hyperlink r:id="rId38" w:history="1">
        <w:r w:rsidRPr="0015187C">
          <w:rPr>
            <w:rFonts w:ascii="Times New Roman" w:eastAsia="Times New Roman" w:hAnsi="Times New Roman" w:cs="Times New Roman"/>
            <w:sz w:val="26"/>
            <w:szCs w:val="26"/>
            <w:lang w:eastAsia="ru-RU"/>
          </w:rPr>
          <w:t>5</w:t>
        </w:r>
      </w:hyperlink>
      <w:r w:rsidRPr="0015187C">
        <w:rPr>
          <w:rFonts w:ascii="Times New Roman" w:eastAsia="Times New Roman" w:hAnsi="Times New Roman" w:cs="Times New Roman"/>
          <w:sz w:val="26"/>
          <w:szCs w:val="26"/>
          <w:lang w:eastAsia="ru-RU"/>
        </w:rPr>
        <w:t xml:space="preserve">, </w:t>
      </w:r>
      <w:hyperlink r:id="rId39" w:history="1">
        <w:r w:rsidRPr="0015187C">
          <w:rPr>
            <w:rFonts w:ascii="Times New Roman" w:eastAsia="Times New Roman" w:hAnsi="Times New Roman" w:cs="Times New Roman"/>
            <w:sz w:val="26"/>
            <w:szCs w:val="26"/>
            <w:lang w:eastAsia="ru-RU"/>
          </w:rPr>
          <w:t>6</w:t>
        </w:r>
      </w:hyperlink>
      <w:r w:rsidRPr="0015187C">
        <w:rPr>
          <w:rFonts w:ascii="Times New Roman" w:eastAsia="Times New Roman" w:hAnsi="Times New Roman" w:cs="Times New Roman"/>
          <w:sz w:val="26"/>
          <w:szCs w:val="26"/>
          <w:lang w:eastAsia="ru-RU"/>
        </w:rPr>
        <w:t>, 7, 8 настоящего пункта, представляются субъектом МСП в администрацию МР «Печора» самостоятельно.</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2 - 4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hAnsi="Times New Roman" w:cs="Times New Roman"/>
          <w:sz w:val="26"/>
          <w:szCs w:val="26"/>
        </w:rPr>
        <w:t>Копии документов заверяются подписью и скрепляются печатью (при наличии).</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15187C" w:rsidRPr="0015187C" w:rsidRDefault="0015187C" w:rsidP="0015187C">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eastAsia="Times New Roman" w:hAnsi="Times New Roman" w:cs="Times New Roman"/>
          <w:sz w:val="26"/>
          <w:szCs w:val="26"/>
          <w:lang w:eastAsia="ru-RU"/>
        </w:rPr>
        <w:t>3.3.</w:t>
      </w:r>
      <w:r w:rsidRPr="0015187C">
        <w:rPr>
          <w:rFonts w:ascii="Times New Roman" w:eastAsia="Times New Roman" w:hAnsi="Times New Roman" w:cs="Times New Roman"/>
          <w:color w:val="FF0000"/>
          <w:sz w:val="26"/>
          <w:szCs w:val="26"/>
          <w:lang w:eastAsia="ru-RU"/>
        </w:rPr>
        <w:t xml:space="preserve"> </w:t>
      </w:r>
      <w:r w:rsidRPr="0015187C">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15187C">
        <w:rPr>
          <w:rFonts w:ascii="Times New Roman" w:hAnsi="Times New Roman" w:cs="Times New Roman"/>
          <w:sz w:val="26"/>
          <w:szCs w:val="26"/>
        </w:rPr>
        <w:t xml:space="preserve">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 </w:t>
      </w:r>
    </w:p>
    <w:p w:rsidR="0015187C" w:rsidRPr="0015187C" w:rsidRDefault="0015187C" w:rsidP="0015187C">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lastRenderedPageBreak/>
        <w:t xml:space="preserve">На основании протокола Комиссии в срок не более 5 рабочих дней с даты заседания Комиссии издается постановление администрации МР «Печора» о принятии решения предоставления субсидии субъекту МСП. </w:t>
      </w:r>
    </w:p>
    <w:p w:rsidR="0015187C" w:rsidRPr="0015187C" w:rsidRDefault="0015187C" w:rsidP="0015187C">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5187C">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15187C" w:rsidRPr="0015187C" w:rsidRDefault="0015187C" w:rsidP="0015187C">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15187C" w:rsidRPr="0015187C" w:rsidRDefault="0015187C" w:rsidP="0015187C">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15187C" w:rsidRPr="0015187C" w:rsidRDefault="0015187C" w:rsidP="0015187C">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15187C">
        <w:rPr>
          <w:rFonts w:ascii="Times New Roman" w:eastAsia="Times New Roman" w:hAnsi="Times New Roman" w:cs="Times New Roman"/>
          <w:sz w:val="26"/>
          <w:szCs w:val="26"/>
          <w:lang w:eastAsia="ru-RU"/>
        </w:rPr>
        <w:t>т.ч</w:t>
      </w:r>
      <w:proofErr w:type="spellEnd"/>
      <w:r w:rsidRPr="0015187C">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3.5. Субсидированию подлежит часть затрат лизингополучателя на уплату первого взноса лизинга из расчета размера авансового платежа по договору лизинга, не превышающего 30 процентов общей стоимости оборудования, за вычетом налога на добавленную стоимость, но не более 70 процентов от фактически произведенных лизингополучателем затрат на уплату взноса (аванса) при заключении договора (договоров) лизинга.</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Предельный размер субсидии по первому взносу лизинга одному субъекту МСП не может превышать 300 тысяч рублей в течение текущего финансового года.</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15187C" w:rsidRPr="0015187C" w:rsidRDefault="0015187C" w:rsidP="0015187C">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15187C" w:rsidRPr="0015187C" w:rsidRDefault="0015187C" w:rsidP="0015187C">
      <w:pPr>
        <w:autoSpaceDE w:val="0"/>
        <w:autoSpaceDN w:val="0"/>
        <w:adjustRightInd w:val="0"/>
        <w:spacing w:after="0" w:line="240" w:lineRule="auto"/>
        <w:ind w:firstLine="709"/>
        <w:jc w:val="both"/>
        <w:rPr>
          <w:rFonts w:ascii="Times New Roman" w:hAnsi="Times New Roman" w:cs="Times New Roman"/>
          <w:sz w:val="26"/>
          <w:szCs w:val="26"/>
        </w:rPr>
      </w:pPr>
      <w:r w:rsidRPr="0015187C">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hAnsi="Times New Roman" w:cs="Times New Roman"/>
          <w:sz w:val="26"/>
          <w:szCs w:val="26"/>
        </w:rPr>
        <w:t>3.9. Не использованные в текущем финансовом году остатки субсидий</w:t>
      </w:r>
      <w:r w:rsidRPr="0015187C">
        <w:rPr>
          <w:rFonts w:ascii="Times New Roman" w:hAnsi="Times New Roman" w:cs="Times New Roman"/>
          <w:color w:val="FF0000"/>
          <w:sz w:val="26"/>
          <w:szCs w:val="26"/>
        </w:rPr>
        <w:t xml:space="preserve"> </w:t>
      </w:r>
      <w:r w:rsidRPr="0015187C">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w:t>
      </w:r>
      <w:r w:rsidRPr="0015187C">
        <w:rPr>
          <w:rFonts w:ascii="Times New Roman" w:eastAsia="Times New Roman" w:hAnsi="Times New Roman" w:cs="Times New Roman"/>
          <w:sz w:val="26"/>
          <w:szCs w:val="26"/>
          <w:lang w:eastAsia="ru-RU"/>
        </w:rPr>
        <w:lastRenderedPageBreak/>
        <w:t>условий и порядка предоставления субсидии, а также о включении таких положений в соглашение.</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eastAsia="Times New Roman" w:hAnsi="Times New Roman" w:cs="Times New Roman"/>
          <w:sz w:val="26"/>
          <w:szCs w:val="26"/>
          <w:lang w:eastAsia="ru-RU"/>
        </w:rPr>
        <w:t xml:space="preserve">3.11. </w:t>
      </w:r>
      <w:r w:rsidRPr="0015187C">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Показателем, характеризующим достижение/</w:t>
      </w:r>
      <w:proofErr w:type="spellStart"/>
      <w:r w:rsidRPr="0015187C">
        <w:rPr>
          <w:rFonts w:ascii="Times New Roman" w:hAnsi="Times New Roman" w:cs="Times New Roman"/>
          <w:sz w:val="26"/>
          <w:szCs w:val="26"/>
        </w:rPr>
        <w:t>недостижение</w:t>
      </w:r>
      <w:proofErr w:type="spellEnd"/>
      <w:r w:rsidRPr="0015187C">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создании/сохранении рабочих мест.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15187C" w:rsidRPr="0015187C" w:rsidRDefault="0015187C" w:rsidP="0015187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15187C">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с использованием средств субсидии в течение 2 лет.</w:t>
      </w:r>
    </w:p>
    <w:p w:rsidR="0015187C" w:rsidRPr="0015187C" w:rsidRDefault="0015187C" w:rsidP="0015187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4. Требования к отчетности  </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о принятом решении (при необходимости).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5. Требования к осуществлению контроля за соблюдением</w:t>
      </w: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условий, целей и порядка предоставления субсидий</w:t>
      </w: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и ответственность за их нарушение</w:t>
      </w:r>
    </w:p>
    <w:p w:rsidR="0015187C" w:rsidRPr="0015187C" w:rsidRDefault="0015187C" w:rsidP="0015187C">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5.1. Получатели субсидии предоставляют администрации МР «Печора» согласие на осуществление им и органами муниципального финансового контроля </w:t>
      </w:r>
      <w:r w:rsidRPr="0015187C">
        <w:rPr>
          <w:rFonts w:ascii="Times New Roman" w:eastAsia="Times New Roman" w:hAnsi="Times New Roman" w:cs="Times New Roman"/>
          <w:sz w:val="26"/>
          <w:szCs w:val="26"/>
          <w:lang w:eastAsia="ru-RU"/>
        </w:rPr>
        <w:lastRenderedPageBreak/>
        <w:t>проверок соблюдения условий, целей и порядка предоставления субсидии, которое оформляется по форме, указанной в приложении к Соглашению.</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МР «Печора» в течение 10 (десяти) рабочих дней со дня получения соответствующего требования о возврате субсидии.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15187C" w:rsidRPr="0015187C" w:rsidRDefault="0015187C" w:rsidP="0015187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5187C">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F17AFC" w:rsidRDefault="0015187C" w:rsidP="0015187C">
      <w:pPr>
        <w:rPr>
          <w:rFonts w:ascii="Times New Roman" w:hAnsi="Times New Roman" w:cs="Times New Roman"/>
          <w:sz w:val="16"/>
          <w:szCs w:val="16"/>
        </w:rPr>
      </w:pPr>
      <w:r w:rsidRPr="0015187C">
        <w:rPr>
          <w:rFonts w:ascii="Times New Roman" w:eastAsia="Times New Roman" w:hAnsi="Times New Roman" w:cs="Times New Roman"/>
          <w:sz w:val="26"/>
          <w:szCs w:val="26"/>
          <w:lang w:eastAsia="ru-RU"/>
        </w:rPr>
        <w:t>_________________________________________</w:t>
      </w: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F6E6F" w:rsidRDefault="00FF6E6F" w:rsidP="008908A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Приложение 8</w:t>
      </w:r>
    </w:p>
    <w:p w:rsidR="008908A5" w:rsidRPr="00C132BE" w:rsidRDefault="00FF6E6F" w:rsidP="008908A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w:t>
      </w:r>
      <w:r w:rsidR="008908A5">
        <w:rPr>
          <w:rFonts w:ascii="Times New Roman" w:eastAsia="Times New Roman" w:hAnsi="Times New Roman" w:cs="Times New Roman"/>
          <w:color w:val="000000"/>
          <w:sz w:val="26"/>
          <w:szCs w:val="26"/>
          <w:lang w:eastAsia="ru-RU"/>
        </w:rPr>
        <w:t xml:space="preserve">МР «Печора» </w:t>
      </w:r>
    </w:p>
    <w:p w:rsidR="008908A5" w:rsidRPr="00C132BE" w:rsidRDefault="008908A5" w:rsidP="008908A5">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8908A5" w:rsidRPr="00C132BE" w:rsidRDefault="008908A5" w:rsidP="008908A5">
      <w:pPr>
        <w:tabs>
          <w:tab w:val="left" w:pos="7062"/>
        </w:tabs>
        <w:spacing w:after="0"/>
        <w:rPr>
          <w:rFonts w:ascii="Times New Roman" w:eastAsia="Times New Roman" w:hAnsi="Times New Roman" w:cs="Times New Roman"/>
          <w:color w:val="FF0000"/>
          <w:sz w:val="26"/>
          <w:szCs w:val="26"/>
          <w:lang w:eastAsia="ru-RU"/>
        </w:rPr>
      </w:pP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Pr="002B15AF">
        <w:t xml:space="preserve"> </w:t>
      </w:r>
      <w:r w:rsidRPr="002B15AF">
        <w:rPr>
          <w:rFonts w:ascii="Times New Roman" w:eastAsia="Times New Roman" w:hAnsi="Times New Roman" w:cs="Times New Roman"/>
          <w:sz w:val="26"/>
          <w:szCs w:val="26"/>
          <w:lang w:eastAsia="ru-RU"/>
        </w:rPr>
        <w:t>о предоставлении субсидий</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муниципальной программы «Развитие экономики</w:t>
      </w:r>
      <w:r>
        <w:rPr>
          <w:rFonts w:ascii="Times New Roman" w:eastAsia="Times New Roman" w:hAnsi="Times New Roman" w:cs="Times New Roman"/>
          <w:sz w:val="26"/>
          <w:szCs w:val="26"/>
          <w:lang w:eastAsia="ru-RU"/>
        </w:rPr>
        <w:t>» (далее - Подпрограмма)</w:t>
      </w:r>
      <w:r w:rsidRPr="00C132BE">
        <w:rPr>
          <w:rFonts w:ascii="Times New Roman" w:eastAsia="Times New Roman" w:hAnsi="Times New Roman" w:cs="Times New Roman"/>
          <w:sz w:val="26"/>
          <w:szCs w:val="26"/>
          <w:lang w:eastAsia="ru-RU"/>
        </w:rPr>
        <w:t xml:space="preserve"> на соответствующий финансовый год (далее - субсидия).</w:t>
      </w:r>
      <w:r>
        <w:rPr>
          <w:rFonts w:ascii="Times New Roman" w:eastAsia="Times New Roman" w:hAnsi="Times New Roman" w:cs="Times New Roman"/>
          <w:sz w:val="26"/>
          <w:szCs w:val="26"/>
          <w:lang w:eastAsia="ru-RU"/>
        </w:rPr>
        <w:t xml:space="preserve"> </w:t>
      </w:r>
    </w:p>
    <w:p w:rsidR="008908A5" w:rsidRPr="006E3C21"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1.2. </w:t>
      </w:r>
      <w:r>
        <w:rPr>
          <w:rFonts w:ascii="Times New Roman" w:eastAsia="Times New Roman" w:hAnsi="Times New Roman" w:cs="Times New Roman"/>
          <w:sz w:val="26"/>
          <w:szCs w:val="26"/>
          <w:lang w:eastAsia="ru-RU"/>
        </w:rPr>
        <w:t>Основные п</w:t>
      </w:r>
      <w:r w:rsidRPr="006E3C21">
        <w:rPr>
          <w:rFonts w:ascii="Times New Roman" w:eastAsia="Times New Roman" w:hAnsi="Times New Roman" w:cs="Times New Roman"/>
          <w:sz w:val="26"/>
          <w:szCs w:val="26"/>
          <w:lang w:eastAsia="ru-RU"/>
        </w:rPr>
        <w:t xml:space="preserve">онятия, </w:t>
      </w:r>
      <w:r>
        <w:rPr>
          <w:rFonts w:ascii="Times New Roman" w:eastAsia="Times New Roman" w:hAnsi="Times New Roman" w:cs="Times New Roman"/>
          <w:sz w:val="26"/>
          <w:szCs w:val="26"/>
          <w:lang w:eastAsia="ru-RU"/>
        </w:rPr>
        <w:t xml:space="preserve">используемые для целей </w:t>
      </w:r>
      <w:r w:rsidRPr="006E3C21">
        <w:rPr>
          <w:rFonts w:ascii="Times New Roman" w:eastAsia="Times New Roman" w:hAnsi="Times New Roman" w:cs="Times New Roman"/>
          <w:sz w:val="26"/>
          <w:szCs w:val="26"/>
          <w:lang w:eastAsia="ru-RU"/>
        </w:rPr>
        <w:t>настоящего Порядка:</w:t>
      </w:r>
      <w:r>
        <w:rPr>
          <w:rFonts w:ascii="Times New Roman" w:eastAsia="Times New Roman" w:hAnsi="Times New Roman" w:cs="Times New Roman"/>
          <w:sz w:val="26"/>
          <w:szCs w:val="26"/>
          <w:lang w:eastAsia="ru-RU"/>
        </w:rPr>
        <w:t xml:space="preserve"> </w:t>
      </w:r>
    </w:p>
    <w:p w:rsidR="008908A5" w:rsidRPr="006E3C21"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w:t>
      </w:r>
      <w:r>
        <w:rPr>
          <w:rFonts w:ascii="Times New Roman" w:eastAsia="Times New Roman" w:hAnsi="Times New Roman" w:cs="Times New Roman"/>
          <w:sz w:val="26"/>
          <w:szCs w:val="26"/>
          <w:lang w:eastAsia="ru-RU"/>
        </w:rPr>
        <w:t>еральным законом от 24.07.2007 №</w:t>
      </w:r>
      <w:r w:rsidRPr="006E3C21">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 xml:space="preserve"> (далее - Федеральный закон), к малым предприятиям, в том числе к микропредприятиям и средним предприятиям;</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 народный проект -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w:t>
      </w:r>
      <w:r>
        <w:rPr>
          <w:rFonts w:ascii="Times New Roman" w:eastAsia="Times New Roman" w:hAnsi="Times New Roman" w:cs="Times New Roman"/>
          <w:sz w:val="26"/>
          <w:szCs w:val="26"/>
          <w:lang w:eastAsia="ru-RU"/>
        </w:rPr>
        <w:t>МО МР</w:t>
      </w:r>
      <w:r w:rsidRPr="006E3C2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6E3C21">
        <w:rPr>
          <w:rFonts w:ascii="Times New Roman" w:eastAsia="Times New Roman" w:hAnsi="Times New Roman" w:cs="Times New Roman"/>
          <w:sz w:val="26"/>
          <w:szCs w:val="26"/>
          <w:lang w:eastAsia="ru-RU"/>
        </w:rPr>
        <w:t xml:space="preserve">, предлагаемые к реализации гражданами и (или) органами местного самоуправления в Республике Коми, сформированные с учетом предложений населения </w:t>
      </w:r>
      <w:r>
        <w:rPr>
          <w:rFonts w:ascii="Times New Roman" w:eastAsia="Times New Roman" w:hAnsi="Times New Roman" w:cs="Times New Roman"/>
          <w:sz w:val="26"/>
          <w:szCs w:val="26"/>
          <w:lang w:eastAsia="ru-RU"/>
        </w:rPr>
        <w:t>МО МР «Печора»</w:t>
      </w:r>
      <w:r w:rsidRPr="006E3C21">
        <w:rPr>
          <w:rFonts w:ascii="Times New Roman" w:eastAsia="Times New Roman" w:hAnsi="Times New Roman" w:cs="Times New Roman"/>
          <w:sz w:val="26"/>
          <w:szCs w:val="26"/>
          <w:lang w:eastAsia="ru-RU"/>
        </w:rPr>
        <w:t xml:space="preserve"> (далее</w:t>
      </w:r>
      <w:r>
        <w:rPr>
          <w:rFonts w:ascii="Times New Roman" w:eastAsia="Times New Roman" w:hAnsi="Times New Roman" w:cs="Times New Roman"/>
          <w:sz w:val="26"/>
          <w:szCs w:val="26"/>
          <w:lang w:eastAsia="ru-RU"/>
        </w:rPr>
        <w:t xml:space="preserve"> - народный проект).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Целью предоставления субсидии является финансовое обеспечение  части затрат на реализацию</w:t>
      </w:r>
      <w:r w:rsidRPr="007C5F34">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народных проектов в сфере предпринимательства, прошедших отбор в рамках проекта </w:t>
      </w:r>
      <w:r>
        <w:rPr>
          <w:rFonts w:ascii="Times New Roman" w:eastAsia="Times New Roman" w:hAnsi="Times New Roman" w:cs="Times New Roman"/>
          <w:sz w:val="26"/>
          <w:szCs w:val="26"/>
          <w:lang w:eastAsia="ru-RU"/>
        </w:rPr>
        <w:t xml:space="preserve">«Народный бюджет» и 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1.4</w:t>
      </w:r>
      <w:r w:rsidRPr="00C132BE">
        <w:rPr>
          <w:rFonts w:ascii="Times New Roman" w:hAnsi="Times New Roman" w:cs="Times New Roman"/>
          <w:sz w:val="26"/>
          <w:szCs w:val="26"/>
        </w:rPr>
        <w:t>.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Получатель субсидии относится к категории субъектов малого и среднего предпринимательства.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1.6. Критерием отбора получателя субсидии является: включение субъекта малого и среднего предпринимательства в единый реестр субъектов малого и среднего предпринимательства, и наличие проекта, прошедшего </w:t>
      </w:r>
      <w:r w:rsidRPr="00C132BE">
        <w:rPr>
          <w:rFonts w:ascii="Times New Roman" w:eastAsia="Times New Roman" w:hAnsi="Times New Roman" w:cs="Times New Roman"/>
          <w:sz w:val="26"/>
          <w:szCs w:val="26"/>
          <w:lang w:eastAsia="ru-RU"/>
        </w:rPr>
        <w:t>отбор 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w:t>
      </w:r>
      <w:r w:rsidRPr="00216BF0">
        <w:rPr>
          <w:rFonts w:ascii="Times New Roman" w:eastAsia="Times New Roman" w:hAnsi="Times New Roman" w:cs="Times New Roman"/>
          <w:sz w:val="26"/>
          <w:szCs w:val="26"/>
          <w:lang w:eastAsia="ru-RU"/>
        </w:rPr>
        <w:lastRenderedPageBreak/>
        <w:t xml:space="preserve">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 xml:space="preserve">1.7.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8908A5"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8908A5" w:rsidRPr="0077331A"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малого и среднего предпринимательства</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и очередности поступления заявок на участие в отборе</w:t>
      </w:r>
      <w:r>
        <w:rPr>
          <w:rFonts w:ascii="Times New Roman" w:hAnsi="Times New Roman" w:cs="Times New Roman"/>
          <w:sz w:val="26"/>
          <w:szCs w:val="26"/>
        </w:rPr>
        <w:t>.</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40" w:history="1">
        <w:r w:rsidRPr="00C56F3C">
          <w:rPr>
            <w:rStyle w:val="ac"/>
            <w:rFonts w:ascii="Times New Roman" w:eastAsia="Times New Roman" w:hAnsi="Times New Roman" w:cs="Times New Roman"/>
          </w:rPr>
          <w:t>https://www.pechoraonline.</w:t>
        </w:r>
        <w:r w:rsidRPr="00057001">
          <w:rPr>
            <w:rStyle w:val="ac"/>
            <w:rFonts w:ascii="Times New Roman" w:eastAsia="Times New Roman" w:hAnsi="Times New Roman" w:cs="Times New Roman"/>
          </w:rPr>
          <w:t>ru</w:t>
        </w:r>
      </w:hyperlink>
      <w:r>
        <w:rPr>
          <w:rStyle w:val="ac"/>
          <w:rFonts w:ascii="Times New Roman" w:eastAsia="Times New Roman" w:hAnsi="Times New Roman" w:cs="Times New Roman"/>
        </w:rPr>
        <w:t xml:space="preserve"> </w:t>
      </w:r>
      <w:r w:rsidRPr="00057001">
        <w:rPr>
          <w:rStyle w:val="ac"/>
          <w:rFonts w:ascii="Times New Roman" w:eastAsia="Times New Roman" w:hAnsi="Times New Roman" w:cs="Times New Roman"/>
          <w:color w:val="auto"/>
        </w:rPr>
        <w:t>объявление о проведении запроса предложений</w:t>
      </w:r>
      <w:r>
        <w:rPr>
          <w:rStyle w:val="ac"/>
          <w:rFonts w:ascii="Times New Roman" w:eastAsia="Times New Roman" w:hAnsi="Times New Roman" w:cs="Times New Roman"/>
          <w:color w:val="auto"/>
        </w:rPr>
        <w:t xml:space="preserve"> не позднее, чем за 1 </w:t>
      </w:r>
      <w:r w:rsidRPr="00057001">
        <w:rPr>
          <w:rStyle w:val="ac"/>
          <w:rFonts w:ascii="Times New Roman" w:eastAsia="Times New Roman" w:hAnsi="Times New Roman" w:cs="Times New Roman"/>
          <w:color w:val="auto"/>
        </w:rPr>
        <w:t>день до начала приема заявок.</w:t>
      </w:r>
      <w:r>
        <w:rPr>
          <w:rStyle w:val="ac"/>
          <w:rFonts w:ascii="Times New Roman" w:eastAsia="Times New Roman" w:hAnsi="Times New Roman" w:cs="Times New Roman"/>
          <w:color w:val="auto"/>
        </w:rPr>
        <w:t xml:space="preserve"> </w:t>
      </w:r>
      <w:r>
        <w:rPr>
          <w:rFonts w:ascii="Times New Roman" w:hAnsi="Times New Roman" w:cs="Times New Roman"/>
          <w:sz w:val="26"/>
          <w:szCs w:val="26"/>
        </w:rPr>
        <w:t xml:space="preserve"> </w:t>
      </w:r>
    </w:p>
    <w:p w:rsidR="008908A5" w:rsidRPr="00E63B82"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Объявление в обязательном порядке должно содержать: сведения о Порядке с указанием ссылки на официальный сайт</w:t>
      </w:r>
      <w:r w:rsidRPr="00E63B82">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муниципального района «Печора»</w:t>
      </w:r>
      <w:r w:rsidRPr="00E63B82">
        <w:rPr>
          <w:rFonts w:ascii="Times New Roman" w:hAnsi="Times New Roman" w:cs="Times New Roman"/>
          <w:sz w:val="26"/>
          <w:szCs w:val="26"/>
        </w:rPr>
        <w:t>, где размещен текст Порядка; сроки представления заявок; порядок подачи заявки; контактные телефоны лиц, осуществляющих прием заявок.</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Срок представления </w:t>
      </w:r>
      <w:r>
        <w:rPr>
          <w:rFonts w:ascii="Times New Roman" w:hAnsi="Times New Roman" w:cs="Times New Roman"/>
          <w:sz w:val="26"/>
          <w:szCs w:val="26"/>
        </w:rPr>
        <w:t xml:space="preserve">предложений на основании </w:t>
      </w:r>
      <w:r w:rsidRPr="00E63B82">
        <w:rPr>
          <w:rFonts w:ascii="Times New Roman" w:hAnsi="Times New Roman" w:cs="Times New Roman"/>
          <w:sz w:val="26"/>
          <w:szCs w:val="26"/>
        </w:rPr>
        <w:t>заявок, который должен составлять не менее 30  календарных дней, следующих за днем размещения объявления о проведении запроса предложений, устанавливается главным распорядителем.</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2.3. </w:t>
      </w:r>
      <w:r w:rsidRPr="00CE4B2C">
        <w:rPr>
          <w:rFonts w:ascii="Times New Roman" w:hAnsi="Times New Roman" w:cs="Times New Roman"/>
          <w:sz w:val="26"/>
          <w:szCs w:val="26"/>
        </w:rPr>
        <w:t xml:space="preserve">Для участия в отборе субъект </w:t>
      </w:r>
      <w:r>
        <w:rPr>
          <w:rFonts w:ascii="Times New Roman" w:hAnsi="Times New Roman" w:cs="Times New Roman"/>
          <w:sz w:val="26"/>
          <w:szCs w:val="26"/>
        </w:rPr>
        <w:t xml:space="preserve">малого и среднего предпринимательства </w:t>
      </w:r>
      <w:r w:rsidRPr="00CE4B2C">
        <w:rPr>
          <w:rFonts w:ascii="Times New Roman" w:hAnsi="Times New Roman" w:cs="Times New Roman"/>
          <w:sz w:val="26"/>
          <w:szCs w:val="26"/>
        </w:rPr>
        <w:t xml:space="preserve"> в сроки, установленные в объявлении о проведении отбора, представляет в </w:t>
      </w:r>
      <w:r>
        <w:rPr>
          <w:rFonts w:ascii="Times New Roman" w:hAnsi="Times New Roman" w:cs="Times New Roman"/>
          <w:sz w:val="26"/>
          <w:szCs w:val="26"/>
        </w:rPr>
        <w:t>администрацию муниципального района «Печора»</w:t>
      </w:r>
      <w:r w:rsidRPr="00CE4B2C">
        <w:rPr>
          <w:rFonts w:ascii="Times New Roman" w:hAnsi="Times New Roman" w:cs="Times New Roman"/>
          <w:sz w:val="26"/>
          <w:szCs w:val="26"/>
        </w:rPr>
        <w:t xml:space="preserve"> заявку, включающую документы</w:t>
      </w:r>
      <w:r>
        <w:rPr>
          <w:rFonts w:ascii="Times New Roman" w:hAnsi="Times New Roman" w:cs="Times New Roman"/>
          <w:sz w:val="26"/>
          <w:szCs w:val="26"/>
        </w:rPr>
        <w:t xml:space="preserve">, указанные в пункте 3.2. настоящего Порядка. </w:t>
      </w:r>
      <w:r w:rsidRPr="009E1B75">
        <w:rPr>
          <w:rFonts w:ascii="Times New Roman" w:hAnsi="Times New Roman" w:cs="Times New Roman"/>
          <w:sz w:val="26"/>
          <w:szCs w:val="26"/>
        </w:rPr>
        <w:t>Заявка подается на бумажном носителе.</w:t>
      </w:r>
      <w:r>
        <w:rPr>
          <w:rFonts w:ascii="Times New Roman" w:hAnsi="Times New Roman" w:cs="Times New Roman"/>
          <w:sz w:val="26"/>
          <w:szCs w:val="26"/>
        </w:rPr>
        <w:t xml:space="preserve"> </w:t>
      </w:r>
      <w:r w:rsidRPr="009E1B75">
        <w:rPr>
          <w:rFonts w:ascii="Times New Roman" w:hAnsi="Times New Roman" w:cs="Times New Roman"/>
          <w:sz w:val="26"/>
          <w:szCs w:val="26"/>
        </w:rPr>
        <w:t>Копии документов заверяются подписью и скрепляются печатью (при наличии).</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2.4. Прием заявок осуществляется </w:t>
      </w:r>
      <w:r w:rsidRPr="00C132BE">
        <w:rPr>
          <w:rFonts w:ascii="Times New Roman" w:hAnsi="Times New Roman" w:cs="Times New Roman"/>
          <w:sz w:val="26"/>
          <w:szCs w:val="26"/>
        </w:rPr>
        <w:t>администраци</w:t>
      </w:r>
      <w:r>
        <w:rPr>
          <w:rFonts w:ascii="Times New Roman" w:hAnsi="Times New Roman" w:cs="Times New Roman"/>
          <w:sz w:val="26"/>
          <w:szCs w:val="26"/>
        </w:rPr>
        <w:t>ей</w:t>
      </w:r>
      <w:r w:rsidRPr="00C132BE">
        <w:rPr>
          <w:rFonts w:ascii="Times New Roman" w:hAnsi="Times New Roman" w:cs="Times New Roman"/>
          <w:sz w:val="26"/>
          <w:szCs w:val="26"/>
        </w:rPr>
        <w:t xml:space="preserve"> МР «Печора»</w:t>
      </w:r>
      <w:r>
        <w:rPr>
          <w:rFonts w:ascii="Times New Roman" w:hAnsi="Times New Roman" w:cs="Times New Roman"/>
          <w:sz w:val="26"/>
          <w:szCs w:val="26"/>
        </w:rPr>
        <w:t>, по адресу г. Печора, ул. Ленинградская, д.15, кабинет 217, режим работы: понедельник – пятница, 8.45 часов до 16.30 часов. Контактные данные:</w:t>
      </w:r>
      <w:r w:rsidRPr="009E1B75">
        <w:rPr>
          <w:rStyle w:val="ac"/>
          <w:rFonts w:ascii="Times New Roman" w:hAnsi="Times New Roman" w:cs="Times New Roman"/>
          <w:color w:val="auto"/>
        </w:rPr>
        <w:t xml:space="preserve"> </w:t>
      </w:r>
      <w:r w:rsidRPr="003F4DF3">
        <w:rPr>
          <w:rStyle w:val="ac"/>
          <w:rFonts w:ascii="Times New Roman" w:hAnsi="Times New Roman" w:cs="Times New Roman"/>
          <w:color w:val="auto"/>
        </w:rPr>
        <w:t>телефон</w:t>
      </w:r>
      <w:r>
        <w:rPr>
          <w:rStyle w:val="ac"/>
          <w:rFonts w:ascii="Times New Roman" w:hAnsi="Times New Roman" w:cs="Times New Roman"/>
          <w:color w:val="auto"/>
        </w:rPr>
        <w:t>ы</w:t>
      </w:r>
      <w:r>
        <w:rPr>
          <w:rFonts w:ascii="Times New Roman" w:hAnsi="Times New Roman" w:cs="Times New Roman"/>
          <w:sz w:val="26"/>
          <w:szCs w:val="26"/>
        </w:rPr>
        <w:t xml:space="preserve"> 8(82142) 74444 (добавочные 1030, 1031), эл. почта: </w:t>
      </w:r>
      <w:hyperlink r:id="rId41" w:history="1">
        <w:r w:rsidRPr="00C56F3C">
          <w:rPr>
            <w:rStyle w:val="ac"/>
            <w:rFonts w:ascii="Times New Roman" w:hAnsi="Times New Roman" w:cs="Times New Roman"/>
          </w:rPr>
          <w:t>mr_pechora@mail.ru</w:t>
        </w:r>
      </w:hyperlink>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2.5. </w:t>
      </w:r>
      <w:r w:rsidRPr="006D14B3">
        <w:rPr>
          <w:rFonts w:ascii="Times New Roman" w:hAnsi="Times New Roman" w:cs="Times New Roman"/>
          <w:sz w:val="26"/>
          <w:szCs w:val="26"/>
        </w:rPr>
        <w:t xml:space="preserve">Участник отбора вправе отозвать свою заявку </w:t>
      </w:r>
      <w:r>
        <w:rPr>
          <w:rFonts w:ascii="Times New Roman" w:hAnsi="Times New Roman" w:cs="Times New Roman"/>
          <w:sz w:val="26"/>
          <w:szCs w:val="26"/>
        </w:rPr>
        <w:t>за три рабочих</w:t>
      </w:r>
      <w:r w:rsidRPr="006D14B3">
        <w:rPr>
          <w:rFonts w:ascii="Times New Roman" w:hAnsi="Times New Roman" w:cs="Times New Roman"/>
          <w:sz w:val="26"/>
          <w:szCs w:val="26"/>
        </w:rPr>
        <w:t xml:space="preserve"> дня </w:t>
      </w:r>
      <w:r>
        <w:rPr>
          <w:rFonts w:ascii="Times New Roman" w:hAnsi="Times New Roman" w:cs="Times New Roman"/>
          <w:sz w:val="26"/>
          <w:szCs w:val="26"/>
        </w:rPr>
        <w:t xml:space="preserve">до </w:t>
      </w:r>
      <w:r w:rsidRPr="006D14B3">
        <w:rPr>
          <w:rFonts w:ascii="Times New Roman" w:hAnsi="Times New Roman" w:cs="Times New Roman"/>
          <w:sz w:val="26"/>
          <w:szCs w:val="26"/>
        </w:rPr>
        <w:t>заседания комиссии</w:t>
      </w:r>
      <w:r>
        <w:rPr>
          <w:rFonts w:ascii="Times New Roman" w:hAnsi="Times New Roman" w:cs="Times New Roman"/>
          <w:sz w:val="26"/>
          <w:szCs w:val="26"/>
        </w:rPr>
        <w:t xml:space="preserve"> по рассмотрению заявок, претендующих на получение финансовой поддержки</w:t>
      </w:r>
      <w:r w:rsidRPr="006D14B3">
        <w:rPr>
          <w:rFonts w:ascii="Times New Roman" w:hAnsi="Times New Roman" w:cs="Times New Roman"/>
          <w:sz w:val="26"/>
          <w:szCs w:val="26"/>
        </w:rPr>
        <w:t>.</w:t>
      </w:r>
    </w:p>
    <w:p w:rsidR="008908A5" w:rsidRPr="00F2492C"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2.6. </w:t>
      </w:r>
      <w:r w:rsidRPr="00F2492C">
        <w:rPr>
          <w:rFonts w:ascii="Times New Roman" w:hAnsi="Times New Roman" w:cs="Times New Roman"/>
          <w:sz w:val="26"/>
          <w:szCs w:val="26"/>
        </w:rPr>
        <w:t xml:space="preserve">Участник отбора вправе </w:t>
      </w:r>
      <w:r>
        <w:rPr>
          <w:rFonts w:ascii="Times New Roman" w:hAnsi="Times New Roman" w:cs="Times New Roman"/>
          <w:sz w:val="26"/>
          <w:szCs w:val="26"/>
        </w:rPr>
        <w:t xml:space="preserve">обратиться в администрацию муниципального района «Печора» для получения </w:t>
      </w:r>
      <w:r w:rsidRPr="00F2492C">
        <w:rPr>
          <w:rFonts w:ascii="Times New Roman" w:hAnsi="Times New Roman" w:cs="Times New Roman"/>
          <w:sz w:val="26"/>
          <w:szCs w:val="26"/>
        </w:rPr>
        <w:t>разъяснений положений Порядка</w:t>
      </w:r>
      <w:r>
        <w:rPr>
          <w:rFonts w:ascii="Times New Roman" w:hAnsi="Times New Roman" w:cs="Times New Roman"/>
          <w:sz w:val="26"/>
          <w:szCs w:val="26"/>
        </w:rPr>
        <w:t xml:space="preserve"> в устной или письменной форме по электронной почте </w:t>
      </w:r>
      <w:hyperlink r:id="rId42" w:history="1">
        <w:r w:rsidRPr="00EA7D89">
          <w:rPr>
            <w:rStyle w:val="ac"/>
            <w:rFonts w:ascii="Times New Roman" w:hAnsi="Times New Roman" w:cs="Times New Roman"/>
            <w:lang w:val="en-US"/>
          </w:rPr>
          <w:t>torgpecora</w:t>
        </w:r>
        <w:r w:rsidRPr="00EA7D89">
          <w:rPr>
            <w:rStyle w:val="ac"/>
            <w:rFonts w:ascii="Times New Roman" w:hAnsi="Times New Roman" w:cs="Times New Roman"/>
          </w:rPr>
          <w:t>@</w:t>
        </w:r>
        <w:r w:rsidRPr="00EA7D89">
          <w:rPr>
            <w:rStyle w:val="ac"/>
            <w:rFonts w:ascii="Times New Roman" w:hAnsi="Times New Roman" w:cs="Times New Roman"/>
            <w:lang w:val="en-US"/>
          </w:rPr>
          <w:t>mail</w:t>
        </w:r>
        <w:r w:rsidRPr="00EA7D89">
          <w:rPr>
            <w:rStyle w:val="ac"/>
            <w:rFonts w:ascii="Times New Roman" w:hAnsi="Times New Roman" w:cs="Times New Roman"/>
          </w:rPr>
          <w:t>.</w:t>
        </w:r>
        <w:r w:rsidRPr="00EA7D89">
          <w:rPr>
            <w:rStyle w:val="ac"/>
            <w:rFonts w:ascii="Times New Roman" w:hAnsi="Times New Roman" w:cs="Times New Roman"/>
            <w:lang w:val="en-US"/>
          </w:rPr>
          <w:t>ru</w:t>
        </w:r>
      </w:hyperlink>
      <w:r>
        <w:rPr>
          <w:rFonts w:ascii="Times New Roman" w:hAnsi="Times New Roman" w:cs="Times New Roman"/>
          <w:sz w:val="26"/>
          <w:szCs w:val="26"/>
        </w:rPr>
        <w:t xml:space="preserve">.  </w:t>
      </w:r>
    </w:p>
    <w:p w:rsidR="008908A5" w:rsidRPr="009E1B7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2492C">
        <w:rPr>
          <w:rFonts w:ascii="Times New Roman" w:hAnsi="Times New Roman" w:cs="Times New Roman"/>
          <w:sz w:val="26"/>
          <w:szCs w:val="26"/>
        </w:rPr>
        <w:t xml:space="preserve">В течение двух дней с даты поступления запроса от участника отбора </w:t>
      </w:r>
      <w:r>
        <w:rPr>
          <w:rFonts w:ascii="Times New Roman" w:hAnsi="Times New Roman" w:cs="Times New Roman"/>
          <w:sz w:val="26"/>
          <w:szCs w:val="26"/>
        </w:rPr>
        <w:t>администрация муниципального района «Печора»</w:t>
      </w:r>
      <w:r w:rsidRPr="00F2492C">
        <w:rPr>
          <w:rFonts w:ascii="Times New Roman" w:hAnsi="Times New Roman" w:cs="Times New Roman"/>
          <w:sz w:val="26"/>
          <w:szCs w:val="26"/>
        </w:rPr>
        <w:t xml:space="preserve"> направляет этому участнику разъяснения положений Порядка при условии, что указанный запрос поступил в </w:t>
      </w:r>
      <w:r>
        <w:rPr>
          <w:rFonts w:ascii="Times New Roman" w:hAnsi="Times New Roman" w:cs="Times New Roman"/>
          <w:sz w:val="26"/>
          <w:szCs w:val="26"/>
        </w:rPr>
        <w:t>администрацию муниципального района «Печора»</w:t>
      </w:r>
      <w:r w:rsidRPr="00F2492C">
        <w:rPr>
          <w:rFonts w:ascii="Times New Roman" w:hAnsi="Times New Roman" w:cs="Times New Roman"/>
          <w:sz w:val="26"/>
          <w:szCs w:val="26"/>
        </w:rPr>
        <w:t xml:space="preserve"> не позднее, чем за три дня до даты окончания срока подачи заявок на участие в отборе.</w:t>
      </w:r>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2.7. Результатом предоставления субсидии будет являться реализация народного проекта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hAnsi="Times New Roman" w:cs="Times New Roman"/>
          <w:sz w:val="26"/>
          <w:szCs w:val="26"/>
        </w:rPr>
        <w:t>.</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2.8. Т</w:t>
      </w:r>
      <w:r>
        <w:rPr>
          <w:rFonts w:ascii="Times New Roman" w:hAnsi="Times New Roman" w:cs="Times New Roman"/>
          <w:sz w:val="26"/>
          <w:szCs w:val="26"/>
        </w:rPr>
        <w:t>ребования к участникам отбора, которым должны соответствовать субъекты малого и среднего  предпринимательства</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2.1. настоящего Порядка:</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8908A5" w:rsidRPr="001806EF"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6</w:t>
      </w:r>
      <w:r w:rsidRPr="00C132BE">
        <w:rPr>
          <w:rFonts w:ascii="Times New Roman" w:eastAsia="Times New Roman" w:hAnsi="Times New Roman" w:cs="Times New Roman"/>
          <w:sz w:val="26"/>
          <w:szCs w:val="26"/>
          <w:lang w:eastAsia="ru-RU"/>
        </w:rPr>
        <w:t xml:space="preserve">)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w:t>
      </w:r>
      <w:r w:rsidRPr="00BB781D">
        <w:rPr>
          <w:rFonts w:ascii="Times New Roman" w:eastAsia="Times New Roman" w:hAnsi="Times New Roman" w:cs="Times New Roman"/>
          <w:sz w:val="26"/>
          <w:szCs w:val="26"/>
          <w:lang w:eastAsia="ru-RU"/>
        </w:rPr>
        <w:lastRenderedPageBreak/>
        <w:t xml:space="preserve">с Министерством экономического развития и промышленности Республики Коми о предоставлении субсидии администрации МО МР «Печора»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экономики и промышленности», утвержденной постановлением Правительства Республики Коми от 31.10.2019г. № 521.       </w:t>
      </w:r>
    </w:p>
    <w:p w:rsidR="008908A5" w:rsidRPr="009E1B7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2.9. </w:t>
      </w:r>
      <w:r w:rsidRPr="009E1B75">
        <w:rPr>
          <w:rFonts w:ascii="Times New Roman" w:eastAsia="Times New Roman" w:hAnsi="Times New Roman" w:cs="Times New Roman"/>
          <w:sz w:val="26"/>
          <w:szCs w:val="26"/>
          <w:lang w:eastAsia="ru-RU"/>
        </w:rPr>
        <w:t>Форма заявки представлен</w:t>
      </w:r>
      <w:r>
        <w:rPr>
          <w:rFonts w:ascii="Times New Roman" w:eastAsia="Times New Roman" w:hAnsi="Times New Roman" w:cs="Times New Roman"/>
          <w:sz w:val="26"/>
          <w:szCs w:val="26"/>
          <w:lang w:eastAsia="ru-RU"/>
        </w:rPr>
        <w:t>а</w:t>
      </w:r>
      <w:r w:rsidRPr="009E1B75">
        <w:rPr>
          <w:rFonts w:ascii="Times New Roman" w:eastAsia="Times New Roman" w:hAnsi="Times New Roman" w:cs="Times New Roman"/>
          <w:sz w:val="26"/>
          <w:szCs w:val="26"/>
          <w:lang w:eastAsia="ru-RU"/>
        </w:rPr>
        <w:t xml:space="preserve"> согласно приложению 15 к муниципальной программе МО МР «Печора» «Развитие экономики».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2.10</w:t>
      </w:r>
      <w:r w:rsidRPr="0051413A">
        <w:rPr>
          <w:rFonts w:ascii="Times New Roman" w:eastAsia="Times New Roman" w:hAnsi="Times New Roman" w:cs="Times New Roman"/>
          <w:sz w:val="26"/>
          <w:szCs w:val="26"/>
          <w:lang w:eastAsia="ru-RU"/>
        </w:rPr>
        <w:t>.</w:t>
      </w:r>
      <w:r w:rsidRPr="0051413A">
        <w:rPr>
          <w:rFonts w:ascii="Times New Roman" w:hAnsi="Times New Roman" w:cs="Times New Roman"/>
          <w:sz w:val="26"/>
          <w:szCs w:val="26"/>
        </w:rPr>
        <w:t xml:space="preserve"> </w:t>
      </w:r>
      <w:r>
        <w:rPr>
          <w:rFonts w:ascii="Times New Roman" w:hAnsi="Times New Roman" w:cs="Times New Roman"/>
          <w:sz w:val="26"/>
          <w:szCs w:val="26"/>
        </w:rPr>
        <w:t>Рассмотрение заявок на полноту (комплектность) документов и</w:t>
      </w:r>
      <w:r w:rsidRPr="00C132BE">
        <w:rPr>
          <w:rFonts w:ascii="Times New Roman" w:hAnsi="Times New Roman" w:cs="Times New Roman"/>
          <w:sz w:val="26"/>
          <w:szCs w:val="26"/>
        </w:rPr>
        <w:t xml:space="preserve"> соответствие требованиям, ус</w:t>
      </w:r>
      <w:r>
        <w:rPr>
          <w:rFonts w:ascii="Times New Roman" w:hAnsi="Times New Roman" w:cs="Times New Roman"/>
          <w:sz w:val="26"/>
          <w:szCs w:val="26"/>
        </w:rPr>
        <w:t xml:space="preserve">тановленным настоящим Порядком осуществляется </w:t>
      </w:r>
      <w:r w:rsidRPr="00C132BE">
        <w:rPr>
          <w:rFonts w:ascii="Times New Roman" w:hAnsi="Times New Roman" w:cs="Times New Roman"/>
          <w:sz w:val="26"/>
          <w:szCs w:val="26"/>
        </w:rPr>
        <w:t>Администраци</w:t>
      </w:r>
      <w:r>
        <w:rPr>
          <w:rFonts w:ascii="Times New Roman" w:hAnsi="Times New Roman" w:cs="Times New Roman"/>
          <w:sz w:val="26"/>
          <w:szCs w:val="26"/>
        </w:rPr>
        <w:t>й</w:t>
      </w:r>
      <w:r w:rsidRPr="00C132BE">
        <w:rPr>
          <w:rFonts w:ascii="Times New Roman" w:hAnsi="Times New Roman" w:cs="Times New Roman"/>
          <w:sz w:val="26"/>
          <w:szCs w:val="26"/>
        </w:rPr>
        <w:t xml:space="preserve"> МР «Печора»</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2.11. </w:t>
      </w:r>
      <w:r>
        <w:rPr>
          <w:rFonts w:ascii="Times New Roman" w:eastAsia="Times New Roman" w:hAnsi="Times New Roman" w:cs="Times New Roman"/>
          <w:sz w:val="26"/>
          <w:szCs w:val="26"/>
          <w:lang w:eastAsia="ru-RU"/>
        </w:rPr>
        <w:t>Основаниями для отклонения заявок на стадии рассмотрения и оценки заявок являются:</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в пункте 2.8. настоящего Порядка;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представленных субъектом малого и среднего предпринимательства заявки и документов, установленными в объявлении о проведении отбора;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недостоверность представленной информации, в том числе о месте нахождения и адресе юридического лица;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подача предложений (заявок) после даты и времени, определенных для подачи предложений (заявок).</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w:t>
      </w:r>
      <w:r>
        <w:rPr>
          <w:rFonts w:ascii="Times New Roman" w:eastAsia="Times New Roman" w:hAnsi="Times New Roman" w:cs="Times New Roman"/>
          <w:sz w:val="26"/>
          <w:szCs w:val="26"/>
          <w:lang w:eastAsia="ru-RU"/>
        </w:rPr>
        <w:t>отклонении заявки</w:t>
      </w:r>
      <w:r w:rsidRPr="00C132BE">
        <w:rPr>
          <w:rFonts w:ascii="Times New Roman" w:eastAsia="Times New Roman" w:hAnsi="Times New Roman" w:cs="Times New Roman"/>
          <w:sz w:val="26"/>
          <w:szCs w:val="26"/>
          <w:lang w:eastAsia="ru-RU"/>
        </w:rPr>
        <w:t>, вправе обратиться повторно после устранения выявленных недостатков на условиях, установленных настоящим Порядком.</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Условием предоставления субсидий субъектам малого и среднего предпринимательства, является соответствие требования, указанным в пункте 2.8. настоящего Порядка.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 xml:space="preserve">ую на 1 число месяца, предшествующего месяцу в котором </w:t>
      </w:r>
      <w:r>
        <w:rPr>
          <w:rFonts w:ascii="Times New Roman" w:eastAsia="Times New Roman" w:hAnsi="Times New Roman" w:cs="Times New Roman"/>
          <w:sz w:val="26"/>
          <w:szCs w:val="26"/>
          <w:lang w:eastAsia="ru-RU"/>
        </w:rPr>
        <w:lastRenderedPageBreak/>
        <w:t>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 процентов средств от стоимости реализации народного проекта.</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43"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44"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45"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w:t>
      </w:r>
      <w:r>
        <w:rPr>
          <w:rFonts w:ascii="Times New Roman" w:eastAsia="Times New Roman" w:hAnsi="Times New Roman" w:cs="Times New Roman"/>
          <w:sz w:val="26"/>
          <w:szCs w:val="26"/>
          <w:lang w:eastAsia="ru-RU"/>
        </w:rPr>
        <w:t xml:space="preserve">  </w:t>
      </w:r>
    </w:p>
    <w:p w:rsidR="008908A5" w:rsidRPr="007E2FE9"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w:t>
      </w:r>
      <w:r>
        <w:rPr>
          <w:rFonts w:ascii="Times New Roman" w:eastAsia="Times New Roman" w:hAnsi="Times New Roman" w:cs="Times New Roman"/>
          <w:sz w:val="26"/>
          <w:szCs w:val="26"/>
          <w:lang w:eastAsia="ru-RU"/>
        </w:rPr>
        <w:lastRenderedPageBreak/>
        <w:t>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 даты заседания Комиссии</w:t>
      </w:r>
      <w:r>
        <w:rPr>
          <w:rFonts w:ascii="Times New Roman" w:eastAsia="Times New Roman" w:hAnsi="Times New Roman" w:cs="Times New Roman"/>
          <w:sz w:val="26"/>
          <w:szCs w:val="26"/>
          <w:lang w:eastAsia="ru-RU"/>
        </w:rPr>
        <w:t xml:space="preserve">. </w:t>
      </w:r>
    </w:p>
    <w:p w:rsidR="008908A5" w:rsidRPr="00A4765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с даты заседания Комиссии.</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Предельный размер субсидии на реализацию народного проекта одному субъекту малого и среднего предпринимательства: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республиканского бюджета Республики Коми не может превышать </w:t>
      </w:r>
      <w:r>
        <w:rPr>
          <w:rFonts w:ascii="Times New Roman" w:eastAsia="Times New Roman" w:hAnsi="Times New Roman" w:cs="Times New Roman"/>
          <w:sz w:val="26"/>
          <w:szCs w:val="26"/>
          <w:lang w:eastAsia="ru-RU"/>
        </w:rPr>
        <w:t>8</w:t>
      </w:r>
      <w:r w:rsidRPr="00C132BE">
        <w:rPr>
          <w:rFonts w:ascii="Times New Roman" w:eastAsia="Times New Roman" w:hAnsi="Times New Roman" w:cs="Times New Roman"/>
          <w:sz w:val="26"/>
          <w:szCs w:val="26"/>
          <w:lang w:eastAsia="ru-RU"/>
        </w:rPr>
        <w:t>00 тысяч рублей в течение текущего финансового года;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бюджета МО МР «Печора» не может </w:t>
      </w:r>
      <w:r>
        <w:rPr>
          <w:rFonts w:ascii="Times New Roman" w:eastAsia="Times New Roman" w:hAnsi="Times New Roman" w:cs="Times New Roman"/>
          <w:sz w:val="26"/>
          <w:szCs w:val="26"/>
          <w:lang w:eastAsia="ru-RU"/>
        </w:rPr>
        <w:t>быть ниже</w:t>
      </w:r>
      <w:r w:rsidRPr="00C132BE">
        <w:rPr>
          <w:rFonts w:ascii="Times New Roman" w:eastAsia="Times New Roman" w:hAnsi="Times New Roman" w:cs="Times New Roman"/>
          <w:sz w:val="26"/>
          <w:szCs w:val="26"/>
          <w:lang w:eastAsia="ru-RU"/>
        </w:rPr>
        <w:t xml:space="preserve"> 10 процентов от суммы средств республиканского бюджета Республики Коми.</w:t>
      </w:r>
      <w:r>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затрат.</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 срок реализации которого 1 октября текущего года.</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контроля за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12</w:t>
      </w:r>
      <w:r w:rsidRPr="00C132BE">
        <w:rPr>
          <w:rFonts w:ascii="Times New Roman" w:eastAsia="Times New Roman" w:hAnsi="Times New Roman" w:cs="Times New Roman"/>
          <w:sz w:val="26"/>
          <w:szCs w:val="26"/>
          <w:lang w:eastAsia="ru-RU"/>
        </w:rPr>
        <w:t>. Показател</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результативности устанавлива</w:t>
      </w:r>
      <w:r>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 xml:space="preserve">тся в </w:t>
      </w:r>
      <w:r>
        <w:rPr>
          <w:rFonts w:ascii="Times New Roman" w:eastAsia="Times New Roman" w:hAnsi="Times New Roman" w:cs="Times New Roman"/>
          <w:sz w:val="26"/>
          <w:szCs w:val="26"/>
          <w:lang w:eastAsia="ru-RU"/>
        </w:rPr>
        <w:t>соглашении:</w:t>
      </w:r>
    </w:p>
    <w:p w:rsidR="008908A5" w:rsidRDefault="008908A5" w:rsidP="008908A5">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реализация народного проекта в срок </w:t>
      </w:r>
      <w:r w:rsidRPr="00BB781D">
        <w:rPr>
          <w:rFonts w:ascii="Times New Roman" w:eastAsia="Times New Roman" w:hAnsi="Times New Roman" w:cs="Times New Roman"/>
          <w:sz w:val="26"/>
          <w:szCs w:val="26"/>
          <w:lang w:eastAsia="ru-RU"/>
        </w:rPr>
        <w:t xml:space="preserve">до 1 ноября </w:t>
      </w:r>
      <w:r>
        <w:rPr>
          <w:rFonts w:ascii="Times New Roman" w:eastAsia="Times New Roman" w:hAnsi="Times New Roman" w:cs="Times New Roman"/>
          <w:sz w:val="26"/>
          <w:szCs w:val="26"/>
          <w:lang w:eastAsia="ru-RU"/>
        </w:rPr>
        <w:t xml:space="preserve">текущего финансового года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8908A5" w:rsidRDefault="008908A5" w:rsidP="008908A5">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создание нового рабочего места.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(построенного) оборудования (имущества) с использованием средств субсидии в течение 2 лет.</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.1. Отчеты по использованию субсидии предоставляются в администраци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МР «Печора».</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C132BE">
        <w:rPr>
          <w:rFonts w:ascii="Times New Roman" w:hAnsi="Times New Roman" w:cs="Times New Roman"/>
          <w:bCs/>
          <w:sz w:val="26"/>
          <w:szCs w:val="26"/>
        </w:rPr>
        <w:t>.2. Субъект малого и среднего предпринимательства несет ответственность за полноту и достоверность сведений, отраженных в отчете, в соответстви</w:t>
      </w:r>
      <w:r>
        <w:rPr>
          <w:rFonts w:ascii="Times New Roman" w:hAnsi="Times New Roman" w:cs="Times New Roman"/>
          <w:bCs/>
          <w:sz w:val="26"/>
          <w:szCs w:val="26"/>
        </w:rPr>
        <w:t>и</w:t>
      </w:r>
      <w:r w:rsidRPr="00C132BE">
        <w:rPr>
          <w:rFonts w:ascii="Times New Roman" w:hAnsi="Times New Roman" w:cs="Times New Roman"/>
          <w:bCs/>
          <w:sz w:val="26"/>
          <w:szCs w:val="26"/>
        </w:rPr>
        <w:t xml:space="preserve"> с действующим законодательством.</w:t>
      </w:r>
      <w:r>
        <w:rPr>
          <w:rFonts w:ascii="Times New Roman" w:hAnsi="Times New Roman" w:cs="Times New Roman"/>
          <w:bCs/>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bCs/>
          <w:sz w:val="26"/>
          <w:szCs w:val="26"/>
        </w:rPr>
      </w:pP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Требования об осуществлении контроля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C132BE">
        <w:rPr>
          <w:rFonts w:ascii="Times New Roman" w:eastAsia="Times New Roman" w:hAnsi="Times New Roman" w:cs="Times New Roman"/>
          <w:sz w:val="26"/>
          <w:szCs w:val="26"/>
          <w:lang w:eastAsia="ru-RU"/>
        </w:rPr>
        <w:t>.1.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контроль за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МО МР «Печора» «Развитие экономики».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D13285" w:rsidRDefault="00D13285" w:rsidP="00D13285">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D13285" w:rsidRPr="00C132BE" w:rsidRDefault="00D13285" w:rsidP="00D13285">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9</w:t>
      </w:r>
    </w:p>
    <w:p w:rsidR="00D13285" w:rsidRPr="00C132BE" w:rsidRDefault="00D13285" w:rsidP="00D1328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D13285" w:rsidRPr="00C132BE" w:rsidRDefault="00D13285" w:rsidP="00D1328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D13285" w:rsidRPr="00C132BE" w:rsidRDefault="00D13285" w:rsidP="00D13285">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7333DE" w:rsidRPr="007333DE" w:rsidRDefault="007333DE" w:rsidP="007333DE">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7333DE">
        <w:rPr>
          <w:rFonts w:ascii="Times New Roman" w:eastAsia="Times New Roman" w:hAnsi="Times New Roman" w:cs="Times New Roman"/>
          <w:b/>
          <w:bCs/>
          <w:sz w:val="26"/>
          <w:szCs w:val="26"/>
          <w:lang w:eastAsia="ru-RU"/>
        </w:rPr>
        <w:t>Порядок</w:t>
      </w:r>
    </w:p>
    <w:p w:rsidR="007333DE" w:rsidRPr="007333DE" w:rsidRDefault="007333DE" w:rsidP="007333DE">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7333D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7333DE" w:rsidRPr="007333DE" w:rsidRDefault="007333DE" w:rsidP="007333DE">
      <w:pPr>
        <w:autoSpaceDE w:val="0"/>
        <w:autoSpaceDN w:val="0"/>
        <w:adjustRightInd w:val="0"/>
        <w:spacing w:after="0" w:line="240" w:lineRule="auto"/>
        <w:jc w:val="center"/>
        <w:rPr>
          <w:rFonts w:ascii="Times New Roman" w:hAnsi="Times New Roman" w:cs="Times New Roman"/>
          <w:bCs/>
          <w:sz w:val="26"/>
          <w:szCs w:val="26"/>
        </w:rPr>
      </w:pPr>
    </w:p>
    <w:p w:rsidR="007333DE" w:rsidRPr="007333DE" w:rsidRDefault="007333DE" w:rsidP="007333DE">
      <w:pPr>
        <w:autoSpaceDE w:val="0"/>
        <w:autoSpaceDN w:val="0"/>
        <w:adjustRightInd w:val="0"/>
        <w:spacing w:after="0" w:line="240" w:lineRule="auto"/>
        <w:jc w:val="center"/>
        <w:rPr>
          <w:rFonts w:ascii="Times New Roman" w:hAnsi="Times New Roman" w:cs="Times New Roman"/>
          <w:bCs/>
          <w:sz w:val="26"/>
          <w:szCs w:val="26"/>
        </w:rPr>
      </w:pPr>
      <w:r w:rsidRPr="007333DE">
        <w:rPr>
          <w:rFonts w:ascii="Times New Roman" w:hAnsi="Times New Roman" w:cs="Times New Roman"/>
          <w:bCs/>
          <w:sz w:val="26"/>
          <w:szCs w:val="26"/>
        </w:rPr>
        <w:t>1. Общие положения о предоставлении субсидий</w:t>
      </w:r>
    </w:p>
    <w:p w:rsidR="007333DE" w:rsidRPr="007333DE" w:rsidRDefault="007333DE" w:rsidP="007333DE">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color w:val="000000"/>
          <w:sz w:val="26"/>
          <w:szCs w:val="26"/>
          <w:lang w:eastAsia="ru-RU"/>
        </w:rPr>
        <w:t xml:space="preserve">1.1. 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Pr="007333DE">
        <w:rPr>
          <w:rFonts w:ascii="Times New Roman" w:hAnsi="Times New Roman" w:cs="Times New Roman"/>
          <w:sz w:val="26"/>
          <w:szCs w:val="26"/>
        </w:rPr>
        <w:t xml:space="preserve">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7333DE">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7333DE" w:rsidRPr="007333DE" w:rsidRDefault="007333DE" w:rsidP="007333D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w:t>
      </w:r>
      <w:smartTag w:uri="urn:schemas-microsoft-com:office:smarttags" w:element="date">
        <w:smartTagPr>
          <w:attr w:name="ls" w:val="trans"/>
          <w:attr w:name="Month" w:val="07"/>
          <w:attr w:name="Day" w:val="24"/>
          <w:attr w:name="Year" w:val="2007"/>
        </w:smartTagPr>
        <w:r w:rsidRPr="007333DE">
          <w:rPr>
            <w:rFonts w:ascii="Times New Roman" w:eastAsia="Times New Roman" w:hAnsi="Times New Roman" w:cs="Times New Roman"/>
            <w:sz w:val="26"/>
            <w:szCs w:val="26"/>
            <w:lang w:eastAsia="ru-RU"/>
          </w:rPr>
          <w:t>24.07.2007</w:t>
        </w:r>
      </w:smartTag>
      <w:r w:rsidRPr="007333DE">
        <w:rPr>
          <w:rFonts w:ascii="Times New Roman" w:eastAsia="Times New Roman" w:hAnsi="Times New Roman" w:cs="Times New Roman"/>
          <w:sz w:val="26"/>
          <w:szCs w:val="26"/>
          <w:lang w:eastAsia="ru-RU"/>
        </w:rPr>
        <w:t xml:space="preserve">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w:t>
      </w:r>
      <w:r w:rsidRPr="007333DE">
        <w:rPr>
          <w:rFonts w:ascii="Times New Roman" w:eastAsia="Times New Roman" w:hAnsi="Times New Roman" w:cs="Times New Roman"/>
          <w:sz w:val="26"/>
          <w:szCs w:val="26"/>
          <w:lang w:eastAsia="ru-RU"/>
        </w:rPr>
        <w:lastRenderedPageBreak/>
        <w:t>являющиеся индивидуальными предпринимателями и применяющие специальный налоговый режим «Налог на профессиональный доход» (далее – субъекты МСП);</w:t>
      </w:r>
    </w:p>
    <w:p w:rsidR="007333DE" w:rsidRPr="007333DE" w:rsidRDefault="007333DE" w:rsidP="007333D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7333DE">
        <w:t xml:space="preserve"> </w:t>
      </w:r>
      <w:r w:rsidRPr="007333DE">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1.3. Целью предоставления субсидии является возмещение части затрат субъектов МСП по аренде торговых мест в торговых комплексах при реализации продукции собственного производства, и </w:t>
      </w:r>
      <w:r w:rsidRPr="007333DE">
        <w:rPr>
          <w:rFonts w:ascii="Times New Roman" w:eastAsia="Times New Roman" w:hAnsi="Times New Roman" w:cs="Times New Roman"/>
          <w:sz w:val="26"/>
          <w:szCs w:val="26"/>
          <w:lang w:eastAsia="ru-RU"/>
        </w:rPr>
        <w:t xml:space="preserve">в целях </w:t>
      </w:r>
      <w:r w:rsidRPr="007333DE">
        <w:rPr>
          <w:rFonts w:ascii="Times New Roman" w:hAnsi="Times New Roman" w:cs="Times New Roman"/>
          <w:sz w:val="26"/>
          <w:szCs w:val="26"/>
        </w:rPr>
        <w:t xml:space="preserve">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7333DE">
        <w:rPr>
          <w:rFonts w:ascii="Times New Roman" w:hAnsi="Times New Roman" w:cs="Times New Roman"/>
          <w:sz w:val="26"/>
          <w:szCs w:val="26"/>
        </w:rPr>
        <w:t>т.ч</w:t>
      </w:r>
      <w:proofErr w:type="spellEnd"/>
      <w:r w:rsidRPr="007333DE">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1.6. Одним из критериев отбора получателя субсидии является: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hAnsi="Times New Roman" w:cs="Times New Roman"/>
          <w:sz w:val="26"/>
          <w:szCs w:val="26"/>
        </w:rPr>
        <w:t>- постановка на учет в Федеральной налоговой службе физического лица, применяющие специальный налоговый режим</w:t>
      </w:r>
      <w:r w:rsidRPr="007333DE">
        <w:rPr>
          <w:rFonts w:ascii="Times New Roman" w:eastAsia="Times New Roman" w:hAnsi="Times New Roman" w:cs="Times New Roman"/>
          <w:sz w:val="26"/>
          <w:szCs w:val="26"/>
          <w:lang w:eastAsia="ru-RU"/>
        </w:rPr>
        <w:t xml:space="preserve">.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7333DE">
        <w:rPr>
          <w:rFonts w:ascii="Times New Roman" w:eastAsia="Times New Roman" w:hAnsi="Times New Roman" w:cs="Times New Roman"/>
          <w:sz w:val="26"/>
          <w:szCs w:val="26"/>
          <w:lang w:eastAsia="ru-RU"/>
        </w:rPr>
        <w:t xml:space="preserve">1.8. </w:t>
      </w:r>
      <w:r w:rsidRPr="007333DE">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7333DE" w:rsidRPr="007333DE" w:rsidRDefault="007333DE" w:rsidP="007333DE">
      <w:pPr>
        <w:autoSpaceDE w:val="0"/>
        <w:autoSpaceDN w:val="0"/>
        <w:adjustRightInd w:val="0"/>
        <w:spacing w:after="0" w:line="240" w:lineRule="auto"/>
        <w:ind w:firstLine="708"/>
        <w:jc w:val="both"/>
        <w:rPr>
          <w:rFonts w:ascii="Times New Roman" w:hAnsi="Times New Roman" w:cs="Times New Roman"/>
          <w:sz w:val="26"/>
          <w:szCs w:val="26"/>
        </w:rPr>
      </w:pP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7333DE">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7333DE">
        <w:rPr>
          <w:rFonts w:ascii="Times New Roman" w:eastAsia="Times New Roman" w:hAnsi="Times New Roman" w:cs="Times New Roman"/>
          <w:color w:val="000000"/>
          <w:sz w:val="26"/>
          <w:szCs w:val="26"/>
          <w:lang w:eastAsia="ru-RU"/>
        </w:rPr>
        <w:t xml:space="preserve">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2.2. Администрация МР «Печора» размещает на официальном сайте  </w:t>
      </w:r>
      <w:r w:rsidRPr="007333DE">
        <w:rPr>
          <w:rFonts w:ascii="Times New Roman" w:eastAsia="Times New Roman" w:hAnsi="Times New Roman" w:cs="Times New Roman"/>
          <w:color w:val="000000"/>
          <w:sz w:val="26"/>
          <w:szCs w:val="26"/>
          <w:lang w:eastAsia="ru-RU"/>
        </w:rPr>
        <w:t xml:space="preserve">муниципального района «Печора» </w:t>
      </w:r>
      <w:hyperlink r:id="rId46" w:history="1">
        <w:r w:rsidRPr="007333DE">
          <w:rPr>
            <w:rFonts w:ascii="Times New Roman" w:eastAsia="Times New Roman" w:hAnsi="Times New Roman" w:cs="Times New Roman"/>
            <w:sz w:val="26"/>
            <w:szCs w:val="26"/>
            <w:lang w:eastAsia="ru-RU"/>
          </w:rPr>
          <w:t>https://www.pechoraonline.ru</w:t>
        </w:r>
      </w:hyperlink>
      <w:r w:rsidRPr="007333DE">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 </w:t>
      </w:r>
      <w:r w:rsidRPr="007333DE">
        <w:rPr>
          <w:rFonts w:ascii="Times New Roman" w:hAnsi="Times New Roman" w:cs="Times New Roman"/>
          <w:sz w:val="26"/>
          <w:szCs w:val="26"/>
        </w:rPr>
        <w:t xml:space="preserve">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Объявление о проведении запроса предложений должно содержать:</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срок проведения отбора (не менее 30 календарных дней);</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результат предоставления субсидии, в соответствии с пунктом 3.11. настоящего Порядка;</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lastRenderedPageBreak/>
        <w:t>- ссылку на сайт, где размещается объявление и порядок предоставления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7333DE">
        <w:t xml:space="preserve"> </w:t>
      </w:r>
      <w:r w:rsidRPr="007333DE">
        <w:rPr>
          <w:rFonts w:ascii="Times New Roman" w:hAnsi="Times New Roman" w:cs="Times New Roman"/>
          <w:sz w:val="26"/>
          <w:szCs w:val="26"/>
        </w:rPr>
        <w:t>в соответствии с пунктом 3.2. настоящего Порядка;</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правила рассмотрения и оценки заявки;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7333DE">
        <w:rPr>
          <w:rFonts w:ascii="Times New Roman" w:hAnsi="Times New Roman" w:cs="Times New Roman"/>
          <w:sz w:val="26"/>
          <w:szCs w:val="26"/>
        </w:rPr>
        <w:t xml:space="preserve">- </w:t>
      </w:r>
      <w:r w:rsidRPr="007333DE">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7333DE">
        <w:rPr>
          <w:rFonts w:ascii="Times New Roman" w:eastAsia="Times New Roman" w:hAnsi="Times New Roman" w:cs="Times New Roman"/>
          <w:color w:val="22272F"/>
          <w:sz w:val="26"/>
          <w:szCs w:val="26"/>
          <w:lang w:eastAsia="ru-RU"/>
        </w:rPr>
        <w:t>- иная информация (при необходимости).</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7333DE" w:rsidRPr="007333DE" w:rsidRDefault="007333DE" w:rsidP="007333DE">
      <w:pPr>
        <w:autoSpaceDE w:val="0"/>
        <w:autoSpaceDN w:val="0"/>
        <w:adjustRightInd w:val="0"/>
        <w:spacing w:after="0" w:line="240" w:lineRule="auto"/>
        <w:ind w:firstLine="708"/>
        <w:jc w:val="both"/>
        <w:rPr>
          <w:rFonts w:ascii="Times New Roman" w:hAnsi="Times New Roman" w:cs="Times New Roman"/>
          <w:sz w:val="26"/>
          <w:szCs w:val="26"/>
        </w:rPr>
      </w:pP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3. Условия и порядок предоставления субсидий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7333DE">
        <w:rPr>
          <w:rFonts w:ascii="Times New Roman" w:hAnsi="Times New Roman" w:cs="Times New Roman"/>
          <w:sz w:val="26"/>
          <w:szCs w:val="26"/>
        </w:rPr>
        <w:t>:</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lastRenderedPageBreak/>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МО ГП «Печора»;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физические лица не должны находиться в процессе признания гражданина банкротом;</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7333DE" w:rsidRPr="007333DE" w:rsidRDefault="007333DE" w:rsidP="007333DE">
      <w:pPr>
        <w:autoSpaceDE w:val="0"/>
        <w:autoSpaceDN w:val="0"/>
        <w:adjustRightInd w:val="0"/>
        <w:spacing w:after="0" w:line="240" w:lineRule="auto"/>
        <w:jc w:val="both"/>
        <w:rPr>
          <w:rFonts w:ascii="Times New Roman" w:hAnsi="Times New Roman" w:cs="Times New Roman"/>
          <w:sz w:val="26"/>
          <w:szCs w:val="26"/>
        </w:rPr>
      </w:pPr>
      <w:r w:rsidRPr="007333DE">
        <w:rPr>
          <w:rFonts w:ascii="Times New Roman" w:hAnsi="Times New Roman" w:cs="Times New Roman"/>
          <w:sz w:val="26"/>
          <w:szCs w:val="26"/>
        </w:rPr>
        <w:t xml:space="preserve"> </w:t>
      </w:r>
      <w:r w:rsidRPr="007333DE">
        <w:rPr>
          <w:rFonts w:ascii="Times New Roman" w:hAnsi="Times New Roman" w:cs="Times New Roman"/>
          <w:sz w:val="26"/>
          <w:szCs w:val="26"/>
        </w:rPr>
        <w:tab/>
        <w:t xml:space="preserve">- субъекты </w:t>
      </w:r>
      <w:r w:rsidRPr="007333DE">
        <w:rPr>
          <w:rFonts w:ascii="Times New Roman" w:eastAsia="Times New Roman" w:hAnsi="Times New Roman" w:cs="Times New Roman"/>
          <w:sz w:val="26"/>
          <w:szCs w:val="26"/>
          <w:lang w:eastAsia="ru-RU"/>
        </w:rPr>
        <w:t>МСП</w:t>
      </w:r>
      <w:r w:rsidRPr="007333DE">
        <w:rPr>
          <w:rFonts w:ascii="Times New Roman" w:hAnsi="Times New Roman" w:cs="Times New Roman"/>
          <w:sz w:val="26"/>
          <w:szCs w:val="26"/>
        </w:rPr>
        <w:t xml:space="preserve">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7333DE" w:rsidRPr="007333DE" w:rsidRDefault="007333DE" w:rsidP="007333DE">
      <w:pPr>
        <w:autoSpaceDE w:val="0"/>
        <w:autoSpaceDN w:val="0"/>
        <w:adjustRightInd w:val="0"/>
        <w:spacing w:after="0" w:line="240" w:lineRule="auto"/>
        <w:jc w:val="both"/>
        <w:rPr>
          <w:rFonts w:ascii="Times New Roman" w:hAnsi="Times New Roman" w:cs="Times New Roman"/>
          <w:sz w:val="26"/>
          <w:szCs w:val="26"/>
        </w:rPr>
      </w:pPr>
      <w:r w:rsidRPr="007333DE">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 xml:space="preserve">5) руководитель субъекта </w:t>
      </w:r>
      <w:r w:rsidRPr="007333DE">
        <w:rPr>
          <w:rFonts w:ascii="Times New Roman" w:eastAsia="Times New Roman" w:hAnsi="Times New Roman" w:cs="Times New Roman"/>
          <w:sz w:val="26"/>
          <w:szCs w:val="26"/>
          <w:lang w:eastAsia="ru-RU"/>
        </w:rPr>
        <w:t>МСП</w:t>
      </w:r>
      <w:r w:rsidRPr="007333DE">
        <w:rPr>
          <w:rFonts w:ascii="Times New Roman" w:hAnsi="Times New Roman" w:cs="Times New Roman"/>
          <w:sz w:val="26"/>
          <w:szCs w:val="26"/>
        </w:rPr>
        <w:t xml:space="preserve"> должен быть зарегистрирован по месту жительства на территории МО МР «Печора».</w:t>
      </w:r>
      <w:r w:rsidRPr="007333DE">
        <w:rPr>
          <w:rFonts w:ascii="Times New Roman" w:eastAsia="Times New Roman" w:hAnsi="Times New Roman" w:cs="Times New Roman"/>
          <w:sz w:val="26"/>
          <w:szCs w:val="26"/>
          <w:lang w:eastAsia="ru-RU"/>
        </w:rPr>
        <w:t xml:space="preserve">   </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7333DE">
        <w:rPr>
          <w:rFonts w:ascii="Times New Roman" w:hAnsi="Times New Roman" w:cs="Times New Roman"/>
          <w:sz w:val="26"/>
          <w:szCs w:val="26"/>
        </w:rPr>
        <w:t xml:space="preserve"> физических лиц, применяющих специальный налоговый режим</w:t>
      </w:r>
      <w:r w:rsidRPr="007333DE">
        <w:rPr>
          <w:rFonts w:ascii="Times New Roman" w:eastAsia="Times New Roman" w:hAnsi="Times New Roman" w:cs="Times New Roman"/>
          <w:sz w:val="26"/>
          <w:szCs w:val="26"/>
          <w:lang w:eastAsia="ru-RU"/>
        </w:rPr>
        <w:t>);</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hAnsi="Times New Roman" w:cs="Times New Roman"/>
          <w:sz w:val="26"/>
          <w:szCs w:val="26"/>
        </w:rPr>
        <w:t>физические лица, применяющие специальный налоговый режим</w:t>
      </w:r>
      <w:r w:rsidRPr="007333DE">
        <w:rPr>
          <w:rFonts w:ascii="Times New Roman" w:eastAsia="Times New Roman" w:hAnsi="Times New Roman" w:cs="Times New Roman"/>
          <w:sz w:val="26"/>
          <w:szCs w:val="26"/>
          <w:lang w:eastAsia="ru-RU"/>
        </w:rPr>
        <w:t xml:space="preserve"> представляют документ, подтверждающий </w:t>
      </w:r>
      <w:r w:rsidRPr="007333DE">
        <w:rPr>
          <w:rFonts w:ascii="Times New Roman" w:hAnsi="Times New Roman" w:cs="Times New Roman"/>
          <w:sz w:val="26"/>
          <w:szCs w:val="26"/>
        </w:rPr>
        <w:t xml:space="preserve">постановку на учет в Федеральной </w:t>
      </w:r>
      <w:r w:rsidRPr="007333DE">
        <w:rPr>
          <w:rFonts w:ascii="Times New Roman" w:hAnsi="Times New Roman" w:cs="Times New Roman"/>
          <w:sz w:val="26"/>
          <w:szCs w:val="26"/>
        </w:rPr>
        <w:lastRenderedPageBreak/>
        <w:t>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3) </w:t>
      </w:r>
      <w:r w:rsidRPr="007333DE">
        <w:rPr>
          <w:rFonts w:ascii="Times New Roman" w:hAnsi="Times New Roman" w:cs="Times New Roman"/>
          <w:sz w:val="26"/>
          <w:szCs w:val="26"/>
        </w:rPr>
        <w:t>справку по форме, утвержденной Федеральной налоговой службой (</w:t>
      </w:r>
      <w:r w:rsidRPr="007333DE">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7333DE">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7333DE">
        <w:rPr>
          <w:rFonts w:ascii="Times New Roman" w:eastAsia="Times New Roman" w:hAnsi="Times New Roman" w:cs="Times New Roman"/>
          <w:sz w:val="26"/>
          <w:szCs w:val="26"/>
          <w:lang w:eastAsia="ru-RU"/>
        </w:rPr>
        <w:t>(за исключением</w:t>
      </w:r>
      <w:r w:rsidRPr="007333DE">
        <w:rPr>
          <w:rFonts w:ascii="Times New Roman" w:hAnsi="Times New Roman" w:cs="Times New Roman"/>
          <w:sz w:val="26"/>
          <w:szCs w:val="26"/>
        </w:rPr>
        <w:t xml:space="preserve"> физических лиц, применяющих специальный налоговый режим</w:t>
      </w:r>
      <w:r w:rsidRPr="007333DE">
        <w:rPr>
          <w:rFonts w:ascii="Times New Roman" w:eastAsia="Times New Roman" w:hAnsi="Times New Roman" w:cs="Times New Roman"/>
          <w:sz w:val="26"/>
          <w:szCs w:val="26"/>
          <w:lang w:eastAsia="ru-RU"/>
        </w:rPr>
        <w:t>);</w:t>
      </w:r>
    </w:p>
    <w:p w:rsidR="007333DE" w:rsidRPr="007333DE" w:rsidRDefault="007333DE" w:rsidP="007333DE">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физические лица, применяющие специальный налоговый режим</w:t>
      </w:r>
      <w:r w:rsidRPr="007333DE">
        <w:rPr>
          <w:rFonts w:ascii="Times New Roman" w:eastAsia="Times New Roman" w:hAnsi="Times New Roman" w:cs="Times New Roman"/>
          <w:sz w:val="26"/>
          <w:szCs w:val="26"/>
          <w:lang w:eastAsia="ru-RU"/>
        </w:rPr>
        <w:t xml:space="preserve"> представляют </w:t>
      </w:r>
      <w:r w:rsidRPr="007333DE">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7333DE">
        <w:rPr>
          <w:rFonts w:ascii="Times New Roman" w:hAnsi="Times New Roman" w:cs="Times New Roman"/>
          <w:sz w:val="26"/>
          <w:szCs w:val="26"/>
        </w:rPr>
        <w:t xml:space="preserve"> </w:t>
      </w:r>
      <w:r w:rsidRPr="007333DE">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7333DE">
        <w:rPr>
          <w:rFonts w:ascii="Times New Roman" w:hAnsi="Times New Roman" w:cs="Times New Roman"/>
          <w:sz w:val="26"/>
          <w:szCs w:val="26"/>
        </w:rPr>
        <w:t>,</w:t>
      </w:r>
      <w:r w:rsidRPr="007333DE">
        <w:rPr>
          <w:rFonts w:ascii="Times New Roman" w:eastAsia="Times New Roman" w:hAnsi="Times New Roman" w:cs="Times New Roman"/>
          <w:sz w:val="26"/>
          <w:szCs w:val="26"/>
          <w:lang w:eastAsia="ru-RU"/>
        </w:rPr>
        <w:t xml:space="preserve"> в случае если субъект МСП представляет ее самостоятельно;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6) копии документов, подтверждающих оплату субъектом МСП аренды торгового места с предъявлением оригинала.</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Документы, указанные в </w:t>
      </w:r>
      <w:hyperlink r:id="rId47" w:history="1">
        <w:r w:rsidRPr="007333DE">
          <w:rPr>
            <w:rFonts w:ascii="Times New Roman" w:eastAsia="Times New Roman" w:hAnsi="Times New Roman" w:cs="Times New Roman"/>
            <w:sz w:val="26"/>
            <w:szCs w:val="26"/>
            <w:lang w:eastAsia="ru-RU"/>
          </w:rPr>
          <w:t>подпунктах 1</w:t>
        </w:r>
      </w:hyperlink>
      <w:r w:rsidRPr="007333DE">
        <w:rPr>
          <w:rFonts w:ascii="Times New Roman" w:eastAsia="Times New Roman" w:hAnsi="Times New Roman" w:cs="Times New Roman"/>
          <w:sz w:val="26"/>
          <w:szCs w:val="26"/>
          <w:lang w:eastAsia="ru-RU"/>
        </w:rPr>
        <w:t>, 5, 6 настоящего пункта, представляются субъектом МСП в администрацию МР «Печора» самостоятельно.</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2 - 4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hAnsi="Times New Roman" w:cs="Times New Roman"/>
          <w:sz w:val="26"/>
          <w:szCs w:val="26"/>
        </w:rPr>
        <w:t>Копии документов заверяются подписью и скрепляются печатью (при наличии).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7333DE" w:rsidRPr="007333DE" w:rsidRDefault="007333DE" w:rsidP="007333DE">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eastAsia="Times New Roman" w:hAnsi="Times New Roman" w:cs="Times New Roman"/>
          <w:sz w:val="26"/>
          <w:szCs w:val="26"/>
          <w:lang w:eastAsia="ru-RU"/>
        </w:rPr>
        <w:t>3.3.</w:t>
      </w:r>
      <w:r w:rsidRPr="007333DE">
        <w:rPr>
          <w:rFonts w:ascii="Times New Roman" w:eastAsia="Times New Roman" w:hAnsi="Times New Roman" w:cs="Times New Roman"/>
          <w:color w:val="FF0000"/>
          <w:sz w:val="26"/>
          <w:szCs w:val="26"/>
          <w:lang w:eastAsia="ru-RU"/>
        </w:rPr>
        <w:t xml:space="preserve"> </w:t>
      </w:r>
      <w:r w:rsidRPr="007333DE">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eastAsia="Times New Roman" w:hAnsi="Times New Roman" w:cs="Times New Roman"/>
          <w:sz w:val="26"/>
          <w:szCs w:val="26"/>
          <w:lang w:eastAsia="ru-RU"/>
        </w:rPr>
        <w:lastRenderedPageBreak/>
        <w:t xml:space="preserve">Персональный состав Комиссии и регламент ее работы утверждается распоряжением администрации МР «Печора».  </w:t>
      </w:r>
      <w:r w:rsidRPr="007333DE">
        <w:rPr>
          <w:rFonts w:ascii="Times New Roman" w:hAnsi="Times New Roman" w:cs="Times New Roman"/>
          <w:sz w:val="26"/>
          <w:szCs w:val="26"/>
        </w:rPr>
        <w:t xml:space="preserve">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w:t>
      </w:r>
    </w:p>
    <w:p w:rsidR="007333DE" w:rsidRPr="007333DE" w:rsidRDefault="007333DE" w:rsidP="007333D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На основании протокола Комиссии в срок не более 5 рабочих дней с даты заседания Комиссии издается постановление администрации МР «Печора» о принятии решения предоставления субсидии субъекту МСП.</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7333DE" w:rsidRPr="007333DE" w:rsidRDefault="007333DE" w:rsidP="007333D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7333DE" w:rsidRPr="007333DE" w:rsidRDefault="007333DE" w:rsidP="007333D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7333DE">
        <w:rPr>
          <w:rFonts w:ascii="Times New Roman" w:eastAsia="Times New Roman" w:hAnsi="Times New Roman" w:cs="Times New Roman"/>
          <w:sz w:val="26"/>
          <w:szCs w:val="26"/>
          <w:lang w:eastAsia="ru-RU"/>
        </w:rPr>
        <w:t>т.ч</w:t>
      </w:r>
      <w:proofErr w:type="spellEnd"/>
      <w:r w:rsidRPr="007333DE">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eastAsia="Times New Roman" w:hAnsi="Times New Roman" w:cs="Times New Roman"/>
          <w:sz w:val="26"/>
          <w:szCs w:val="26"/>
          <w:lang w:eastAsia="ru-RU"/>
        </w:rPr>
        <w:t xml:space="preserve">3.5. </w:t>
      </w:r>
      <w:r w:rsidRPr="007333DE">
        <w:rPr>
          <w:rFonts w:ascii="Times New Roman" w:hAnsi="Times New Roman" w:cs="Times New Roman"/>
          <w:sz w:val="26"/>
          <w:szCs w:val="26"/>
        </w:rPr>
        <w:t xml:space="preserve">Совокупный размер субсидии, предоставленной одному субъекту </w:t>
      </w:r>
      <w:r w:rsidRPr="007333DE">
        <w:rPr>
          <w:rFonts w:ascii="Times New Roman" w:eastAsia="Times New Roman" w:hAnsi="Times New Roman" w:cs="Times New Roman"/>
          <w:sz w:val="26"/>
          <w:szCs w:val="26"/>
          <w:lang w:eastAsia="ru-RU"/>
        </w:rPr>
        <w:t>МСП</w:t>
      </w:r>
      <w:r w:rsidRPr="007333D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7333DE">
        <w:rPr>
          <w:rFonts w:ascii="Times New Roman" w:hAnsi="Times New Roman" w:cs="Times New Roman"/>
          <w:color w:val="000000" w:themeColor="text1"/>
          <w:sz w:val="26"/>
          <w:szCs w:val="26"/>
        </w:rPr>
        <w:t xml:space="preserve">Субсидия предоставляется субъектам </w:t>
      </w:r>
      <w:r w:rsidRPr="007333DE">
        <w:rPr>
          <w:rFonts w:ascii="Times New Roman" w:eastAsia="Times New Roman" w:hAnsi="Times New Roman" w:cs="Times New Roman"/>
          <w:sz w:val="26"/>
          <w:szCs w:val="26"/>
          <w:lang w:eastAsia="ru-RU"/>
        </w:rPr>
        <w:t>МСП</w:t>
      </w:r>
      <w:r w:rsidRPr="007333D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7333D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color w:val="000000" w:themeColor="text1"/>
          <w:sz w:val="26"/>
          <w:szCs w:val="26"/>
        </w:rPr>
        <w:t>- народные промыслы и художественные производства.</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7333DE" w:rsidRPr="007333DE" w:rsidRDefault="007333DE" w:rsidP="007333D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7333DE" w:rsidRPr="007333DE" w:rsidRDefault="007333DE" w:rsidP="007333D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w:t>
      </w:r>
      <w:r w:rsidRPr="007333DE">
        <w:rPr>
          <w:rFonts w:ascii="Times New Roman" w:eastAsia="Times New Roman" w:hAnsi="Times New Roman" w:cs="Times New Roman"/>
          <w:sz w:val="26"/>
          <w:szCs w:val="26"/>
          <w:lang w:eastAsia="ru-RU"/>
        </w:rPr>
        <w:lastRenderedPageBreak/>
        <w:t>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7333DE" w:rsidRPr="007333DE" w:rsidRDefault="007333DE" w:rsidP="007333DE">
      <w:pPr>
        <w:autoSpaceDE w:val="0"/>
        <w:autoSpaceDN w:val="0"/>
        <w:adjustRightInd w:val="0"/>
        <w:spacing w:after="0" w:line="240" w:lineRule="auto"/>
        <w:ind w:firstLine="709"/>
        <w:jc w:val="both"/>
        <w:rPr>
          <w:rFonts w:ascii="Times New Roman" w:hAnsi="Times New Roman" w:cs="Times New Roman"/>
          <w:sz w:val="26"/>
          <w:szCs w:val="26"/>
        </w:rPr>
      </w:pPr>
      <w:r w:rsidRPr="007333DE">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hAnsi="Times New Roman" w:cs="Times New Roman"/>
          <w:sz w:val="26"/>
          <w:szCs w:val="26"/>
        </w:rPr>
        <w:t>3.9. Не использованные в текущем финансовом году остатки субсидий</w:t>
      </w:r>
      <w:r w:rsidRPr="007333DE">
        <w:rPr>
          <w:rFonts w:ascii="Times New Roman" w:hAnsi="Times New Roman" w:cs="Times New Roman"/>
          <w:color w:val="FF0000"/>
          <w:sz w:val="26"/>
          <w:szCs w:val="26"/>
        </w:rPr>
        <w:t xml:space="preserve"> </w:t>
      </w:r>
      <w:r w:rsidRPr="007333D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eastAsia="Times New Roman" w:hAnsi="Times New Roman" w:cs="Times New Roman"/>
          <w:sz w:val="26"/>
          <w:szCs w:val="26"/>
          <w:lang w:eastAsia="ru-RU"/>
        </w:rPr>
        <w:t xml:space="preserve">3.11. </w:t>
      </w:r>
      <w:r w:rsidRPr="007333DE">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Показателем, характеризующим достижение/</w:t>
      </w:r>
      <w:proofErr w:type="spellStart"/>
      <w:r w:rsidRPr="007333DE">
        <w:rPr>
          <w:rFonts w:ascii="Times New Roman" w:hAnsi="Times New Roman" w:cs="Times New Roman"/>
          <w:sz w:val="26"/>
          <w:szCs w:val="26"/>
        </w:rPr>
        <w:t>недостижение</w:t>
      </w:r>
      <w:proofErr w:type="spellEnd"/>
      <w:r w:rsidRPr="007333DE">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создании/сохранении рабочих мест.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333DE">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7333DE" w:rsidRPr="007333DE" w:rsidRDefault="007333DE" w:rsidP="007333D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4. Требования к отчетности  </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4.2. Администрация МР «Печора» осуществляет проверку представленных получателем субсидии отчетных документов, рассматривает предложения и иную </w:t>
      </w:r>
      <w:r w:rsidRPr="007333DE">
        <w:rPr>
          <w:rFonts w:ascii="Times New Roman" w:eastAsia="Times New Roman" w:hAnsi="Times New Roman" w:cs="Times New Roman"/>
          <w:sz w:val="26"/>
          <w:szCs w:val="26"/>
          <w:lang w:eastAsia="ru-RU"/>
        </w:rPr>
        <w:lastRenderedPageBreak/>
        <w:t>информацию, направленную получателем субсидии в рамках соглашения, и уведомляет получателя субсидии о принятом решении (при необходимости).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333DE" w:rsidRPr="007333DE" w:rsidRDefault="007333DE" w:rsidP="007333D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 Требования к осуществлению контроля за соблюдением</w:t>
      </w:r>
    </w:p>
    <w:p w:rsidR="007333DE" w:rsidRPr="007333DE" w:rsidRDefault="007333DE" w:rsidP="007333D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условий, целей и порядка предоставления субсидий</w:t>
      </w:r>
    </w:p>
    <w:p w:rsidR="007333DE" w:rsidRPr="007333DE" w:rsidRDefault="007333DE" w:rsidP="007333D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и ответственность за их нарушение</w:t>
      </w:r>
    </w:p>
    <w:p w:rsidR="007333DE" w:rsidRPr="007333DE" w:rsidRDefault="007333DE" w:rsidP="007333D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lastRenderedPageBreak/>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7333DE" w:rsidRPr="007333DE" w:rsidRDefault="007333DE" w:rsidP="007333D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7333DE" w:rsidRPr="007333DE" w:rsidRDefault="007333DE" w:rsidP="007333D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333DE">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7333DE" w:rsidRPr="007333DE" w:rsidRDefault="007333DE" w:rsidP="007333D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7333DE">
        <w:rPr>
          <w:rFonts w:ascii="Times New Roman" w:eastAsia="Times New Roman" w:hAnsi="Times New Roman" w:cs="Times New Roman"/>
          <w:sz w:val="26"/>
          <w:szCs w:val="26"/>
          <w:lang w:eastAsia="ru-RU"/>
        </w:rPr>
        <w:cr/>
      </w:r>
      <w:r w:rsidRPr="007333DE">
        <w:rPr>
          <w:rFonts w:ascii="Times New Roman" w:eastAsia="Times New Roman" w:hAnsi="Times New Roman" w:cs="Times New Roman"/>
          <w:color w:val="000000"/>
          <w:sz w:val="26"/>
          <w:szCs w:val="26"/>
          <w:lang w:eastAsia="ru-RU"/>
        </w:rPr>
        <w:t>____________________________________________________</w:t>
      </w:r>
    </w:p>
    <w:p w:rsidR="008908A5" w:rsidRDefault="008908A5" w:rsidP="00305101">
      <w:pPr>
        <w:overflowPunct w:val="0"/>
        <w:autoSpaceDE w:val="0"/>
        <w:autoSpaceDN w:val="0"/>
        <w:adjustRightInd w:val="0"/>
        <w:spacing w:after="0" w:line="240" w:lineRule="auto"/>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305101" w:rsidRPr="00C132BE" w:rsidRDefault="00305101" w:rsidP="00305101">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 xml:space="preserve">Приложение </w:t>
      </w:r>
      <w:r>
        <w:rPr>
          <w:rFonts w:ascii="Times New Roman" w:eastAsia="Times New Roman" w:hAnsi="Times New Roman" w:cs="Times New Roman"/>
          <w:color w:val="000000"/>
          <w:sz w:val="26"/>
          <w:szCs w:val="26"/>
          <w:lang w:eastAsia="ru-RU"/>
        </w:rPr>
        <w:t>10</w:t>
      </w:r>
    </w:p>
    <w:p w:rsidR="00305101" w:rsidRPr="00C132BE" w:rsidRDefault="00305101" w:rsidP="0030510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05101" w:rsidRPr="00C132BE" w:rsidRDefault="00305101" w:rsidP="0030510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305101" w:rsidRPr="00C132BE" w:rsidRDefault="00305101" w:rsidP="00305101">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BF1D9D" w:rsidRPr="00BF1D9D" w:rsidRDefault="00BF1D9D" w:rsidP="00BF1D9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BF1D9D">
        <w:rPr>
          <w:rFonts w:ascii="Times New Roman" w:eastAsia="Times New Roman" w:hAnsi="Times New Roman" w:cs="Times New Roman"/>
          <w:b/>
          <w:bCs/>
          <w:sz w:val="26"/>
          <w:szCs w:val="26"/>
          <w:lang w:eastAsia="ru-RU"/>
        </w:rPr>
        <w:t>Порядок</w:t>
      </w:r>
    </w:p>
    <w:p w:rsidR="00BF1D9D" w:rsidRPr="00BF1D9D" w:rsidRDefault="00BF1D9D" w:rsidP="00BF1D9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BF1D9D">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BF1D9D" w:rsidRPr="00BF1D9D" w:rsidRDefault="00BF1D9D" w:rsidP="00BF1D9D">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BF1D9D" w:rsidRPr="00BF1D9D" w:rsidRDefault="00BF1D9D" w:rsidP="00BF1D9D">
      <w:pPr>
        <w:autoSpaceDE w:val="0"/>
        <w:autoSpaceDN w:val="0"/>
        <w:adjustRightInd w:val="0"/>
        <w:spacing w:after="0" w:line="240" w:lineRule="auto"/>
        <w:jc w:val="center"/>
        <w:rPr>
          <w:rFonts w:ascii="Times New Roman" w:hAnsi="Times New Roman" w:cs="Times New Roman"/>
          <w:bCs/>
          <w:sz w:val="26"/>
          <w:szCs w:val="26"/>
        </w:rPr>
      </w:pPr>
      <w:r w:rsidRPr="00BF1D9D">
        <w:rPr>
          <w:rFonts w:ascii="Times New Roman" w:hAnsi="Times New Roman" w:cs="Times New Roman"/>
          <w:bCs/>
          <w:sz w:val="26"/>
          <w:szCs w:val="26"/>
        </w:rPr>
        <w:t>1. Общие положения о предоставлении субсидий</w:t>
      </w:r>
    </w:p>
    <w:p w:rsidR="00BF1D9D" w:rsidRPr="00BF1D9D" w:rsidRDefault="00BF1D9D" w:rsidP="00BF1D9D">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Pr="00BF1D9D">
        <w:rPr>
          <w:rFonts w:ascii="Times New Roman" w:hAnsi="Times New Roman" w:cs="Times New Roman"/>
          <w:sz w:val="26"/>
          <w:szCs w:val="26"/>
        </w:rPr>
        <w:t xml:space="preserve"> 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BF1D9D">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МСП);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lastRenderedPageBreak/>
        <w:t xml:space="preserve">- приоритетная сфера деятельности – деятельность субъектов МСП направленная на развитие приоритетных секторов экономики МО МР «Печора»: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 производство, переработка, и хранение сельскохозяйственной продукции;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2) народные промыслы и художественные производства;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 производство пищевых продуктов;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4) текстильное и швейное производство;</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 оказание образовательных и медицинских услуг населению;</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6) организация торговли в труднодоступных населенных пунктах;</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7) создание инфраструктуры досуга, туризма;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8) «молодежное предпринимательство» (за исключением торговой деятельности);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9) деятельность в области спорта;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10) лесозаготовительная и деревоперерабатывающая деятельность;</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11) оказание социально значимых бытовых услуг населению;</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12) техническое обслуживание и ремонт транспортных средств, машин и оборудования в сельских населенных пунктах;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13) переработка и хранение дикорастущих ягод и грибов;</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14)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15) предоставление услуг по дневному уходу за детьми.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BF1D9D">
        <w:rPr>
          <w:sz w:val="26"/>
          <w:szCs w:val="26"/>
        </w:rPr>
        <w:t xml:space="preserve"> </w:t>
      </w:r>
      <w:r w:rsidRPr="00BF1D9D">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«молодежное предпринимательство» – предпринимательская деятельность, осуществляемая гражданами Российской Федерации, возраст которых не превышает 30 лет.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1.3. Целью предоставления субсидии является возмещение </w:t>
      </w:r>
      <w:r w:rsidRPr="00BF1D9D">
        <w:rPr>
          <w:rFonts w:ascii="Times New Roman" w:eastAsia="Times New Roman" w:hAnsi="Times New Roman" w:cs="Times New Roman"/>
          <w:sz w:val="26"/>
          <w:szCs w:val="26"/>
          <w:lang w:eastAsia="ru-RU"/>
        </w:rPr>
        <w:t>части затрат, понесенных субъектами МСП, при осуществлении деятельности в приоритетных сферах</w:t>
      </w:r>
      <w:r w:rsidRPr="00BF1D9D">
        <w:rPr>
          <w:rFonts w:ascii="Times New Roman" w:hAnsi="Times New Roman" w:cs="Times New Roman"/>
          <w:sz w:val="26"/>
          <w:szCs w:val="26"/>
        </w:rPr>
        <w:t xml:space="preserve">, и </w:t>
      </w:r>
      <w:r w:rsidRPr="00BF1D9D">
        <w:rPr>
          <w:rFonts w:ascii="Times New Roman" w:eastAsia="Times New Roman" w:hAnsi="Times New Roman" w:cs="Times New Roman"/>
          <w:sz w:val="26"/>
          <w:szCs w:val="26"/>
          <w:lang w:eastAsia="ru-RU"/>
        </w:rPr>
        <w:t xml:space="preserve">в целях </w:t>
      </w:r>
      <w:r w:rsidRPr="00BF1D9D">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 </w:t>
      </w:r>
    </w:p>
    <w:p w:rsidR="00BF1D9D" w:rsidRPr="00BF1D9D" w:rsidRDefault="00BF1D9D" w:rsidP="00BF1D9D">
      <w:pPr>
        <w:autoSpaceDE w:val="0"/>
        <w:autoSpaceDN w:val="0"/>
        <w:adjustRightInd w:val="0"/>
        <w:spacing w:after="0" w:line="240" w:lineRule="auto"/>
        <w:ind w:firstLine="708"/>
        <w:jc w:val="both"/>
        <w:rPr>
          <w:rFonts w:ascii="Times New Roman" w:hAnsi="Times New Roman" w:cs="Times New Roman"/>
          <w:i/>
          <w:sz w:val="26"/>
          <w:szCs w:val="26"/>
        </w:rPr>
      </w:pPr>
      <w:r w:rsidRPr="00BF1D9D">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BF1D9D">
        <w:rPr>
          <w:rFonts w:ascii="Times New Roman" w:hAnsi="Times New Roman" w:cs="Times New Roman"/>
          <w:sz w:val="26"/>
          <w:szCs w:val="26"/>
        </w:rPr>
        <w:t>т.ч</w:t>
      </w:r>
      <w:proofErr w:type="spellEnd"/>
      <w:r w:rsidRPr="00BF1D9D">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1.6. Одним из критериев отбора получателя субсидии является: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включение субъекта малого и среднего предпринимательства в единый реестр субъектов малого и среднего предпринимательства;</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BF1D9D">
        <w:rPr>
          <w:rFonts w:ascii="Times New Roman" w:eastAsia="Times New Roman" w:hAnsi="Times New Roman" w:cs="Times New Roman"/>
          <w:sz w:val="26"/>
          <w:szCs w:val="26"/>
          <w:lang w:eastAsia="ru-RU"/>
        </w:rPr>
        <w:t xml:space="preserve">.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lastRenderedPageBreak/>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1D9D">
        <w:rPr>
          <w:rFonts w:ascii="Times New Roman" w:eastAsia="Times New Roman" w:hAnsi="Times New Roman" w:cs="Times New Roman"/>
          <w:sz w:val="26"/>
          <w:szCs w:val="26"/>
          <w:lang w:eastAsia="ru-RU"/>
        </w:rPr>
        <w:t xml:space="preserve">1.8. </w:t>
      </w:r>
      <w:r w:rsidRPr="00BF1D9D">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BF1D9D">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1D9D">
        <w:rPr>
          <w:rFonts w:ascii="Times New Roman" w:eastAsia="Times New Roman" w:hAnsi="Times New Roman" w:cs="Times New Roman"/>
          <w:color w:val="000000"/>
          <w:sz w:val="26"/>
          <w:szCs w:val="26"/>
          <w:lang w:eastAsia="ru-RU"/>
        </w:rPr>
        <w:t xml:space="preserve">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 xml:space="preserve">2.2. Администрация МР «Печора» размещает на официальном сайте  </w:t>
      </w:r>
      <w:r w:rsidRPr="00BF1D9D">
        <w:rPr>
          <w:rFonts w:ascii="Times New Roman" w:eastAsia="Times New Roman" w:hAnsi="Times New Roman" w:cs="Times New Roman"/>
          <w:color w:val="000000"/>
          <w:sz w:val="26"/>
          <w:szCs w:val="26"/>
          <w:lang w:eastAsia="ru-RU"/>
        </w:rPr>
        <w:t xml:space="preserve">муниципального района «Печора» </w:t>
      </w:r>
      <w:hyperlink r:id="rId48" w:history="1">
        <w:r w:rsidRPr="00BF1D9D">
          <w:rPr>
            <w:rFonts w:ascii="Times New Roman" w:eastAsia="Times New Roman" w:hAnsi="Times New Roman" w:cs="Times New Roman"/>
            <w:sz w:val="26"/>
            <w:szCs w:val="26"/>
            <w:lang w:eastAsia="ru-RU"/>
          </w:rPr>
          <w:t>https://www.pechoraonline.ru</w:t>
        </w:r>
      </w:hyperlink>
      <w:r w:rsidRPr="00BF1D9D">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Объявление о проведении запроса предложений должно содержать: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 срок проведения отбора (не менее 30 календарных дней);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результат предоставления субсидии, в соответствии с пунктом 3.11. настоящего Порядка;</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ссылку на сайт, где размещается объявление и порядок предоставления субсидии;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BF1D9D">
        <w:t xml:space="preserve"> </w:t>
      </w:r>
      <w:r w:rsidRPr="00BF1D9D">
        <w:rPr>
          <w:rFonts w:ascii="Times New Roman" w:hAnsi="Times New Roman" w:cs="Times New Roman"/>
          <w:sz w:val="26"/>
          <w:szCs w:val="26"/>
        </w:rPr>
        <w:t>в соответствии с пунктом 3.2. настоящего Порядка;</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правила рассмотрения и оценки заявки;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1D9D">
        <w:rPr>
          <w:rFonts w:ascii="Times New Roman" w:hAnsi="Times New Roman" w:cs="Times New Roman"/>
          <w:sz w:val="26"/>
          <w:szCs w:val="26"/>
        </w:rPr>
        <w:t xml:space="preserve">- </w:t>
      </w:r>
      <w:r w:rsidRPr="00BF1D9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eastAsia="Times New Roman" w:hAnsi="Times New Roman" w:cs="Times New Roman"/>
          <w:color w:val="22272F"/>
          <w:sz w:val="26"/>
          <w:szCs w:val="26"/>
          <w:lang w:eastAsia="ru-RU"/>
        </w:rPr>
        <w:t xml:space="preserve">- иная информация (при необходимости). </w:t>
      </w:r>
      <w:r w:rsidRPr="00BF1D9D">
        <w:rPr>
          <w:rFonts w:ascii="Times New Roman" w:eastAsia="Times New Roman" w:hAnsi="Times New Roman" w:cs="Times New Roman"/>
          <w:sz w:val="26"/>
          <w:szCs w:val="26"/>
          <w:lang w:eastAsia="ru-RU"/>
        </w:rPr>
        <w:t xml:space="preserve">    </w:t>
      </w:r>
      <w:r w:rsidRPr="00BF1D9D">
        <w:rPr>
          <w:rFonts w:ascii="Times New Roman" w:hAnsi="Times New Roman" w:cs="Times New Roman"/>
          <w:sz w:val="26"/>
          <w:szCs w:val="26"/>
        </w:rPr>
        <w:t xml:space="preserve">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2.4. Основаниями для отклонения заявок на стадии рассмотрения и оценки заявок являются: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lastRenderedPageBreak/>
        <w:t xml:space="preserve">- несоответствие представленных субъектом МСП заявки и документов, установленных пунктом 3.2. настоящего Порядка;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 Условия и порядок предоставления субсидий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BF1D9D">
        <w:rPr>
          <w:rFonts w:ascii="Times New Roman" w:hAnsi="Times New Roman" w:cs="Times New Roman"/>
          <w:sz w:val="26"/>
          <w:szCs w:val="26"/>
        </w:rPr>
        <w:t xml:space="preserve">: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физические лица, не должны находиться в процессе признания гражданина банкротом;</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2) соответствие требованиям, установленным Федеральным законом от 24.07.2007г. № 209-ФЗ «О развитии малого и среднего предпринимательства в </w:t>
      </w:r>
      <w:r w:rsidRPr="00BF1D9D">
        <w:rPr>
          <w:rFonts w:ascii="Times New Roman" w:hAnsi="Times New Roman" w:cs="Times New Roman"/>
          <w:sz w:val="26"/>
          <w:szCs w:val="26"/>
        </w:rPr>
        <w:lastRenderedPageBreak/>
        <w:t>Российской Федерации» (далее - Федеральный закон), и условиям, определенным настоящим Порядка;</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2) </w:t>
      </w:r>
      <w:r w:rsidRPr="00BF1D9D">
        <w:rPr>
          <w:rFonts w:ascii="Times New Roman" w:hAnsi="Times New Roman" w:cs="Times New Roman"/>
          <w:sz w:val="26"/>
          <w:szCs w:val="26"/>
        </w:rPr>
        <w:t xml:space="preserve">технико-экономическое </w:t>
      </w:r>
      <w:hyperlink r:id="rId49" w:history="1">
        <w:r w:rsidRPr="00BF1D9D">
          <w:rPr>
            <w:rFonts w:ascii="Times New Roman" w:hAnsi="Times New Roman" w:cs="Times New Roman"/>
            <w:sz w:val="26"/>
            <w:szCs w:val="26"/>
          </w:rPr>
          <w:t>обоснование</w:t>
        </w:r>
      </w:hyperlink>
      <w:r w:rsidRPr="00BF1D9D">
        <w:rPr>
          <w:rFonts w:ascii="Times New Roman" w:hAnsi="Times New Roman" w:cs="Times New Roman"/>
          <w:sz w:val="26"/>
          <w:szCs w:val="26"/>
        </w:rPr>
        <w:t xml:space="preserve"> (далее – ТЭО) по форме согласно приложению к настоящему порядку;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BF1D9D">
        <w:rPr>
          <w:rFonts w:ascii="Times New Roman" w:hAnsi="Times New Roman" w:cs="Times New Roman"/>
          <w:sz w:val="26"/>
          <w:szCs w:val="26"/>
        </w:rPr>
        <w:t xml:space="preserve"> физических лиц, применяющих специальный налоговый режим</w:t>
      </w:r>
      <w:r w:rsidRPr="00BF1D9D">
        <w:rPr>
          <w:rFonts w:ascii="Times New Roman" w:eastAsia="Times New Roman" w:hAnsi="Times New Roman" w:cs="Times New Roman"/>
          <w:sz w:val="26"/>
          <w:szCs w:val="26"/>
          <w:lang w:eastAsia="ru-RU"/>
        </w:rPr>
        <w:t>);</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физические лица, применяющие специальный налоговый режим</w:t>
      </w:r>
      <w:r w:rsidRPr="00BF1D9D">
        <w:rPr>
          <w:rFonts w:ascii="Times New Roman" w:eastAsia="Times New Roman" w:hAnsi="Times New Roman" w:cs="Times New Roman"/>
          <w:sz w:val="26"/>
          <w:szCs w:val="26"/>
          <w:lang w:eastAsia="ru-RU"/>
        </w:rPr>
        <w:t xml:space="preserve"> представляют документ, подтверждающий </w:t>
      </w:r>
      <w:r w:rsidRPr="00BF1D9D">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4) </w:t>
      </w:r>
      <w:r w:rsidRPr="00BF1D9D">
        <w:rPr>
          <w:rFonts w:ascii="Times New Roman" w:hAnsi="Times New Roman" w:cs="Times New Roman"/>
          <w:sz w:val="26"/>
          <w:szCs w:val="26"/>
        </w:rPr>
        <w:t>справку по форме, утвержденной Федеральной налоговой службой (</w:t>
      </w:r>
      <w:r w:rsidRPr="00BF1D9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1D9D">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BF1D9D">
        <w:rPr>
          <w:rFonts w:ascii="Times New Roman" w:eastAsia="Times New Roman" w:hAnsi="Times New Roman" w:cs="Times New Roman"/>
          <w:sz w:val="26"/>
          <w:szCs w:val="26"/>
          <w:lang w:eastAsia="ru-RU"/>
        </w:rPr>
        <w:t>(за исключением</w:t>
      </w:r>
      <w:r w:rsidRPr="00BF1D9D">
        <w:rPr>
          <w:rFonts w:ascii="Times New Roman" w:hAnsi="Times New Roman" w:cs="Times New Roman"/>
          <w:sz w:val="26"/>
          <w:szCs w:val="26"/>
        </w:rPr>
        <w:t xml:space="preserve"> физических лиц, применяющих специальный налоговый режим</w:t>
      </w:r>
      <w:r w:rsidRPr="00BF1D9D">
        <w:rPr>
          <w:rFonts w:ascii="Times New Roman" w:eastAsia="Times New Roman" w:hAnsi="Times New Roman" w:cs="Times New Roman"/>
          <w:sz w:val="26"/>
          <w:szCs w:val="26"/>
          <w:lang w:eastAsia="ru-RU"/>
        </w:rPr>
        <w:t>);</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физические лица, применяющие специальный налоговый режим</w:t>
      </w:r>
      <w:r w:rsidRPr="00BF1D9D">
        <w:rPr>
          <w:rFonts w:ascii="Times New Roman" w:eastAsia="Times New Roman" w:hAnsi="Times New Roman" w:cs="Times New Roman"/>
          <w:sz w:val="26"/>
          <w:szCs w:val="26"/>
          <w:lang w:eastAsia="ru-RU"/>
        </w:rPr>
        <w:t xml:space="preserve"> представляют </w:t>
      </w:r>
      <w:r w:rsidRPr="00BF1D9D">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BF1D9D">
        <w:rPr>
          <w:rFonts w:ascii="Times New Roman" w:hAnsi="Times New Roman" w:cs="Times New Roman"/>
          <w:sz w:val="26"/>
          <w:szCs w:val="26"/>
        </w:rPr>
        <w:t xml:space="preserve"> </w:t>
      </w:r>
      <w:r w:rsidRPr="00BF1D9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1D9D">
        <w:rPr>
          <w:rFonts w:ascii="Times New Roman" w:hAnsi="Times New Roman" w:cs="Times New Roman"/>
          <w:sz w:val="26"/>
          <w:szCs w:val="26"/>
        </w:rPr>
        <w:t>,</w:t>
      </w:r>
      <w:r w:rsidRPr="00BF1D9D">
        <w:rPr>
          <w:rFonts w:ascii="Times New Roman" w:eastAsia="Times New Roman" w:hAnsi="Times New Roman" w:cs="Times New Roman"/>
          <w:sz w:val="26"/>
          <w:szCs w:val="26"/>
          <w:lang w:eastAsia="ru-RU"/>
        </w:rPr>
        <w:t xml:space="preserve"> в случае если субъект МСП представляет ее самостоятельно;    </w:t>
      </w:r>
    </w:p>
    <w:p w:rsidR="00BF1D9D" w:rsidRPr="00BF1D9D" w:rsidRDefault="00BF1D9D" w:rsidP="00BF1D9D">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 xml:space="preserve">6) </w:t>
      </w:r>
      <w:r w:rsidRPr="00BF1D9D">
        <w:rPr>
          <w:rFonts w:ascii="Times New Roman" w:hAnsi="Times New Roman" w:cs="Times New Roman"/>
          <w:sz w:val="26"/>
          <w:szCs w:val="26"/>
        </w:rPr>
        <w:t xml:space="preserve">копии документов, (договоры, счета, счета-фактуры, сметы, накладные, акты приема-передачи товара, акты выполненных работ, услуг, платежные </w:t>
      </w:r>
      <w:r w:rsidRPr="00BF1D9D">
        <w:rPr>
          <w:rFonts w:ascii="Times New Roman" w:hAnsi="Times New Roman" w:cs="Times New Roman"/>
          <w:sz w:val="26"/>
          <w:szCs w:val="26"/>
        </w:rPr>
        <w:lastRenderedPageBreak/>
        <w:t xml:space="preserve">поручения, кассовые чеки и другие документы), подтверждающие стоимость расходов, с приложением оригиналов, если копии не заверены нотариально;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Документы, указанные в </w:t>
      </w:r>
      <w:hyperlink r:id="rId50" w:history="1">
        <w:r w:rsidRPr="00BF1D9D">
          <w:rPr>
            <w:rFonts w:ascii="Times New Roman" w:eastAsia="Times New Roman" w:hAnsi="Times New Roman" w:cs="Times New Roman"/>
            <w:sz w:val="26"/>
            <w:szCs w:val="26"/>
            <w:lang w:eastAsia="ru-RU"/>
          </w:rPr>
          <w:t>подпунктах 1</w:t>
        </w:r>
      </w:hyperlink>
      <w:r w:rsidRPr="00BF1D9D">
        <w:rPr>
          <w:rFonts w:ascii="Times New Roman" w:eastAsia="Times New Roman" w:hAnsi="Times New Roman" w:cs="Times New Roman"/>
          <w:sz w:val="26"/>
          <w:szCs w:val="26"/>
          <w:lang w:eastAsia="ru-RU"/>
        </w:rPr>
        <w:t xml:space="preserve">, </w:t>
      </w:r>
      <w:hyperlink r:id="rId51" w:history="1">
        <w:r w:rsidRPr="00BF1D9D">
          <w:rPr>
            <w:rFonts w:ascii="Times New Roman" w:eastAsia="Times New Roman" w:hAnsi="Times New Roman" w:cs="Times New Roman"/>
            <w:sz w:val="26"/>
            <w:szCs w:val="26"/>
            <w:lang w:eastAsia="ru-RU"/>
          </w:rPr>
          <w:t>2</w:t>
        </w:r>
      </w:hyperlink>
      <w:r w:rsidRPr="00BF1D9D">
        <w:rPr>
          <w:rFonts w:ascii="Times New Roman" w:eastAsia="Times New Roman" w:hAnsi="Times New Roman" w:cs="Times New Roman"/>
          <w:sz w:val="26"/>
          <w:szCs w:val="26"/>
          <w:lang w:eastAsia="ru-RU"/>
        </w:rPr>
        <w:t xml:space="preserve">, </w:t>
      </w:r>
      <w:hyperlink r:id="rId52" w:history="1">
        <w:r w:rsidRPr="00BF1D9D">
          <w:rPr>
            <w:rFonts w:ascii="Times New Roman" w:eastAsia="Times New Roman" w:hAnsi="Times New Roman" w:cs="Times New Roman"/>
            <w:sz w:val="26"/>
            <w:szCs w:val="26"/>
            <w:lang w:eastAsia="ru-RU"/>
          </w:rPr>
          <w:t>6</w:t>
        </w:r>
      </w:hyperlink>
      <w:r w:rsidRPr="00BF1D9D">
        <w:rPr>
          <w:rFonts w:ascii="Times New Roman" w:eastAsia="Times New Roman" w:hAnsi="Times New Roman" w:cs="Times New Roman"/>
          <w:sz w:val="26"/>
          <w:szCs w:val="26"/>
          <w:lang w:eastAsia="ru-RU"/>
        </w:rPr>
        <w:t>, настоящего пункта, представляются субъектом МСП в администрацию МР «Печора» самостоятельно.</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Копии документов заверяются подписью и скрепляются печатью (при наличии).</w:t>
      </w:r>
    </w:p>
    <w:p w:rsidR="00BF1D9D" w:rsidRPr="00BF1D9D" w:rsidRDefault="00BF1D9D" w:rsidP="00BF1D9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BF1D9D" w:rsidRPr="00BF1D9D" w:rsidRDefault="00BF1D9D" w:rsidP="00BF1D9D">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3.3.</w:t>
      </w:r>
      <w:r w:rsidRPr="00BF1D9D">
        <w:rPr>
          <w:rFonts w:ascii="Times New Roman" w:eastAsia="Times New Roman" w:hAnsi="Times New Roman" w:cs="Times New Roman"/>
          <w:color w:val="FF0000"/>
          <w:sz w:val="26"/>
          <w:szCs w:val="26"/>
          <w:lang w:eastAsia="ru-RU"/>
        </w:rPr>
        <w:t xml:space="preserve"> </w:t>
      </w:r>
      <w:r w:rsidRPr="00BF1D9D">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BF1D9D" w:rsidRPr="00BF1D9D" w:rsidRDefault="00BF1D9D" w:rsidP="00BF1D9D">
      <w:pPr>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BF1D9D">
        <w:rPr>
          <w:rFonts w:ascii="Times New Roman" w:hAnsi="Times New Roman" w:cs="Times New Roman"/>
          <w:sz w:val="26"/>
          <w:szCs w:val="26"/>
        </w:rPr>
        <w:t xml:space="preserve">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издается постановление администрации МР «Печора» о принятии решения предоставления субсидии субъекту МСП.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BF1D9D" w:rsidRPr="00BF1D9D" w:rsidRDefault="00BF1D9D" w:rsidP="00BF1D9D">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BF1D9D" w:rsidRPr="00BF1D9D" w:rsidRDefault="00BF1D9D" w:rsidP="00BF1D9D">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BF1D9D">
        <w:rPr>
          <w:rFonts w:ascii="Times New Roman" w:eastAsia="Times New Roman" w:hAnsi="Times New Roman" w:cs="Times New Roman"/>
          <w:sz w:val="26"/>
          <w:szCs w:val="26"/>
          <w:lang w:eastAsia="ru-RU"/>
        </w:rPr>
        <w:t>т.ч</w:t>
      </w:r>
      <w:proofErr w:type="spellEnd"/>
      <w:r w:rsidRPr="00BF1D9D">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lastRenderedPageBreak/>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F1D9D" w:rsidRPr="00BF1D9D" w:rsidRDefault="00BF1D9D" w:rsidP="00BF1D9D">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BF1D9D">
        <w:rPr>
          <w:rFonts w:ascii="Times New Roman" w:eastAsia="Times New Roman" w:hAnsi="Times New Roman" w:cs="Times New Roman"/>
          <w:sz w:val="26"/>
          <w:szCs w:val="26"/>
          <w:lang w:eastAsia="ru-RU"/>
        </w:rPr>
        <w:t xml:space="preserve">3.5. </w:t>
      </w:r>
      <w:r w:rsidRPr="00BF1D9D">
        <w:rPr>
          <w:rFonts w:ascii="Times New Roman" w:eastAsia="Calibri" w:hAnsi="Times New Roman" w:cs="Times New Roman"/>
          <w:sz w:val="26"/>
          <w:szCs w:val="26"/>
        </w:rPr>
        <w:t xml:space="preserve">Совокупный размер субсидии, предоставленной одному субъекту </w:t>
      </w:r>
      <w:r w:rsidRPr="00BF1D9D">
        <w:rPr>
          <w:rFonts w:ascii="Times New Roman" w:eastAsia="Times New Roman" w:hAnsi="Times New Roman" w:cs="Times New Roman"/>
          <w:sz w:val="26"/>
          <w:szCs w:val="26"/>
          <w:lang w:eastAsia="ru-RU"/>
        </w:rPr>
        <w:t>МСП</w:t>
      </w:r>
      <w:r w:rsidRPr="00BF1D9D">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 </w:t>
      </w:r>
    </w:p>
    <w:p w:rsidR="00BF1D9D" w:rsidRPr="00BF1D9D" w:rsidRDefault="00BF1D9D" w:rsidP="00BF1D9D">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Субсидия предоставляется в размере не более 60 процентов от суммы фактических или планируемых расходов по следующим видам затрат:</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приобретение оборудования, техники, товара, используемого для осуществления предпринимательской деятельности;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транспортные расходы по доставке приобретенного оборудования, техники, товара;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ремонт (реконструкция) помещения, используемого для осуществления предпринимательской деятельности.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Субсидия предоставляется на возмещение части затрат, которые были осуществлены не ранее 1 января предыдущего года.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Оборудование, техника, товары не должны быть бывшие в употреблении.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3.6. Субсидия предоставляется на основании Соглашения по форме согласно приложению 15, заключенного между субъектом МСП и администрацией МР «Печора».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BF1D9D" w:rsidRPr="00BF1D9D" w:rsidRDefault="00BF1D9D" w:rsidP="00BF1D9D">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F1D9D">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 </w:t>
      </w:r>
    </w:p>
    <w:p w:rsidR="00BF1D9D" w:rsidRPr="00BF1D9D" w:rsidRDefault="00BF1D9D" w:rsidP="00BF1D9D">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1D9D">
        <w:rPr>
          <w:rFonts w:ascii="Times New Roman" w:hAnsi="Times New Roman" w:cs="Times New Roman"/>
          <w:sz w:val="26"/>
          <w:szCs w:val="26"/>
        </w:rPr>
        <w:t xml:space="preserve">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3.9. Не использованные в текущем финансовом году остатки субсидий</w:t>
      </w:r>
      <w:r w:rsidRPr="00BF1D9D">
        <w:rPr>
          <w:rFonts w:ascii="Times New Roman" w:hAnsi="Times New Roman" w:cs="Times New Roman"/>
          <w:color w:val="FF0000"/>
          <w:sz w:val="26"/>
          <w:szCs w:val="26"/>
        </w:rPr>
        <w:t xml:space="preserve"> </w:t>
      </w:r>
      <w:r w:rsidRPr="00BF1D9D">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BF1D9D" w:rsidRPr="00BF1D9D" w:rsidRDefault="00BF1D9D" w:rsidP="00BF1D9D">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BF1D9D" w:rsidRPr="00BF1D9D" w:rsidRDefault="00BF1D9D" w:rsidP="00BF1D9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 xml:space="preserve">3.11. </w:t>
      </w:r>
      <w:r w:rsidRPr="00BF1D9D">
        <w:rPr>
          <w:rFonts w:ascii="Times New Roman" w:hAnsi="Times New Roman" w:cs="Times New Roman"/>
          <w:sz w:val="26"/>
          <w:szCs w:val="26"/>
        </w:rPr>
        <w:t>Результатом предоставления субсидии будет являться количество созданных/сохраненных рабочих мест.</w:t>
      </w:r>
    </w:p>
    <w:p w:rsidR="00BF1D9D" w:rsidRPr="00BF1D9D" w:rsidRDefault="00BF1D9D" w:rsidP="00BF1D9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lastRenderedPageBreak/>
        <w:t>Показателем, характеризующим достижение/</w:t>
      </w:r>
      <w:proofErr w:type="spellStart"/>
      <w:r w:rsidRPr="00BF1D9D">
        <w:rPr>
          <w:rFonts w:ascii="Times New Roman" w:hAnsi="Times New Roman" w:cs="Times New Roman"/>
          <w:sz w:val="26"/>
          <w:szCs w:val="26"/>
        </w:rPr>
        <w:t>недостижение</w:t>
      </w:r>
      <w:proofErr w:type="spellEnd"/>
      <w:r w:rsidRPr="00BF1D9D">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BF1D9D" w:rsidRPr="00BF1D9D" w:rsidRDefault="00BF1D9D" w:rsidP="00BF1D9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показателе.  </w:t>
      </w:r>
    </w:p>
    <w:p w:rsidR="00BF1D9D" w:rsidRPr="00BF1D9D" w:rsidRDefault="00BF1D9D" w:rsidP="00BF1D9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BF1D9D" w:rsidRPr="00BF1D9D" w:rsidRDefault="00BF1D9D" w:rsidP="00BF1D9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1D9D">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рабочих от запланированного количества равна и более 100%.</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3.12. Обязательным условием является неотчуждение приобретенного оборудования, техники, товара с использованием средств субсидии в течение 2 лет. </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Обязательным условием после ремонта (реконструкции) помещения с использованием средств субсидии является осуществление предпринимательской деятельности в данном помещении в течение 2 лет.</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3.13. Расходование субсидии по ее целевому назначению должно быть осуществлено субъектом МСП до конца текущего года.</w:t>
      </w:r>
    </w:p>
    <w:p w:rsidR="00BF1D9D" w:rsidRPr="00BF1D9D" w:rsidRDefault="00BF1D9D" w:rsidP="00BF1D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4. Требования к отчетности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о принятом решении (при необходимости).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 Требования к осуществлению контроля за соблюдением</w:t>
      </w: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условий, целей и порядка предоставления субсидий</w:t>
      </w: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и ответственность за их нарушение</w:t>
      </w: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5.1. Получатели субсидии предоставляют администрации МР «Печора» согласие на осуществление им и органами муниципального финансового контроля </w:t>
      </w:r>
      <w:r w:rsidRPr="00BF1D9D">
        <w:rPr>
          <w:rFonts w:ascii="Times New Roman" w:eastAsia="Times New Roman" w:hAnsi="Times New Roman" w:cs="Times New Roman"/>
          <w:sz w:val="26"/>
          <w:szCs w:val="26"/>
          <w:lang w:eastAsia="ru-RU"/>
        </w:rPr>
        <w:lastRenderedPageBreak/>
        <w:t>проверок соблюдения условий, целей и порядка предоставления субсидии, которое оформляется по форме, указанной в приложении к соглашению.</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МР «Печора» в течение 10 (десяти) рабочих дней со дня получения соответствующего требования о возврате субсидии.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BF1D9D" w:rsidRPr="00BF1D9D" w:rsidRDefault="00BF1D9D" w:rsidP="00BF1D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cr/>
      </w: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________________________________</w:t>
      </w: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F1D9D" w:rsidRPr="00BF1D9D" w:rsidRDefault="00BF1D9D" w:rsidP="00BF1D9D">
      <w:pPr>
        <w:autoSpaceDE w:val="0"/>
        <w:autoSpaceDN w:val="0"/>
        <w:adjustRightInd w:val="0"/>
        <w:spacing w:after="0" w:line="240" w:lineRule="auto"/>
        <w:jc w:val="right"/>
        <w:outlineLvl w:val="0"/>
        <w:rPr>
          <w:rFonts w:ascii="Times New Roman" w:hAnsi="Times New Roman" w:cs="Times New Roman"/>
          <w:sz w:val="26"/>
          <w:szCs w:val="26"/>
        </w:rPr>
      </w:pPr>
      <w:r w:rsidRPr="00BF1D9D">
        <w:rPr>
          <w:rFonts w:ascii="Times New Roman" w:hAnsi="Times New Roman" w:cs="Times New Roman"/>
          <w:sz w:val="26"/>
          <w:szCs w:val="26"/>
        </w:rPr>
        <w:t>Приложение</w:t>
      </w:r>
    </w:p>
    <w:p w:rsidR="00BF1D9D" w:rsidRPr="00BF1D9D" w:rsidRDefault="00BF1D9D" w:rsidP="00BF1D9D">
      <w:pPr>
        <w:autoSpaceDE w:val="0"/>
        <w:autoSpaceDN w:val="0"/>
        <w:adjustRightInd w:val="0"/>
        <w:spacing w:after="0" w:line="240" w:lineRule="auto"/>
        <w:jc w:val="right"/>
        <w:rPr>
          <w:rFonts w:ascii="Times New Roman" w:hAnsi="Times New Roman" w:cs="Times New Roman"/>
          <w:sz w:val="26"/>
          <w:szCs w:val="26"/>
        </w:rPr>
      </w:pPr>
      <w:r w:rsidRPr="00BF1D9D">
        <w:rPr>
          <w:rFonts w:ascii="Times New Roman" w:hAnsi="Times New Roman" w:cs="Times New Roman"/>
          <w:sz w:val="26"/>
          <w:szCs w:val="26"/>
        </w:rPr>
        <w:t>к Порядку</w:t>
      </w:r>
    </w:p>
    <w:p w:rsidR="00BF1D9D" w:rsidRPr="00BF1D9D" w:rsidRDefault="00BF1D9D" w:rsidP="00BF1D9D">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F1D9D">
        <w:rPr>
          <w:rFonts w:ascii="Times New Roman" w:hAnsi="Times New Roman" w:cs="Times New Roman"/>
          <w:sz w:val="26"/>
          <w:szCs w:val="26"/>
        </w:rPr>
        <w:t xml:space="preserve">субсидирования </w:t>
      </w:r>
      <w:r w:rsidRPr="00BF1D9D">
        <w:rPr>
          <w:rFonts w:ascii="Times New Roman" w:eastAsia="Times New Roman" w:hAnsi="Times New Roman" w:cs="Times New Roman"/>
          <w:sz w:val="26"/>
          <w:szCs w:val="26"/>
          <w:lang w:eastAsia="ru-RU"/>
        </w:rPr>
        <w:t>части расходов,</w:t>
      </w:r>
    </w:p>
    <w:p w:rsidR="00BF1D9D" w:rsidRPr="00BF1D9D" w:rsidRDefault="00BF1D9D" w:rsidP="00BF1D9D">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 xml:space="preserve"> понесенных субъектами малого</w:t>
      </w:r>
    </w:p>
    <w:p w:rsidR="00BF1D9D" w:rsidRPr="00BF1D9D" w:rsidRDefault="00BF1D9D" w:rsidP="00BF1D9D">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и среднего предпринимательства,</w:t>
      </w:r>
    </w:p>
    <w:p w:rsidR="00BF1D9D" w:rsidRPr="00BF1D9D" w:rsidRDefault="00BF1D9D" w:rsidP="00BF1D9D">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при осуществлении деятельности</w:t>
      </w:r>
    </w:p>
    <w:p w:rsidR="00BF1D9D" w:rsidRPr="00BF1D9D" w:rsidRDefault="00BF1D9D" w:rsidP="00BF1D9D">
      <w:pPr>
        <w:autoSpaceDE w:val="0"/>
        <w:autoSpaceDN w:val="0"/>
        <w:adjustRightInd w:val="0"/>
        <w:spacing w:after="0" w:line="240" w:lineRule="auto"/>
        <w:jc w:val="right"/>
        <w:rPr>
          <w:rFonts w:ascii="Times New Roman" w:hAnsi="Times New Roman" w:cs="Times New Roman"/>
          <w:sz w:val="26"/>
          <w:szCs w:val="26"/>
        </w:rPr>
      </w:pPr>
      <w:r w:rsidRPr="00BF1D9D">
        <w:rPr>
          <w:rFonts w:ascii="Times New Roman" w:eastAsia="Times New Roman" w:hAnsi="Times New Roman" w:cs="Times New Roman"/>
          <w:sz w:val="26"/>
          <w:szCs w:val="26"/>
          <w:lang w:eastAsia="ru-RU"/>
        </w:rPr>
        <w:t>в приоритетных сферах</w:t>
      </w:r>
    </w:p>
    <w:p w:rsidR="00BF1D9D" w:rsidRPr="00BF1D9D" w:rsidRDefault="00BF1D9D" w:rsidP="00BF1D9D">
      <w:pPr>
        <w:autoSpaceDE w:val="0"/>
        <w:autoSpaceDN w:val="0"/>
        <w:adjustRightInd w:val="0"/>
        <w:spacing w:after="0" w:line="240" w:lineRule="auto"/>
        <w:rPr>
          <w:rFonts w:ascii="Times New Roman" w:hAnsi="Times New Roman" w:cs="Times New Roman"/>
          <w:sz w:val="26"/>
          <w:szCs w:val="26"/>
        </w:rPr>
      </w:pPr>
    </w:p>
    <w:p w:rsidR="00BF1D9D" w:rsidRPr="00BF1D9D" w:rsidRDefault="00BF1D9D" w:rsidP="00BF1D9D">
      <w:pPr>
        <w:autoSpaceDE w:val="0"/>
        <w:autoSpaceDN w:val="0"/>
        <w:adjustRightInd w:val="0"/>
        <w:spacing w:after="0" w:line="240" w:lineRule="auto"/>
        <w:jc w:val="center"/>
        <w:rPr>
          <w:rFonts w:ascii="Times New Roman" w:hAnsi="Times New Roman" w:cs="Times New Roman"/>
          <w:sz w:val="26"/>
          <w:szCs w:val="26"/>
        </w:rPr>
      </w:pPr>
      <w:r w:rsidRPr="00BF1D9D">
        <w:rPr>
          <w:rFonts w:ascii="Times New Roman" w:hAnsi="Times New Roman" w:cs="Times New Roman"/>
          <w:sz w:val="26"/>
          <w:szCs w:val="26"/>
        </w:rPr>
        <w:t>Технико-экономическое обоснование</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Наименование заявителя: 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Юридический адрес: 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Телефон: _______________ Контактное лицо: 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Основной вид экономической деятельности:</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Код </w:t>
      </w:r>
      <w:hyperlink r:id="rId53" w:history="1">
        <w:r w:rsidRPr="00BF1D9D">
          <w:rPr>
            <w:rFonts w:ascii="Times New Roman" w:hAnsi="Times New Roman" w:cs="Times New Roman"/>
            <w:color w:val="0000FF"/>
            <w:sz w:val="26"/>
            <w:szCs w:val="26"/>
          </w:rPr>
          <w:t>ОКВЭД</w:t>
        </w:r>
      </w:hyperlink>
      <w:r w:rsidRPr="00BF1D9D">
        <w:rPr>
          <w:rFonts w:ascii="Times New Roman" w:hAnsi="Times New Roman" w:cs="Times New Roman"/>
          <w:sz w:val="26"/>
          <w:szCs w:val="26"/>
        </w:rPr>
        <w:t xml:space="preserve"> _____________ Наименование </w:t>
      </w:r>
      <w:hyperlink r:id="rId54" w:history="1">
        <w:r w:rsidRPr="00BF1D9D">
          <w:rPr>
            <w:rFonts w:ascii="Times New Roman" w:hAnsi="Times New Roman" w:cs="Times New Roman"/>
            <w:color w:val="0000FF"/>
            <w:sz w:val="26"/>
            <w:szCs w:val="26"/>
          </w:rPr>
          <w:t>ОКВЭД</w:t>
        </w:r>
      </w:hyperlink>
      <w:r w:rsidRPr="00BF1D9D">
        <w:rPr>
          <w:rFonts w:ascii="Times New Roman" w:hAnsi="Times New Roman" w:cs="Times New Roman"/>
          <w:sz w:val="26"/>
          <w:szCs w:val="26"/>
        </w:rPr>
        <w:t>: 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Дополнительный вид экономической деятельности:</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Код </w:t>
      </w:r>
      <w:hyperlink r:id="rId55" w:history="1">
        <w:r w:rsidRPr="00BF1D9D">
          <w:rPr>
            <w:rFonts w:ascii="Times New Roman" w:hAnsi="Times New Roman" w:cs="Times New Roman"/>
            <w:color w:val="0000FF"/>
            <w:sz w:val="26"/>
            <w:szCs w:val="26"/>
          </w:rPr>
          <w:t>ОКВЭД</w:t>
        </w:r>
      </w:hyperlink>
      <w:r w:rsidRPr="00BF1D9D">
        <w:rPr>
          <w:rFonts w:ascii="Times New Roman" w:hAnsi="Times New Roman" w:cs="Times New Roman"/>
          <w:sz w:val="26"/>
          <w:szCs w:val="26"/>
        </w:rPr>
        <w:t xml:space="preserve"> _____________ Наименование </w:t>
      </w:r>
      <w:hyperlink r:id="rId56" w:history="1">
        <w:r w:rsidRPr="00BF1D9D">
          <w:rPr>
            <w:rFonts w:ascii="Times New Roman" w:hAnsi="Times New Roman" w:cs="Times New Roman"/>
            <w:color w:val="0000FF"/>
            <w:sz w:val="26"/>
            <w:szCs w:val="26"/>
          </w:rPr>
          <w:t>ОКВЭД</w:t>
        </w:r>
      </w:hyperlink>
      <w:r w:rsidRPr="00BF1D9D">
        <w:rPr>
          <w:rFonts w:ascii="Times New Roman" w:hAnsi="Times New Roman" w:cs="Times New Roman"/>
          <w:sz w:val="26"/>
          <w:szCs w:val="26"/>
        </w:rPr>
        <w:t>: 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Краткое описание направлений деятельности, реализуемых проектов:</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_______________________________________________________________________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_______________________________________________________________________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Стоимость затрат, необходимых на реализацию проекта: _______ руб. </w:t>
      </w:r>
    </w:p>
    <w:p w:rsidR="00BF1D9D" w:rsidRPr="00BF1D9D" w:rsidRDefault="00BF1D9D" w:rsidP="00BF1D9D">
      <w:pPr>
        <w:autoSpaceDE w:val="0"/>
        <w:autoSpaceDN w:val="0"/>
        <w:adjustRightInd w:val="0"/>
        <w:spacing w:after="0" w:line="240" w:lineRule="auto"/>
        <w:rPr>
          <w:rFonts w:ascii="Times New Roman" w:hAnsi="Times New Roman" w:cs="Times New Roman"/>
          <w:sz w:val="26"/>
          <w:szCs w:val="26"/>
        </w:rPr>
      </w:pPr>
      <w:r w:rsidRPr="00BF1D9D">
        <w:rPr>
          <w:rFonts w:ascii="Times New Roman" w:hAnsi="Times New Roman" w:cs="Times New Roman"/>
          <w:sz w:val="26"/>
          <w:szCs w:val="26"/>
        </w:rPr>
        <w:t>Описание и цель затрат___________________________________________________ _______________________________________________________________________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_______________________________________________________________________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Для реализации проекта предприятие обладает следующими ресурсами</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_______________________________________________________________________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В результате осуществления данного проекта будут получены:</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1. Экономический эффект: Срок окупаемости проекта составляет 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(период). </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 </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3. Социальный эффект от данного проекта: Создание/сохранение рабочих мест </w:t>
      </w:r>
      <w:r w:rsidRPr="00BF1D9D">
        <w:rPr>
          <w:rFonts w:ascii="Times New Roman" w:hAnsi="Times New Roman" w:cs="Times New Roman"/>
          <w:i/>
          <w:sz w:val="26"/>
          <w:szCs w:val="26"/>
        </w:rPr>
        <w:t>(нужное подчеркнуть)</w:t>
      </w:r>
      <w:r w:rsidRPr="00BF1D9D">
        <w:rPr>
          <w:rFonts w:ascii="Times New Roman" w:hAnsi="Times New Roman" w:cs="Times New Roman"/>
          <w:sz w:val="26"/>
          <w:szCs w:val="26"/>
        </w:rPr>
        <w:t xml:space="preserve"> _______ ед.; Средняя заработная плата на 1 работника на начало реализации проекта составляет __________ руб.</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Приложение: _____ документов на ____ листах. </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lastRenderedPageBreak/>
        <w:t>Достоверность представленных данных гарантирую.</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Руководитель: __________________ ________________ _____________________</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 xml:space="preserve">                                (должность)       (подпись)              (расшифровка подписи)</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"__" ______________ 20__ г.</w:t>
      </w:r>
    </w:p>
    <w:p w:rsidR="00BF1D9D" w:rsidRPr="00BF1D9D" w:rsidRDefault="00BF1D9D" w:rsidP="00BF1D9D">
      <w:pPr>
        <w:autoSpaceDE w:val="0"/>
        <w:autoSpaceDN w:val="0"/>
        <w:adjustRightInd w:val="0"/>
        <w:spacing w:after="0" w:line="240" w:lineRule="auto"/>
        <w:jc w:val="both"/>
        <w:rPr>
          <w:rFonts w:ascii="Times New Roman" w:hAnsi="Times New Roman" w:cs="Times New Roman"/>
          <w:sz w:val="26"/>
          <w:szCs w:val="26"/>
        </w:rPr>
      </w:pPr>
      <w:r w:rsidRPr="00BF1D9D">
        <w:rPr>
          <w:rFonts w:ascii="Times New Roman" w:hAnsi="Times New Roman" w:cs="Times New Roman"/>
          <w:sz w:val="26"/>
          <w:szCs w:val="26"/>
        </w:rPr>
        <w:t>М.П.</w:t>
      </w:r>
    </w:p>
    <w:p w:rsidR="00BF1D9D" w:rsidRPr="00BF1D9D" w:rsidRDefault="00BF1D9D" w:rsidP="00BF1D9D">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BF1D9D">
        <w:rPr>
          <w:rFonts w:ascii="Times New Roman" w:eastAsia="Times New Roman" w:hAnsi="Times New Roman" w:cs="Times New Roman"/>
          <w:sz w:val="26"/>
          <w:szCs w:val="26"/>
          <w:lang w:eastAsia="ru-RU"/>
        </w:rPr>
        <w:t>_______________________________________</w:t>
      </w:r>
    </w:p>
    <w:p w:rsidR="00F17AFC" w:rsidRDefault="00F17AFC">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Pr="00C132BE" w:rsidRDefault="0086643B" w:rsidP="0086643B">
      <w:pPr>
        <w:tabs>
          <w:tab w:val="left" w:pos="5842"/>
        </w:tabs>
        <w:spacing w:after="0"/>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10</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53F6D">
        <w:rPr>
          <w:rFonts w:ascii="Times New Roman" w:eastAsia="Times New Roman" w:hAnsi="Times New Roman" w:cs="Times New Roman"/>
          <w:b/>
          <w:bCs/>
          <w:sz w:val="26"/>
          <w:szCs w:val="26"/>
          <w:lang w:eastAsia="ru-RU"/>
        </w:rPr>
        <w:t>Порядок</w:t>
      </w:r>
    </w:p>
    <w:p w:rsidR="00953F6D" w:rsidRPr="00953F6D" w:rsidRDefault="00953F6D" w:rsidP="00953F6D">
      <w:pPr>
        <w:tabs>
          <w:tab w:val="left" w:pos="2646"/>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53F6D">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953F6D" w:rsidRPr="00953F6D" w:rsidRDefault="00953F6D" w:rsidP="00953F6D">
      <w:pPr>
        <w:tabs>
          <w:tab w:val="left" w:pos="2646"/>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953F6D" w:rsidRPr="00953F6D" w:rsidRDefault="00953F6D" w:rsidP="00953F6D">
      <w:pPr>
        <w:tabs>
          <w:tab w:val="left" w:pos="2646"/>
        </w:tabs>
        <w:autoSpaceDE w:val="0"/>
        <w:autoSpaceDN w:val="0"/>
        <w:adjustRightInd w:val="0"/>
        <w:spacing w:after="0" w:line="240" w:lineRule="auto"/>
        <w:jc w:val="center"/>
        <w:rPr>
          <w:rFonts w:ascii="Times New Roman" w:hAnsi="Times New Roman" w:cs="Times New Roman"/>
          <w:bCs/>
          <w:sz w:val="26"/>
          <w:szCs w:val="26"/>
        </w:rPr>
      </w:pPr>
      <w:r w:rsidRPr="00953F6D">
        <w:rPr>
          <w:rFonts w:ascii="Times New Roman" w:hAnsi="Times New Roman" w:cs="Times New Roman"/>
          <w:bCs/>
          <w:sz w:val="26"/>
          <w:szCs w:val="26"/>
        </w:rPr>
        <w:t>1. Общие положения о предоставлении субсидий</w:t>
      </w:r>
    </w:p>
    <w:p w:rsidR="00953F6D" w:rsidRPr="00953F6D" w:rsidRDefault="00953F6D" w:rsidP="00953F6D">
      <w:pPr>
        <w:tabs>
          <w:tab w:val="left" w:pos="2646"/>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Pr="00953F6D">
        <w:rPr>
          <w:rFonts w:ascii="Times New Roman" w:hAnsi="Times New Roman" w:cs="Times New Roman"/>
          <w:sz w:val="26"/>
          <w:szCs w:val="26"/>
        </w:rPr>
        <w:t xml:space="preserve"> 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953F6D">
        <w:rPr>
          <w:rFonts w:ascii="Times New Roman" w:eastAsia="Times New Roman" w:hAnsi="Times New Roman" w:cs="Times New Roman"/>
          <w:sz w:val="26"/>
          <w:szCs w:val="26"/>
          <w:lang w:eastAsia="ru-RU"/>
        </w:rPr>
        <w:t xml:space="preserve">в подпрограмме «Малое и среднее предпринимательство» муниципальной программы МО МР «Печора» </w:t>
      </w:r>
      <w:r w:rsidRPr="00953F6D">
        <w:rPr>
          <w:rFonts w:ascii="Times New Roman" w:eastAsia="Times New Roman" w:hAnsi="Times New Roman" w:cs="Times New Roman"/>
          <w:sz w:val="26"/>
          <w:szCs w:val="26"/>
          <w:lang w:eastAsia="ru-RU"/>
        </w:rPr>
        <w:lastRenderedPageBreak/>
        <w:t>«Развитие экономики» на соответствующий финансовый год (далее - субсидия).</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МСП);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приоритетная сфера деятельности – деятельность субъектов МСП направленная на развитие приоритетных секторов экономики МО МР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 производство, переработка, и хранение сельскохозяйственной продукции;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2) народные промыслы и художественные производства;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 производство пищевых продуктов;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4) текстильное и швейное производство;</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 оказание образовательных и медицинских услуг населению;</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6) организация торговли в труднодоступных населенных пунктах;</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7) создание инфраструктуры досуга, туризма;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8) «молодежное предпринимательство» (за исключением торговой деятельности);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9) деятельность в области спорта;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10) лесозаготовительная и деревоперерабатывающая деятельность;</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11) оказание социально значимых бытовых услуг населению;</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12) техническое обслуживание и ремонт транспортных средств, машин и оборудования в сельских населенных пунктах;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13) переработка и хранение дикорастущих ягод и грибов;</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14)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15) предоставление услуг по дневному уходу за детьми.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953F6D">
        <w:rPr>
          <w:sz w:val="26"/>
          <w:szCs w:val="26"/>
        </w:rPr>
        <w:t xml:space="preserve"> </w:t>
      </w:r>
      <w:r w:rsidRPr="00953F6D">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«молодежное предпринимательство» – предпринимательская деятельность, осуществляемая гражданами Российской Федерации, возраст которых не превышает 30 лет.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1.3. Целью предоставления субсидии является возмещение </w:t>
      </w:r>
      <w:r w:rsidRPr="00953F6D">
        <w:rPr>
          <w:rFonts w:ascii="Times New Roman" w:eastAsia="Times New Roman" w:hAnsi="Times New Roman" w:cs="Times New Roman"/>
          <w:sz w:val="26"/>
          <w:szCs w:val="26"/>
          <w:lang w:eastAsia="ru-RU"/>
        </w:rPr>
        <w:t>части затрат, понесенных субъектами МСП, при осуществлении деятельности в приоритетных сферах</w:t>
      </w:r>
      <w:r w:rsidRPr="00953F6D">
        <w:rPr>
          <w:rFonts w:ascii="Times New Roman" w:hAnsi="Times New Roman" w:cs="Times New Roman"/>
          <w:sz w:val="26"/>
          <w:szCs w:val="26"/>
        </w:rPr>
        <w:t xml:space="preserve">, и </w:t>
      </w:r>
      <w:r w:rsidRPr="00953F6D">
        <w:rPr>
          <w:rFonts w:ascii="Times New Roman" w:eastAsia="Times New Roman" w:hAnsi="Times New Roman" w:cs="Times New Roman"/>
          <w:sz w:val="26"/>
          <w:szCs w:val="26"/>
          <w:lang w:eastAsia="ru-RU"/>
        </w:rPr>
        <w:t xml:space="preserve">в целях </w:t>
      </w:r>
      <w:r w:rsidRPr="00953F6D">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 </w:t>
      </w:r>
    </w:p>
    <w:p w:rsidR="00953F6D" w:rsidRPr="00953F6D" w:rsidRDefault="00953F6D" w:rsidP="00953F6D">
      <w:pPr>
        <w:tabs>
          <w:tab w:val="left" w:pos="2646"/>
        </w:tabs>
        <w:autoSpaceDE w:val="0"/>
        <w:autoSpaceDN w:val="0"/>
        <w:adjustRightInd w:val="0"/>
        <w:spacing w:after="0" w:line="240" w:lineRule="auto"/>
        <w:ind w:firstLine="708"/>
        <w:jc w:val="both"/>
        <w:rPr>
          <w:rFonts w:ascii="Times New Roman" w:hAnsi="Times New Roman" w:cs="Times New Roman"/>
          <w:i/>
          <w:sz w:val="26"/>
          <w:szCs w:val="26"/>
        </w:rPr>
      </w:pPr>
      <w:r w:rsidRPr="00953F6D">
        <w:rPr>
          <w:rFonts w:ascii="Times New Roman" w:hAnsi="Times New Roman" w:cs="Times New Roman"/>
          <w:sz w:val="26"/>
          <w:szCs w:val="26"/>
        </w:rPr>
        <w:lastRenderedPageBreak/>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953F6D">
        <w:rPr>
          <w:rFonts w:ascii="Times New Roman" w:hAnsi="Times New Roman" w:cs="Times New Roman"/>
          <w:sz w:val="26"/>
          <w:szCs w:val="26"/>
        </w:rPr>
        <w:t>т.ч</w:t>
      </w:r>
      <w:proofErr w:type="spellEnd"/>
      <w:r w:rsidRPr="00953F6D">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1.6. Одним из критериев отбора получателя субсидии является: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включение субъекта малого и среднего предпринимательства в единый реестр субъектов малого и среднего предпринимательства;</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953F6D">
        <w:rPr>
          <w:rFonts w:ascii="Times New Roman" w:eastAsia="Times New Roman" w:hAnsi="Times New Roman" w:cs="Times New Roman"/>
          <w:sz w:val="26"/>
          <w:szCs w:val="26"/>
          <w:lang w:eastAsia="ru-RU"/>
        </w:rPr>
        <w:t xml:space="preserve">.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53F6D">
        <w:rPr>
          <w:rFonts w:ascii="Times New Roman" w:eastAsia="Times New Roman" w:hAnsi="Times New Roman" w:cs="Times New Roman"/>
          <w:sz w:val="26"/>
          <w:szCs w:val="26"/>
          <w:lang w:eastAsia="ru-RU"/>
        </w:rPr>
        <w:t xml:space="preserve">1.8. </w:t>
      </w:r>
      <w:r w:rsidRPr="00953F6D">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53F6D">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53F6D">
        <w:rPr>
          <w:rFonts w:ascii="Times New Roman" w:eastAsia="Times New Roman" w:hAnsi="Times New Roman" w:cs="Times New Roman"/>
          <w:color w:val="000000"/>
          <w:sz w:val="26"/>
          <w:szCs w:val="26"/>
          <w:lang w:eastAsia="ru-RU"/>
        </w:rPr>
        <w:t xml:space="preserve">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 xml:space="preserve">2.2. Администрация МР «Печора» размещает на официальном сайте  </w:t>
      </w:r>
      <w:r w:rsidRPr="00953F6D">
        <w:rPr>
          <w:rFonts w:ascii="Times New Roman" w:eastAsia="Times New Roman" w:hAnsi="Times New Roman" w:cs="Times New Roman"/>
          <w:color w:val="000000"/>
          <w:sz w:val="26"/>
          <w:szCs w:val="26"/>
          <w:lang w:eastAsia="ru-RU"/>
        </w:rPr>
        <w:t xml:space="preserve">муниципального района «Печора» </w:t>
      </w:r>
      <w:hyperlink r:id="rId57" w:history="1">
        <w:r w:rsidRPr="00953F6D">
          <w:rPr>
            <w:rFonts w:ascii="Times New Roman" w:eastAsia="Times New Roman" w:hAnsi="Times New Roman" w:cs="Times New Roman"/>
            <w:sz w:val="26"/>
            <w:szCs w:val="26"/>
            <w:lang w:eastAsia="ru-RU"/>
          </w:rPr>
          <w:t>https://www.pechoraonline.ru</w:t>
        </w:r>
      </w:hyperlink>
      <w:r w:rsidRPr="00953F6D">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Объявление о проведении запроса предложений должно содержать: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 срок проведения отбора (не менее 30 календарных дней);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результат предоставления субсидии, в соответствии с пунктом 3.11. настоящего Порядка;</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ссылку на сайт, где размещается объявление и порядок предоставления субсидии;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953F6D">
        <w:t xml:space="preserve"> </w:t>
      </w:r>
      <w:r w:rsidRPr="00953F6D">
        <w:rPr>
          <w:rFonts w:ascii="Times New Roman" w:hAnsi="Times New Roman" w:cs="Times New Roman"/>
          <w:sz w:val="26"/>
          <w:szCs w:val="26"/>
        </w:rPr>
        <w:t>в соответствии с пунктом 3.2. настоящего Порядка;</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правила рассмотрения и оценки заявки;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953F6D">
        <w:rPr>
          <w:rFonts w:ascii="Times New Roman" w:hAnsi="Times New Roman" w:cs="Times New Roman"/>
          <w:sz w:val="26"/>
          <w:szCs w:val="26"/>
        </w:rPr>
        <w:lastRenderedPageBreak/>
        <w:t xml:space="preserve">- </w:t>
      </w:r>
      <w:r w:rsidRPr="00953F6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eastAsia="Times New Roman" w:hAnsi="Times New Roman" w:cs="Times New Roman"/>
          <w:color w:val="22272F"/>
          <w:sz w:val="26"/>
          <w:szCs w:val="26"/>
          <w:lang w:eastAsia="ru-RU"/>
        </w:rPr>
        <w:t xml:space="preserve">- иная информация (при необходимости). </w:t>
      </w:r>
      <w:r w:rsidRPr="00953F6D">
        <w:rPr>
          <w:rFonts w:ascii="Times New Roman" w:eastAsia="Times New Roman" w:hAnsi="Times New Roman" w:cs="Times New Roman"/>
          <w:sz w:val="26"/>
          <w:szCs w:val="26"/>
          <w:lang w:eastAsia="ru-RU"/>
        </w:rPr>
        <w:t xml:space="preserve">    </w:t>
      </w:r>
      <w:r w:rsidRPr="00953F6D">
        <w:rPr>
          <w:rFonts w:ascii="Times New Roman" w:hAnsi="Times New Roman" w:cs="Times New Roman"/>
          <w:sz w:val="26"/>
          <w:szCs w:val="26"/>
        </w:rPr>
        <w:t xml:space="preserve">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2.4. Основаниями для отклонения заявок на стадии рассмотрения и оценки заявок являются: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 Условия и порядок предоставления субсидий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953F6D">
        <w:rPr>
          <w:rFonts w:ascii="Times New Roman" w:hAnsi="Times New Roman" w:cs="Times New Roman"/>
          <w:sz w:val="26"/>
          <w:szCs w:val="26"/>
        </w:rPr>
        <w:t xml:space="preserve">: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физические лица, не должны находиться в процессе признания гражданина банкротом;</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w:t>
      </w:r>
      <w:r w:rsidRPr="00953F6D">
        <w:rPr>
          <w:rFonts w:ascii="Times New Roman" w:hAnsi="Times New Roman" w:cs="Times New Roman"/>
          <w:sz w:val="26"/>
          <w:szCs w:val="26"/>
        </w:rPr>
        <w:lastRenderedPageBreak/>
        <w:t xml:space="preserve">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2) </w:t>
      </w:r>
      <w:r w:rsidRPr="00953F6D">
        <w:rPr>
          <w:rFonts w:ascii="Times New Roman" w:hAnsi="Times New Roman" w:cs="Times New Roman"/>
          <w:sz w:val="26"/>
          <w:szCs w:val="26"/>
        </w:rPr>
        <w:t xml:space="preserve">технико-экономическое </w:t>
      </w:r>
      <w:hyperlink r:id="rId58" w:history="1">
        <w:r w:rsidRPr="00953F6D">
          <w:rPr>
            <w:rFonts w:ascii="Times New Roman" w:hAnsi="Times New Roman" w:cs="Times New Roman"/>
            <w:sz w:val="26"/>
            <w:szCs w:val="26"/>
          </w:rPr>
          <w:t>обоснование</w:t>
        </w:r>
      </w:hyperlink>
      <w:r w:rsidRPr="00953F6D">
        <w:rPr>
          <w:rFonts w:ascii="Times New Roman" w:hAnsi="Times New Roman" w:cs="Times New Roman"/>
          <w:sz w:val="26"/>
          <w:szCs w:val="26"/>
        </w:rPr>
        <w:t xml:space="preserve"> (далее – ТЭО) по форме согласно приложению к настоящему порядку;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953F6D">
        <w:rPr>
          <w:rFonts w:ascii="Times New Roman" w:hAnsi="Times New Roman" w:cs="Times New Roman"/>
          <w:sz w:val="26"/>
          <w:szCs w:val="26"/>
        </w:rPr>
        <w:t xml:space="preserve"> физических лиц, применяющих специальный налоговый режим</w:t>
      </w:r>
      <w:r w:rsidRPr="00953F6D">
        <w:rPr>
          <w:rFonts w:ascii="Times New Roman" w:eastAsia="Times New Roman" w:hAnsi="Times New Roman" w:cs="Times New Roman"/>
          <w:sz w:val="26"/>
          <w:szCs w:val="26"/>
          <w:lang w:eastAsia="ru-RU"/>
        </w:rPr>
        <w:t>);</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физические лица, применяющие специальный налоговый режим</w:t>
      </w:r>
      <w:r w:rsidRPr="00953F6D">
        <w:rPr>
          <w:rFonts w:ascii="Times New Roman" w:eastAsia="Times New Roman" w:hAnsi="Times New Roman" w:cs="Times New Roman"/>
          <w:sz w:val="26"/>
          <w:szCs w:val="26"/>
          <w:lang w:eastAsia="ru-RU"/>
        </w:rPr>
        <w:t xml:space="preserve"> представляют документ, подтверждающий </w:t>
      </w:r>
      <w:r w:rsidRPr="00953F6D">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4) </w:t>
      </w:r>
      <w:r w:rsidRPr="00953F6D">
        <w:rPr>
          <w:rFonts w:ascii="Times New Roman" w:hAnsi="Times New Roman" w:cs="Times New Roman"/>
          <w:sz w:val="26"/>
          <w:szCs w:val="26"/>
        </w:rPr>
        <w:t>справку по форме, утвержденной Федеральной налоговой службой (</w:t>
      </w:r>
      <w:r w:rsidRPr="00953F6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953F6D">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953F6D">
        <w:rPr>
          <w:rFonts w:ascii="Times New Roman" w:eastAsia="Times New Roman" w:hAnsi="Times New Roman" w:cs="Times New Roman"/>
          <w:sz w:val="26"/>
          <w:szCs w:val="26"/>
          <w:lang w:eastAsia="ru-RU"/>
        </w:rPr>
        <w:t>(за исключением</w:t>
      </w:r>
      <w:r w:rsidRPr="00953F6D">
        <w:rPr>
          <w:rFonts w:ascii="Times New Roman" w:hAnsi="Times New Roman" w:cs="Times New Roman"/>
          <w:sz w:val="26"/>
          <w:szCs w:val="26"/>
        </w:rPr>
        <w:t xml:space="preserve"> физических лиц, применяющих специальный налоговый режим</w:t>
      </w:r>
      <w:r w:rsidRPr="00953F6D">
        <w:rPr>
          <w:rFonts w:ascii="Times New Roman" w:eastAsia="Times New Roman" w:hAnsi="Times New Roman" w:cs="Times New Roman"/>
          <w:sz w:val="26"/>
          <w:szCs w:val="26"/>
          <w:lang w:eastAsia="ru-RU"/>
        </w:rPr>
        <w:t>);</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физические лица, применяющие специальный налоговый режим</w:t>
      </w:r>
      <w:r w:rsidRPr="00953F6D">
        <w:rPr>
          <w:rFonts w:ascii="Times New Roman" w:eastAsia="Times New Roman" w:hAnsi="Times New Roman" w:cs="Times New Roman"/>
          <w:sz w:val="26"/>
          <w:szCs w:val="26"/>
          <w:lang w:eastAsia="ru-RU"/>
        </w:rPr>
        <w:t xml:space="preserve"> представляют </w:t>
      </w:r>
      <w:r w:rsidRPr="00953F6D">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w:t>
      </w:r>
      <w:r w:rsidRPr="00953F6D">
        <w:rPr>
          <w:rFonts w:ascii="Times New Roman" w:hAnsi="Times New Roman" w:cs="Times New Roman"/>
          <w:sz w:val="26"/>
          <w:szCs w:val="26"/>
        </w:rPr>
        <w:lastRenderedPageBreak/>
        <w:t xml:space="preserve">предпринимателем и применяющего специальный налоговый режим «Налог на профессиональный доход»;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953F6D">
        <w:rPr>
          <w:rFonts w:ascii="Times New Roman" w:hAnsi="Times New Roman" w:cs="Times New Roman"/>
          <w:sz w:val="26"/>
          <w:szCs w:val="26"/>
        </w:rPr>
        <w:t xml:space="preserve"> </w:t>
      </w:r>
      <w:r w:rsidRPr="00953F6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953F6D">
        <w:rPr>
          <w:rFonts w:ascii="Times New Roman" w:hAnsi="Times New Roman" w:cs="Times New Roman"/>
          <w:sz w:val="26"/>
          <w:szCs w:val="26"/>
        </w:rPr>
        <w:t>,</w:t>
      </w:r>
      <w:r w:rsidRPr="00953F6D">
        <w:rPr>
          <w:rFonts w:ascii="Times New Roman" w:eastAsia="Times New Roman" w:hAnsi="Times New Roman" w:cs="Times New Roman"/>
          <w:sz w:val="26"/>
          <w:szCs w:val="26"/>
          <w:lang w:eastAsia="ru-RU"/>
        </w:rPr>
        <w:t xml:space="preserve"> в случае если субъект МСП представляет ее самостоятельно;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 xml:space="preserve">6) </w:t>
      </w:r>
      <w:r w:rsidRPr="00953F6D">
        <w:rPr>
          <w:rFonts w:ascii="Times New Roman" w:hAnsi="Times New Roman" w:cs="Times New Roman"/>
          <w:sz w:val="26"/>
          <w:szCs w:val="26"/>
        </w:rPr>
        <w:t xml:space="preserve">копии документов, (договоры, счета, счета-фактуры, сметы, накладные, акты приема-передачи товара, акты выполненных работ, услуг, платежные поручения, кассовые чеки и другие документы), подтверждающие стоимость расходов, с приложением оригиналов, если копии не заверены нотариально;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Документы, указанные в </w:t>
      </w:r>
      <w:hyperlink r:id="rId59" w:history="1">
        <w:r w:rsidRPr="00953F6D">
          <w:rPr>
            <w:rFonts w:ascii="Times New Roman" w:eastAsia="Times New Roman" w:hAnsi="Times New Roman" w:cs="Times New Roman"/>
            <w:sz w:val="26"/>
            <w:szCs w:val="26"/>
            <w:lang w:eastAsia="ru-RU"/>
          </w:rPr>
          <w:t>подпунктах 1</w:t>
        </w:r>
      </w:hyperlink>
      <w:r w:rsidRPr="00953F6D">
        <w:rPr>
          <w:rFonts w:ascii="Times New Roman" w:eastAsia="Times New Roman" w:hAnsi="Times New Roman" w:cs="Times New Roman"/>
          <w:sz w:val="26"/>
          <w:szCs w:val="26"/>
          <w:lang w:eastAsia="ru-RU"/>
        </w:rPr>
        <w:t xml:space="preserve">, </w:t>
      </w:r>
      <w:hyperlink r:id="rId60" w:history="1">
        <w:r w:rsidRPr="00953F6D">
          <w:rPr>
            <w:rFonts w:ascii="Times New Roman" w:eastAsia="Times New Roman" w:hAnsi="Times New Roman" w:cs="Times New Roman"/>
            <w:sz w:val="26"/>
            <w:szCs w:val="26"/>
            <w:lang w:eastAsia="ru-RU"/>
          </w:rPr>
          <w:t>2</w:t>
        </w:r>
      </w:hyperlink>
      <w:r w:rsidRPr="00953F6D">
        <w:rPr>
          <w:rFonts w:ascii="Times New Roman" w:eastAsia="Times New Roman" w:hAnsi="Times New Roman" w:cs="Times New Roman"/>
          <w:sz w:val="26"/>
          <w:szCs w:val="26"/>
          <w:lang w:eastAsia="ru-RU"/>
        </w:rPr>
        <w:t xml:space="preserve">, </w:t>
      </w:r>
      <w:hyperlink r:id="rId61" w:history="1">
        <w:r w:rsidRPr="00953F6D">
          <w:rPr>
            <w:rFonts w:ascii="Times New Roman" w:eastAsia="Times New Roman" w:hAnsi="Times New Roman" w:cs="Times New Roman"/>
            <w:sz w:val="26"/>
            <w:szCs w:val="26"/>
            <w:lang w:eastAsia="ru-RU"/>
          </w:rPr>
          <w:t>6</w:t>
        </w:r>
      </w:hyperlink>
      <w:r w:rsidRPr="00953F6D">
        <w:rPr>
          <w:rFonts w:ascii="Times New Roman" w:eastAsia="Times New Roman" w:hAnsi="Times New Roman" w:cs="Times New Roman"/>
          <w:sz w:val="26"/>
          <w:szCs w:val="26"/>
          <w:lang w:eastAsia="ru-RU"/>
        </w:rPr>
        <w:t>, настоящего пункта, представляются субъектом МСП в администрацию МР «Печора» самостоятельно.</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Копии документов заверяются подписью и скрепляются печатью (при наличии).</w:t>
      </w:r>
    </w:p>
    <w:p w:rsidR="00953F6D" w:rsidRPr="00953F6D" w:rsidRDefault="00953F6D" w:rsidP="00953F6D">
      <w:pPr>
        <w:widowControl w:val="0"/>
        <w:tabs>
          <w:tab w:val="left" w:pos="0"/>
          <w:tab w:val="left" w:pos="2646"/>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3.3.</w:t>
      </w:r>
      <w:r w:rsidRPr="00953F6D">
        <w:rPr>
          <w:rFonts w:ascii="Times New Roman" w:eastAsia="Times New Roman" w:hAnsi="Times New Roman" w:cs="Times New Roman"/>
          <w:color w:val="FF0000"/>
          <w:sz w:val="26"/>
          <w:szCs w:val="26"/>
          <w:lang w:eastAsia="ru-RU"/>
        </w:rPr>
        <w:t xml:space="preserve"> </w:t>
      </w:r>
      <w:r w:rsidRPr="00953F6D">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953F6D">
        <w:rPr>
          <w:rFonts w:ascii="Times New Roman" w:hAnsi="Times New Roman" w:cs="Times New Roman"/>
          <w:sz w:val="26"/>
          <w:szCs w:val="26"/>
        </w:rPr>
        <w:t xml:space="preserve">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lastRenderedPageBreak/>
        <w:t>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издается постановление администрации МР «Печора» о принятии решения предоставления субсидии субъекту МСП.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953F6D" w:rsidRPr="00953F6D" w:rsidRDefault="00953F6D" w:rsidP="00953F6D">
      <w:pPr>
        <w:tabs>
          <w:tab w:val="left" w:pos="2646"/>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953F6D" w:rsidRPr="00953F6D" w:rsidRDefault="00953F6D" w:rsidP="00953F6D">
      <w:pPr>
        <w:tabs>
          <w:tab w:val="left" w:pos="2646"/>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953F6D">
        <w:rPr>
          <w:rFonts w:ascii="Times New Roman" w:eastAsia="Times New Roman" w:hAnsi="Times New Roman" w:cs="Times New Roman"/>
          <w:sz w:val="26"/>
          <w:szCs w:val="26"/>
          <w:lang w:eastAsia="ru-RU"/>
        </w:rPr>
        <w:t>т.ч</w:t>
      </w:r>
      <w:proofErr w:type="spellEnd"/>
      <w:r w:rsidRPr="00953F6D">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53F6D" w:rsidRPr="00953F6D" w:rsidRDefault="00953F6D" w:rsidP="00953F6D">
      <w:pPr>
        <w:tabs>
          <w:tab w:val="left" w:pos="0"/>
          <w:tab w:val="left" w:pos="2646"/>
        </w:tabs>
        <w:autoSpaceDE w:val="0"/>
        <w:autoSpaceDN w:val="0"/>
        <w:adjustRightInd w:val="0"/>
        <w:spacing w:after="0" w:line="240" w:lineRule="auto"/>
        <w:ind w:firstLine="709"/>
        <w:jc w:val="both"/>
        <w:rPr>
          <w:rFonts w:ascii="Times New Roman" w:eastAsia="Calibri" w:hAnsi="Times New Roman" w:cs="Times New Roman"/>
          <w:sz w:val="26"/>
          <w:szCs w:val="26"/>
        </w:rPr>
      </w:pPr>
      <w:r w:rsidRPr="00953F6D">
        <w:rPr>
          <w:rFonts w:ascii="Times New Roman" w:eastAsia="Times New Roman" w:hAnsi="Times New Roman" w:cs="Times New Roman"/>
          <w:sz w:val="26"/>
          <w:szCs w:val="26"/>
          <w:lang w:eastAsia="ru-RU"/>
        </w:rPr>
        <w:t xml:space="preserve">3.5. </w:t>
      </w:r>
      <w:r w:rsidRPr="00953F6D">
        <w:rPr>
          <w:rFonts w:ascii="Times New Roman" w:eastAsia="Calibri" w:hAnsi="Times New Roman" w:cs="Times New Roman"/>
          <w:sz w:val="26"/>
          <w:szCs w:val="26"/>
        </w:rPr>
        <w:t xml:space="preserve">Совокупный размер субсидии, предоставленной одному субъекту </w:t>
      </w:r>
      <w:r w:rsidRPr="00953F6D">
        <w:rPr>
          <w:rFonts w:ascii="Times New Roman" w:eastAsia="Times New Roman" w:hAnsi="Times New Roman" w:cs="Times New Roman"/>
          <w:sz w:val="26"/>
          <w:szCs w:val="26"/>
          <w:lang w:eastAsia="ru-RU"/>
        </w:rPr>
        <w:t>МСП</w:t>
      </w:r>
      <w:r w:rsidRPr="00953F6D">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 </w:t>
      </w:r>
    </w:p>
    <w:p w:rsidR="00953F6D" w:rsidRPr="00953F6D" w:rsidRDefault="00953F6D" w:rsidP="00953F6D">
      <w:pPr>
        <w:tabs>
          <w:tab w:val="left" w:pos="2646"/>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Субсидия предоставляется в размере не более 60 процентов от суммы фактических или планируемых расходов по следующим видам затрат:</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приобретение оборудования, техники, товара, используемого для осуществления предпринимательской деятельности;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транспортные расходы по доставке приобретенного оборудования, техники, товара;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ремонт (реконструкция) помещения, используемого для осуществления предпринимательской деятельности.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Субсидия предоставляется на возмещение части затрат, которые были осуществлены не ранее 1 января предыдущего года.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Оборудование, техника, товары не должны быть бывшие в употреблении.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3.6. Субсидия предоставляется на основании Соглашения по форме согласно приложению 15, заключенного между субъектом МСП и администрацией МР «Печора».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953F6D" w:rsidRPr="00953F6D" w:rsidRDefault="00953F6D" w:rsidP="00953F6D">
      <w:pPr>
        <w:tabs>
          <w:tab w:val="left" w:pos="2646"/>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53F6D">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 </w:t>
      </w:r>
    </w:p>
    <w:p w:rsidR="00953F6D" w:rsidRPr="00953F6D" w:rsidRDefault="00953F6D" w:rsidP="00953F6D">
      <w:pPr>
        <w:tabs>
          <w:tab w:val="left" w:pos="2646"/>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953F6D">
        <w:rPr>
          <w:rFonts w:ascii="Times New Roman" w:hAnsi="Times New Roman" w:cs="Times New Roman"/>
          <w:sz w:val="26"/>
          <w:szCs w:val="26"/>
        </w:rPr>
        <w:t xml:space="preserve">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w:t>
      </w:r>
      <w:r w:rsidRPr="00953F6D">
        <w:rPr>
          <w:rFonts w:ascii="Times New Roman" w:hAnsi="Times New Roman" w:cs="Times New Roman"/>
          <w:sz w:val="26"/>
          <w:szCs w:val="26"/>
        </w:rPr>
        <w:lastRenderedPageBreak/>
        <w:t xml:space="preserve">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3.9. Не использованные в текущем финансовом году остатки субсидий</w:t>
      </w:r>
      <w:r w:rsidRPr="00953F6D">
        <w:rPr>
          <w:rFonts w:ascii="Times New Roman" w:hAnsi="Times New Roman" w:cs="Times New Roman"/>
          <w:color w:val="FF0000"/>
          <w:sz w:val="26"/>
          <w:szCs w:val="26"/>
        </w:rPr>
        <w:t xml:space="preserve"> </w:t>
      </w:r>
      <w:r w:rsidRPr="00953F6D">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953F6D" w:rsidRPr="00953F6D" w:rsidRDefault="00953F6D" w:rsidP="00953F6D">
      <w:pPr>
        <w:tabs>
          <w:tab w:val="left" w:pos="2646"/>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953F6D" w:rsidRPr="00953F6D" w:rsidRDefault="00953F6D" w:rsidP="00953F6D">
      <w:pPr>
        <w:widowControl w:val="0"/>
        <w:tabs>
          <w:tab w:val="left" w:pos="0"/>
          <w:tab w:val="left" w:pos="2646"/>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 xml:space="preserve">3.11. </w:t>
      </w:r>
      <w:r w:rsidRPr="00953F6D">
        <w:rPr>
          <w:rFonts w:ascii="Times New Roman" w:hAnsi="Times New Roman" w:cs="Times New Roman"/>
          <w:sz w:val="26"/>
          <w:szCs w:val="26"/>
        </w:rPr>
        <w:t>Результатом предоставления субсидии будет являться количество созданных/сохраненных рабочих мест.</w:t>
      </w:r>
    </w:p>
    <w:p w:rsidR="00953F6D" w:rsidRPr="00953F6D" w:rsidRDefault="00953F6D" w:rsidP="00953F6D">
      <w:pPr>
        <w:widowControl w:val="0"/>
        <w:tabs>
          <w:tab w:val="left" w:pos="0"/>
          <w:tab w:val="left" w:pos="2646"/>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Показателем, характеризующим достижение/</w:t>
      </w:r>
      <w:proofErr w:type="spellStart"/>
      <w:r w:rsidRPr="00953F6D">
        <w:rPr>
          <w:rFonts w:ascii="Times New Roman" w:hAnsi="Times New Roman" w:cs="Times New Roman"/>
          <w:sz w:val="26"/>
          <w:szCs w:val="26"/>
        </w:rPr>
        <w:t>недостижение</w:t>
      </w:r>
      <w:proofErr w:type="spellEnd"/>
      <w:r w:rsidRPr="00953F6D">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953F6D" w:rsidRPr="00953F6D" w:rsidRDefault="00953F6D" w:rsidP="00953F6D">
      <w:pPr>
        <w:widowControl w:val="0"/>
        <w:tabs>
          <w:tab w:val="left" w:pos="0"/>
          <w:tab w:val="left" w:pos="2646"/>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показателе.  </w:t>
      </w:r>
    </w:p>
    <w:p w:rsidR="00953F6D" w:rsidRPr="00953F6D" w:rsidRDefault="00953F6D" w:rsidP="00953F6D">
      <w:pPr>
        <w:widowControl w:val="0"/>
        <w:tabs>
          <w:tab w:val="left" w:pos="0"/>
          <w:tab w:val="left" w:pos="2646"/>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953F6D" w:rsidRPr="00953F6D" w:rsidRDefault="00953F6D" w:rsidP="00953F6D">
      <w:pPr>
        <w:widowControl w:val="0"/>
        <w:tabs>
          <w:tab w:val="left" w:pos="0"/>
          <w:tab w:val="left" w:pos="2646"/>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53F6D">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рабочих от запланированного количества равна и более 100%.</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3.12. Обязательным условием является неотчуждение приобретенного оборудования, техники, товара с использованием средств субсидии в течение 2 лет. </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Обязательным условием после ремонта (реконструкции) помещения с использованием средств субсидии является осуществление предпринимательской деятельности в данном помещении в течение 2 лет.</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3.13. Расходование субсидии по ее целевому назначению должно быть осуществлено субъектом МСП до конца текущего года.</w:t>
      </w:r>
    </w:p>
    <w:p w:rsidR="00953F6D" w:rsidRPr="00953F6D" w:rsidRDefault="00953F6D" w:rsidP="00953F6D">
      <w:pPr>
        <w:tabs>
          <w:tab w:val="left" w:pos="2646"/>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4. Требования к отчетности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о принятом решении (при необходимости).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lastRenderedPageBreak/>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 Требования к осуществлению контроля за соблюдением</w:t>
      </w: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условий, целей и порядка предоставления субсидий</w:t>
      </w: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и ответственность за их нарушение</w:t>
      </w: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МР «Печора» в течение 10 (десяти) рабочих дней со дня получения соответствующего требования о возврате субсидии.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lastRenderedPageBreak/>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953F6D" w:rsidRPr="00953F6D" w:rsidRDefault="00953F6D" w:rsidP="00953F6D">
      <w:pPr>
        <w:tabs>
          <w:tab w:val="left" w:pos="26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cr/>
      </w: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________________________________</w:t>
      </w: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53F6D" w:rsidRPr="00953F6D" w:rsidRDefault="00953F6D" w:rsidP="00953F6D">
      <w:pPr>
        <w:tabs>
          <w:tab w:val="left" w:pos="2646"/>
        </w:tabs>
        <w:autoSpaceDE w:val="0"/>
        <w:autoSpaceDN w:val="0"/>
        <w:adjustRightInd w:val="0"/>
        <w:spacing w:after="0" w:line="240" w:lineRule="auto"/>
        <w:jc w:val="right"/>
        <w:outlineLvl w:val="0"/>
        <w:rPr>
          <w:rFonts w:ascii="Times New Roman" w:hAnsi="Times New Roman" w:cs="Times New Roman"/>
          <w:sz w:val="26"/>
          <w:szCs w:val="26"/>
        </w:rPr>
      </w:pPr>
      <w:r w:rsidRPr="00953F6D">
        <w:rPr>
          <w:rFonts w:ascii="Times New Roman" w:hAnsi="Times New Roman" w:cs="Times New Roman"/>
          <w:sz w:val="26"/>
          <w:szCs w:val="26"/>
        </w:rPr>
        <w:t>Приложение</w:t>
      </w:r>
    </w:p>
    <w:p w:rsidR="00953F6D" w:rsidRPr="00953F6D" w:rsidRDefault="00953F6D" w:rsidP="00953F6D">
      <w:pPr>
        <w:tabs>
          <w:tab w:val="left" w:pos="2646"/>
        </w:tabs>
        <w:autoSpaceDE w:val="0"/>
        <w:autoSpaceDN w:val="0"/>
        <w:adjustRightInd w:val="0"/>
        <w:spacing w:after="0" w:line="240" w:lineRule="auto"/>
        <w:jc w:val="right"/>
        <w:rPr>
          <w:rFonts w:ascii="Times New Roman" w:hAnsi="Times New Roman" w:cs="Times New Roman"/>
          <w:sz w:val="26"/>
          <w:szCs w:val="26"/>
        </w:rPr>
      </w:pPr>
      <w:r w:rsidRPr="00953F6D">
        <w:rPr>
          <w:rFonts w:ascii="Times New Roman" w:hAnsi="Times New Roman" w:cs="Times New Roman"/>
          <w:sz w:val="26"/>
          <w:szCs w:val="26"/>
        </w:rPr>
        <w:t>к Порядку</w:t>
      </w:r>
    </w:p>
    <w:p w:rsidR="00953F6D" w:rsidRPr="00953F6D" w:rsidRDefault="00953F6D" w:rsidP="00953F6D">
      <w:pPr>
        <w:tabs>
          <w:tab w:val="left" w:pos="2646"/>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53F6D">
        <w:rPr>
          <w:rFonts w:ascii="Times New Roman" w:hAnsi="Times New Roman" w:cs="Times New Roman"/>
          <w:sz w:val="26"/>
          <w:szCs w:val="26"/>
        </w:rPr>
        <w:t xml:space="preserve">субсидирования </w:t>
      </w:r>
      <w:r w:rsidRPr="00953F6D">
        <w:rPr>
          <w:rFonts w:ascii="Times New Roman" w:eastAsia="Times New Roman" w:hAnsi="Times New Roman" w:cs="Times New Roman"/>
          <w:sz w:val="26"/>
          <w:szCs w:val="26"/>
          <w:lang w:eastAsia="ru-RU"/>
        </w:rPr>
        <w:t>части расходов,</w:t>
      </w:r>
    </w:p>
    <w:p w:rsidR="00953F6D" w:rsidRPr="00953F6D" w:rsidRDefault="00953F6D" w:rsidP="00953F6D">
      <w:pPr>
        <w:tabs>
          <w:tab w:val="left" w:pos="2646"/>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 xml:space="preserve"> понесенных субъектами малого</w:t>
      </w:r>
    </w:p>
    <w:p w:rsidR="00953F6D" w:rsidRPr="00953F6D" w:rsidRDefault="00953F6D" w:rsidP="00953F6D">
      <w:pPr>
        <w:tabs>
          <w:tab w:val="left" w:pos="2646"/>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и среднего предпринимательства,</w:t>
      </w:r>
    </w:p>
    <w:p w:rsidR="00953F6D" w:rsidRPr="00953F6D" w:rsidRDefault="00953F6D" w:rsidP="00953F6D">
      <w:pPr>
        <w:tabs>
          <w:tab w:val="left" w:pos="2646"/>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при осуществлении деятельности</w:t>
      </w:r>
    </w:p>
    <w:p w:rsidR="00953F6D" w:rsidRPr="00953F6D" w:rsidRDefault="00953F6D" w:rsidP="00953F6D">
      <w:pPr>
        <w:tabs>
          <w:tab w:val="left" w:pos="2646"/>
        </w:tabs>
        <w:autoSpaceDE w:val="0"/>
        <w:autoSpaceDN w:val="0"/>
        <w:adjustRightInd w:val="0"/>
        <w:spacing w:after="0" w:line="240" w:lineRule="auto"/>
        <w:jc w:val="right"/>
        <w:rPr>
          <w:rFonts w:ascii="Times New Roman" w:hAnsi="Times New Roman" w:cs="Times New Roman"/>
          <w:sz w:val="26"/>
          <w:szCs w:val="26"/>
        </w:rPr>
      </w:pPr>
      <w:r w:rsidRPr="00953F6D">
        <w:rPr>
          <w:rFonts w:ascii="Times New Roman" w:eastAsia="Times New Roman" w:hAnsi="Times New Roman" w:cs="Times New Roman"/>
          <w:sz w:val="26"/>
          <w:szCs w:val="26"/>
          <w:lang w:eastAsia="ru-RU"/>
        </w:rPr>
        <w:t>в приоритетных сферах</w:t>
      </w:r>
    </w:p>
    <w:p w:rsidR="00953F6D" w:rsidRPr="00953F6D" w:rsidRDefault="00953F6D" w:rsidP="00953F6D">
      <w:pPr>
        <w:tabs>
          <w:tab w:val="left" w:pos="2646"/>
        </w:tabs>
        <w:autoSpaceDE w:val="0"/>
        <w:autoSpaceDN w:val="0"/>
        <w:adjustRightInd w:val="0"/>
        <w:spacing w:after="0" w:line="240" w:lineRule="auto"/>
        <w:rPr>
          <w:rFonts w:ascii="Times New Roman" w:hAnsi="Times New Roman" w:cs="Times New Roman"/>
          <w:sz w:val="26"/>
          <w:szCs w:val="26"/>
        </w:rPr>
      </w:pPr>
    </w:p>
    <w:p w:rsidR="00953F6D" w:rsidRPr="00953F6D" w:rsidRDefault="00953F6D" w:rsidP="00953F6D">
      <w:pPr>
        <w:tabs>
          <w:tab w:val="left" w:pos="2646"/>
        </w:tabs>
        <w:autoSpaceDE w:val="0"/>
        <w:autoSpaceDN w:val="0"/>
        <w:adjustRightInd w:val="0"/>
        <w:spacing w:after="0" w:line="240" w:lineRule="auto"/>
        <w:jc w:val="center"/>
        <w:rPr>
          <w:rFonts w:ascii="Times New Roman" w:hAnsi="Times New Roman" w:cs="Times New Roman"/>
          <w:sz w:val="26"/>
          <w:szCs w:val="26"/>
        </w:rPr>
      </w:pPr>
      <w:r w:rsidRPr="00953F6D">
        <w:rPr>
          <w:rFonts w:ascii="Times New Roman" w:hAnsi="Times New Roman" w:cs="Times New Roman"/>
          <w:sz w:val="26"/>
          <w:szCs w:val="26"/>
        </w:rPr>
        <w:t>Технико-экономическое обоснование</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Наименование заявителя: 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Юридический адрес: 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Телефон: _______________ Контактное лицо: 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Основной вид экономической деятельности:</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Код </w:t>
      </w:r>
      <w:hyperlink r:id="rId62" w:history="1">
        <w:r w:rsidRPr="00953F6D">
          <w:rPr>
            <w:rFonts w:ascii="Times New Roman" w:hAnsi="Times New Roman" w:cs="Times New Roman"/>
            <w:color w:val="0000FF"/>
            <w:sz w:val="26"/>
            <w:szCs w:val="26"/>
          </w:rPr>
          <w:t>ОКВЭД</w:t>
        </w:r>
      </w:hyperlink>
      <w:r w:rsidRPr="00953F6D">
        <w:rPr>
          <w:rFonts w:ascii="Times New Roman" w:hAnsi="Times New Roman" w:cs="Times New Roman"/>
          <w:sz w:val="26"/>
          <w:szCs w:val="26"/>
        </w:rPr>
        <w:t xml:space="preserve"> _____________ Наименование </w:t>
      </w:r>
      <w:hyperlink r:id="rId63" w:history="1">
        <w:r w:rsidRPr="00953F6D">
          <w:rPr>
            <w:rFonts w:ascii="Times New Roman" w:hAnsi="Times New Roman" w:cs="Times New Roman"/>
            <w:color w:val="0000FF"/>
            <w:sz w:val="26"/>
            <w:szCs w:val="26"/>
          </w:rPr>
          <w:t>ОКВЭД</w:t>
        </w:r>
      </w:hyperlink>
      <w:r w:rsidRPr="00953F6D">
        <w:rPr>
          <w:rFonts w:ascii="Times New Roman" w:hAnsi="Times New Roman" w:cs="Times New Roman"/>
          <w:sz w:val="26"/>
          <w:szCs w:val="26"/>
        </w:rPr>
        <w:t>: 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Дополнительный вид экономической деятельности:</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Код </w:t>
      </w:r>
      <w:hyperlink r:id="rId64" w:history="1">
        <w:r w:rsidRPr="00953F6D">
          <w:rPr>
            <w:rFonts w:ascii="Times New Roman" w:hAnsi="Times New Roman" w:cs="Times New Roman"/>
            <w:color w:val="0000FF"/>
            <w:sz w:val="26"/>
            <w:szCs w:val="26"/>
          </w:rPr>
          <w:t>ОКВЭД</w:t>
        </w:r>
      </w:hyperlink>
      <w:r w:rsidRPr="00953F6D">
        <w:rPr>
          <w:rFonts w:ascii="Times New Roman" w:hAnsi="Times New Roman" w:cs="Times New Roman"/>
          <w:sz w:val="26"/>
          <w:szCs w:val="26"/>
        </w:rPr>
        <w:t xml:space="preserve"> _____________ Наименование </w:t>
      </w:r>
      <w:hyperlink r:id="rId65" w:history="1">
        <w:r w:rsidRPr="00953F6D">
          <w:rPr>
            <w:rFonts w:ascii="Times New Roman" w:hAnsi="Times New Roman" w:cs="Times New Roman"/>
            <w:color w:val="0000FF"/>
            <w:sz w:val="26"/>
            <w:szCs w:val="26"/>
          </w:rPr>
          <w:t>ОКВЭД</w:t>
        </w:r>
      </w:hyperlink>
      <w:r w:rsidRPr="00953F6D">
        <w:rPr>
          <w:rFonts w:ascii="Times New Roman" w:hAnsi="Times New Roman" w:cs="Times New Roman"/>
          <w:sz w:val="26"/>
          <w:szCs w:val="26"/>
        </w:rPr>
        <w:t>: 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Краткое описание направлений деятельности, реализуемых проектов:</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_______________________________________________________________________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_______________________________________________________________________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Стоимость затрат, необходимых на реализацию проекта: _______ руб. </w:t>
      </w:r>
    </w:p>
    <w:p w:rsidR="00953F6D" w:rsidRPr="00953F6D" w:rsidRDefault="00953F6D" w:rsidP="00953F6D">
      <w:pPr>
        <w:tabs>
          <w:tab w:val="left" w:pos="2646"/>
        </w:tabs>
        <w:autoSpaceDE w:val="0"/>
        <w:autoSpaceDN w:val="0"/>
        <w:adjustRightInd w:val="0"/>
        <w:spacing w:after="0" w:line="240" w:lineRule="auto"/>
        <w:rPr>
          <w:rFonts w:ascii="Times New Roman" w:hAnsi="Times New Roman" w:cs="Times New Roman"/>
          <w:sz w:val="26"/>
          <w:szCs w:val="26"/>
        </w:rPr>
      </w:pPr>
      <w:r w:rsidRPr="00953F6D">
        <w:rPr>
          <w:rFonts w:ascii="Times New Roman" w:hAnsi="Times New Roman" w:cs="Times New Roman"/>
          <w:sz w:val="26"/>
          <w:szCs w:val="26"/>
        </w:rPr>
        <w:lastRenderedPageBreak/>
        <w:t>Описание и цель затрат___________________________________________________ _______________________________________________________________________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_______________________________________________________________________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Для реализации проекта предприятие обладает следующими ресурсами</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_______________________________________________________________________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В результате осуществления данного проекта будут получены:</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1. Экономический эффект: Срок окупаемости проекта составляет 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(период). </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 </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3. Социальный эффект от данного проекта: Создание/сохранение рабочих мест </w:t>
      </w:r>
      <w:r w:rsidRPr="00953F6D">
        <w:rPr>
          <w:rFonts w:ascii="Times New Roman" w:hAnsi="Times New Roman" w:cs="Times New Roman"/>
          <w:i/>
          <w:sz w:val="26"/>
          <w:szCs w:val="26"/>
        </w:rPr>
        <w:t>(нужное подчеркнуть)</w:t>
      </w:r>
      <w:r w:rsidRPr="00953F6D">
        <w:rPr>
          <w:rFonts w:ascii="Times New Roman" w:hAnsi="Times New Roman" w:cs="Times New Roman"/>
          <w:sz w:val="26"/>
          <w:szCs w:val="26"/>
        </w:rPr>
        <w:t xml:space="preserve"> _______ ед.; Средняя заработная плата на 1 работника на начало реализации проекта составляет __________ руб.</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Приложение: _____ документов на ____ листах. </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Достоверность представленных данных гарантирую.</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Руководитель: __________________ ________________ _____________________</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 xml:space="preserve">                                (должность)       (подпись)              (расшифровка подписи)</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"__" ______________ 20__ г.</w:t>
      </w:r>
    </w:p>
    <w:p w:rsidR="00953F6D" w:rsidRPr="00953F6D" w:rsidRDefault="00953F6D" w:rsidP="00953F6D">
      <w:pPr>
        <w:tabs>
          <w:tab w:val="left" w:pos="2646"/>
        </w:tabs>
        <w:autoSpaceDE w:val="0"/>
        <w:autoSpaceDN w:val="0"/>
        <w:adjustRightInd w:val="0"/>
        <w:spacing w:after="0" w:line="240" w:lineRule="auto"/>
        <w:jc w:val="both"/>
        <w:rPr>
          <w:rFonts w:ascii="Times New Roman" w:hAnsi="Times New Roman" w:cs="Times New Roman"/>
          <w:sz w:val="26"/>
          <w:szCs w:val="26"/>
        </w:rPr>
      </w:pPr>
      <w:r w:rsidRPr="00953F6D">
        <w:rPr>
          <w:rFonts w:ascii="Times New Roman" w:hAnsi="Times New Roman" w:cs="Times New Roman"/>
          <w:sz w:val="26"/>
          <w:szCs w:val="26"/>
        </w:rPr>
        <w:t>М.П.</w:t>
      </w:r>
    </w:p>
    <w:p w:rsidR="0086643B" w:rsidRDefault="00953F6D" w:rsidP="00953F6D">
      <w:pPr>
        <w:jc w:val="center"/>
        <w:rPr>
          <w:rFonts w:ascii="Times New Roman" w:eastAsia="Times New Roman" w:hAnsi="Times New Roman" w:cs="Times New Roman"/>
          <w:sz w:val="26"/>
          <w:szCs w:val="26"/>
          <w:lang w:eastAsia="ru-RU"/>
        </w:rPr>
      </w:pPr>
      <w:r w:rsidRPr="00953F6D">
        <w:rPr>
          <w:rFonts w:ascii="Times New Roman" w:eastAsia="Times New Roman" w:hAnsi="Times New Roman" w:cs="Times New Roman"/>
          <w:sz w:val="26"/>
          <w:szCs w:val="26"/>
          <w:lang w:eastAsia="ru-RU"/>
        </w:rPr>
        <w:t>_______________________________________</w:t>
      </w:r>
    </w:p>
    <w:p w:rsidR="00D8575B" w:rsidRDefault="00D8575B"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D8575B" w:rsidRDefault="00D8575B"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86643B" w:rsidRPr="00C132BE" w:rsidRDefault="0086643B"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Приложение 11</w:t>
      </w:r>
    </w:p>
    <w:p w:rsidR="0086643B" w:rsidRPr="00C132BE" w:rsidRDefault="0086643B"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86643B" w:rsidRPr="00C132BE" w:rsidRDefault="0086643B" w:rsidP="0086643B">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EC0970" w:rsidRPr="00EC0970" w:rsidRDefault="00EC0970" w:rsidP="00EC0970">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C0970">
        <w:rPr>
          <w:rFonts w:ascii="Times New Roman" w:eastAsia="Times New Roman" w:hAnsi="Times New Roman" w:cs="Times New Roman"/>
          <w:b/>
          <w:bCs/>
          <w:sz w:val="26"/>
          <w:szCs w:val="26"/>
          <w:lang w:eastAsia="ru-RU"/>
        </w:rPr>
        <w:t>Порядок</w:t>
      </w:r>
    </w:p>
    <w:p w:rsidR="00EC0970" w:rsidRPr="00EC0970" w:rsidRDefault="00EC0970" w:rsidP="00EC0970">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C0970">
        <w:rPr>
          <w:rFonts w:ascii="Times New Roman" w:eastAsia="Times New Roman" w:hAnsi="Times New Roman" w:cs="Times New Roman"/>
          <w:b/>
          <w:bCs/>
          <w:sz w:val="26"/>
          <w:szCs w:val="26"/>
          <w:lang w:eastAsia="ru-RU"/>
        </w:rPr>
        <w:t>субсидирования части затрат на уплату процентов</w:t>
      </w:r>
    </w:p>
    <w:p w:rsidR="00EC0970" w:rsidRPr="00EC0970" w:rsidRDefault="00EC0970" w:rsidP="00EC0970">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C0970">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EC0970" w:rsidRPr="00EC0970" w:rsidRDefault="00EC0970" w:rsidP="00EC0970">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EC0970" w:rsidRPr="00EC0970" w:rsidRDefault="00EC0970" w:rsidP="00EC0970">
      <w:pPr>
        <w:autoSpaceDE w:val="0"/>
        <w:autoSpaceDN w:val="0"/>
        <w:adjustRightInd w:val="0"/>
        <w:spacing w:after="0" w:line="240" w:lineRule="auto"/>
        <w:jc w:val="center"/>
        <w:rPr>
          <w:rFonts w:ascii="Times New Roman" w:hAnsi="Times New Roman" w:cs="Times New Roman"/>
          <w:bCs/>
          <w:sz w:val="26"/>
          <w:szCs w:val="26"/>
        </w:rPr>
      </w:pPr>
      <w:r w:rsidRPr="00EC0970">
        <w:rPr>
          <w:rFonts w:ascii="Times New Roman" w:hAnsi="Times New Roman" w:cs="Times New Roman"/>
          <w:bCs/>
          <w:sz w:val="26"/>
          <w:szCs w:val="26"/>
        </w:rPr>
        <w:t>1. Общие положения о предоставлении субсидий</w:t>
      </w:r>
    </w:p>
    <w:p w:rsidR="00EC0970" w:rsidRPr="00EC0970" w:rsidRDefault="00EC0970" w:rsidP="00EC0970">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t xml:space="preserve">1. 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w:t>
      </w:r>
      <w:r w:rsidRPr="00EC0970">
        <w:rPr>
          <w:rFonts w:ascii="Times New Roman" w:hAnsi="Times New Roman" w:cs="Times New Roman"/>
          <w:sz w:val="26"/>
          <w:szCs w:val="26"/>
        </w:rPr>
        <w:t xml:space="preserve">в пределах средств бюджета муниципального образования муниципального района «Печора» на очередной финансовый год и плановый период, предусмотренных 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N 209-ФЗ), к малым предприятиям, в том </w:t>
      </w:r>
      <w:r w:rsidRPr="00EC0970">
        <w:rPr>
          <w:rFonts w:ascii="Times New Roman" w:eastAsia="Times New Roman" w:hAnsi="Times New Roman" w:cs="Times New Roman"/>
          <w:sz w:val="26"/>
          <w:szCs w:val="26"/>
          <w:lang w:eastAsia="ru-RU"/>
        </w:rPr>
        <w:lastRenderedPageBreak/>
        <w:t>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МСП);</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EC0970">
        <w:t xml:space="preserve"> </w:t>
      </w:r>
      <w:r w:rsidRPr="00EC0970">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r w:rsidRPr="00EC0970">
        <w:rPr>
          <w:rFonts w:ascii="Times New Roman" w:hAnsi="Times New Roman" w:cs="Times New Roman"/>
          <w:sz w:val="26"/>
          <w:szCs w:val="26"/>
        </w:rPr>
        <w:t>.</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1.3. Целью предоставления субсидии является возмещение части затрат на уплату процентов по кредитам, привлеченным субъектами МСП в кредитных организациях, и </w:t>
      </w:r>
      <w:r w:rsidRPr="00EC0970">
        <w:rPr>
          <w:rFonts w:ascii="Times New Roman" w:eastAsia="Times New Roman" w:hAnsi="Times New Roman" w:cs="Times New Roman"/>
          <w:sz w:val="26"/>
          <w:szCs w:val="26"/>
          <w:lang w:eastAsia="ru-RU"/>
        </w:rPr>
        <w:t xml:space="preserve">в целях </w:t>
      </w:r>
      <w:r w:rsidRPr="00EC0970">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EC0970">
        <w:rPr>
          <w:rFonts w:ascii="Times New Roman" w:hAnsi="Times New Roman" w:cs="Times New Roman"/>
          <w:sz w:val="26"/>
          <w:szCs w:val="26"/>
        </w:rPr>
        <w:t>т.ч</w:t>
      </w:r>
      <w:proofErr w:type="spellEnd"/>
      <w:r w:rsidRPr="00EC0970">
        <w:rPr>
          <w:rFonts w:ascii="Times New Roman" w:hAnsi="Times New Roman" w:cs="Times New Roman"/>
          <w:sz w:val="26"/>
          <w:szCs w:val="26"/>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1.6. Одним из критериев отбора получателя субсидии является: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EC0970">
        <w:rPr>
          <w:rFonts w:ascii="Times New Roman" w:eastAsia="Times New Roman" w:hAnsi="Times New Roman" w:cs="Times New Roman"/>
          <w:sz w:val="26"/>
          <w:szCs w:val="26"/>
          <w:lang w:eastAsia="ru-RU"/>
        </w:rPr>
        <w:t>.</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EC0970">
        <w:rPr>
          <w:rFonts w:ascii="Times New Roman" w:eastAsia="Times New Roman" w:hAnsi="Times New Roman" w:cs="Times New Roman"/>
          <w:sz w:val="26"/>
          <w:szCs w:val="26"/>
          <w:lang w:eastAsia="ru-RU"/>
        </w:rPr>
        <w:t xml:space="preserve">1.8. </w:t>
      </w:r>
      <w:r w:rsidRPr="00EC0970">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EC0970">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EC0970">
        <w:rPr>
          <w:rFonts w:ascii="Times New Roman" w:eastAsia="Times New Roman" w:hAnsi="Times New Roman" w:cs="Times New Roman"/>
          <w:color w:val="000000"/>
          <w:sz w:val="26"/>
          <w:szCs w:val="26"/>
          <w:lang w:eastAsia="ru-RU"/>
        </w:rPr>
        <w:t xml:space="preserve">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2.2. Администрация МР «Печора» размещает на официальном сайте  </w:t>
      </w:r>
      <w:r w:rsidRPr="00EC0970">
        <w:rPr>
          <w:rFonts w:ascii="Times New Roman" w:eastAsia="Times New Roman" w:hAnsi="Times New Roman" w:cs="Times New Roman"/>
          <w:color w:val="000000"/>
          <w:sz w:val="26"/>
          <w:szCs w:val="26"/>
          <w:lang w:eastAsia="ru-RU"/>
        </w:rPr>
        <w:t xml:space="preserve">муниципального района «Печора» </w:t>
      </w:r>
      <w:hyperlink r:id="rId66" w:history="1">
        <w:r w:rsidRPr="00EC0970">
          <w:rPr>
            <w:rFonts w:ascii="Times New Roman" w:eastAsia="Times New Roman" w:hAnsi="Times New Roman" w:cs="Times New Roman"/>
            <w:sz w:val="26"/>
            <w:szCs w:val="26"/>
            <w:lang w:eastAsia="ru-RU"/>
          </w:rPr>
          <w:t>https://www.pechoraonline.ru</w:t>
        </w:r>
      </w:hyperlink>
      <w:r w:rsidRPr="00EC0970">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 </w:t>
      </w:r>
      <w:r w:rsidRPr="00EC0970">
        <w:rPr>
          <w:rFonts w:ascii="Times New Roman" w:hAnsi="Times New Roman" w:cs="Times New Roman"/>
          <w:sz w:val="26"/>
          <w:szCs w:val="26"/>
        </w:rPr>
        <w:t xml:space="preserve">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Объявление о проведении запроса предложений должно содержать:</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срок проведения отбора (не менее 30 календарных дней);</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результат предоставления субсидии, в соответствии с пунктом 3.11. настоящего Порядка;</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lastRenderedPageBreak/>
        <w:t>- ссылку на сайт, где размещается объявление и порядок предоставления субсидии;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EC0970">
        <w:t xml:space="preserve"> </w:t>
      </w:r>
      <w:r w:rsidRPr="00EC0970">
        <w:rPr>
          <w:rFonts w:ascii="Times New Roman" w:hAnsi="Times New Roman" w:cs="Times New Roman"/>
          <w:sz w:val="26"/>
          <w:szCs w:val="26"/>
        </w:rPr>
        <w:t>в соответствии с пунктом 3.2. настоящего Порядка;</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правила рассмотрения и оценки заявки;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EC0970">
        <w:rPr>
          <w:rFonts w:ascii="Times New Roman" w:hAnsi="Times New Roman" w:cs="Times New Roman"/>
          <w:sz w:val="26"/>
          <w:szCs w:val="26"/>
        </w:rPr>
        <w:t xml:space="preserve">- </w:t>
      </w:r>
      <w:r w:rsidRPr="00EC0970">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eastAsia="Times New Roman" w:hAnsi="Times New Roman" w:cs="Times New Roman"/>
          <w:color w:val="22272F"/>
          <w:sz w:val="26"/>
          <w:szCs w:val="26"/>
          <w:lang w:eastAsia="ru-RU"/>
        </w:rPr>
        <w:t>- иная информация (при необходимости).</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3. Условия и порядок предоставления субсидий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EC0970">
        <w:rPr>
          <w:rFonts w:ascii="Times New Roman" w:hAnsi="Times New Roman" w:cs="Times New Roman"/>
          <w:sz w:val="26"/>
          <w:szCs w:val="26"/>
        </w:rPr>
        <w:t xml:space="preserve">: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lastRenderedPageBreak/>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физические лица не должны находиться в процессе признания гражданина банкротом;</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EC0970" w:rsidRPr="00EC0970" w:rsidRDefault="00EC0970" w:rsidP="00EC0970">
      <w:pPr>
        <w:autoSpaceDE w:val="0"/>
        <w:autoSpaceDN w:val="0"/>
        <w:adjustRightInd w:val="0"/>
        <w:spacing w:after="0" w:line="240" w:lineRule="auto"/>
        <w:jc w:val="both"/>
        <w:rPr>
          <w:rFonts w:ascii="Times New Roman" w:hAnsi="Times New Roman" w:cs="Times New Roman"/>
          <w:sz w:val="26"/>
          <w:szCs w:val="26"/>
        </w:rPr>
      </w:pPr>
      <w:r w:rsidRPr="00EC0970">
        <w:rPr>
          <w:rFonts w:ascii="Times New Roman" w:hAnsi="Times New Roman" w:cs="Times New Roman"/>
          <w:sz w:val="26"/>
          <w:szCs w:val="26"/>
        </w:rPr>
        <w:t xml:space="preserve"> </w:t>
      </w:r>
      <w:r w:rsidRPr="00EC0970">
        <w:rPr>
          <w:rFonts w:ascii="Times New Roman" w:hAnsi="Times New Roman" w:cs="Times New Roman"/>
          <w:sz w:val="26"/>
          <w:szCs w:val="26"/>
        </w:rPr>
        <w:tab/>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EC0970" w:rsidRPr="00EC0970" w:rsidRDefault="00EC0970" w:rsidP="00EC0970">
      <w:pPr>
        <w:autoSpaceDE w:val="0"/>
        <w:autoSpaceDN w:val="0"/>
        <w:adjustRightInd w:val="0"/>
        <w:spacing w:after="0" w:line="240" w:lineRule="auto"/>
        <w:jc w:val="both"/>
        <w:rPr>
          <w:rFonts w:ascii="Times New Roman" w:hAnsi="Times New Roman" w:cs="Times New Roman"/>
          <w:sz w:val="26"/>
          <w:szCs w:val="26"/>
        </w:rPr>
      </w:pPr>
      <w:r w:rsidRPr="00EC0970">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5) руководитель субъекта МСП должен быть зарегистрирован по месту жительства на территории МО МР «Печора».</w:t>
      </w:r>
      <w:r w:rsidRPr="00EC0970">
        <w:rPr>
          <w:rFonts w:ascii="Times New Roman" w:eastAsia="Times New Roman" w:hAnsi="Times New Roman" w:cs="Times New Roman"/>
          <w:sz w:val="26"/>
          <w:szCs w:val="26"/>
          <w:lang w:eastAsia="ru-RU"/>
        </w:rPr>
        <w:t xml:space="preserve">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EC0970">
        <w:rPr>
          <w:rFonts w:ascii="Times New Roman" w:hAnsi="Times New Roman" w:cs="Times New Roman"/>
          <w:sz w:val="26"/>
          <w:szCs w:val="26"/>
        </w:rPr>
        <w:t xml:space="preserve"> физических лиц, применяющих специальный налоговый режим</w:t>
      </w:r>
      <w:r w:rsidRPr="00EC0970">
        <w:rPr>
          <w:rFonts w:ascii="Times New Roman" w:eastAsia="Times New Roman" w:hAnsi="Times New Roman" w:cs="Times New Roman"/>
          <w:sz w:val="26"/>
          <w:szCs w:val="26"/>
          <w:lang w:eastAsia="ru-RU"/>
        </w:rPr>
        <w:t>);</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hAnsi="Times New Roman" w:cs="Times New Roman"/>
          <w:sz w:val="26"/>
          <w:szCs w:val="26"/>
        </w:rPr>
        <w:t>физические лица, применяющие специальный налоговый режим</w:t>
      </w:r>
      <w:r w:rsidRPr="00EC0970">
        <w:rPr>
          <w:rFonts w:ascii="Times New Roman" w:eastAsia="Times New Roman" w:hAnsi="Times New Roman" w:cs="Times New Roman"/>
          <w:sz w:val="26"/>
          <w:szCs w:val="26"/>
          <w:lang w:eastAsia="ru-RU"/>
        </w:rPr>
        <w:t xml:space="preserve"> представляют документ, подтверждающий </w:t>
      </w:r>
      <w:r w:rsidRPr="00EC0970">
        <w:rPr>
          <w:rFonts w:ascii="Times New Roman" w:hAnsi="Times New Roman" w:cs="Times New Roman"/>
          <w:sz w:val="26"/>
          <w:szCs w:val="26"/>
        </w:rPr>
        <w:t xml:space="preserve">постановку на учет в Федеральной </w:t>
      </w:r>
      <w:r w:rsidRPr="00EC0970">
        <w:rPr>
          <w:rFonts w:ascii="Times New Roman" w:hAnsi="Times New Roman" w:cs="Times New Roman"/>
          <w:sz w:val="26"/>
          <w:szCs w:val="26"/>
        </w:rPr>
        <w:lastRenderedPageBreak/>
        <w:t>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3) </w:t>
      </w:r>
      <w:r w:rsidRPr="00EC0970">
        <w:rPr>
          <w:rFonts w:ascii="Times New Roman" w:hAnsi="Times New Roman" w:cs="Times New Roman"/>
          <w:sz w:val="26"/>
          <w:szCs w:val="26"/>
        </w:rPr>
        <w:t>справку по форме, утвержденной Федеральной налоговой службой (</w:t>
      </w:r>
      <w:r w:rsidRPr="00EC0970">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EC0970">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страхование </w:t>
      </w:r>
      <w:r w:rsidRPr="00EC0970">
        <w:rPr>
          <w:rFonts w:ascii="Times New Roman" w:eastAsia="Times New Roman" w:hAnsi="Times New Roman" w:cs="Times New Roman"/>
          <w:sz w:val="26"/>
          <w:szCs w:val="26"/>
          <w:lang w:eastAsia="ru-RU"/>
        </w:rPr>
        <w:t>(за исключением</w:t>
      </w:r>
      <w:r w:rsidRPr="00EC0970">
        <w:rPr>
          <w:rFonts w:ascii="Times New Roman" w:hAnsi="Times New Roman" w:cs="Times New Roman"/>
          <w:sz w:val="26"/>
          <w:szCs w:val="26"/>
        </w:rPr>
        <w:t xml:space="preserve"> физических лиц, применяющих специальный налоговый режим</w:t>
      </w:r>
      <w:r w:rsidRPr="00EC0970">
        <w:rPr>
          <w:rFonts w:ascii="Times New Roman" w:eastAsia="Times New Roman" w:hAnsi="Times New Roman" w:cs="Times New Roman"/>
          <w:sz w:val="26"/>
          <w:szCs w:val="26"/>
          <w:lang w:eastAsia="ru-RU"/>
        </w:rPr>
        <w:t>);</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физические лица, применяющие специальный налоговый режим</w:t>
      </w:r>
      <w:r w:rsidRPr="00EC0970">
        <w:rPr>
          <w:rFonts w:ascii="Times New Roman" w:eastAsia="Times New Roman" w:hAnsi="Times New Roman" w:cs="Times New Roman"/>
          <w:sz w:val="26"/>
          <w:szCs w:val="26"/>
          <w:lang w:eastAsia="ru-RU"/>
        </w:rPr>
        <w:t xml:space="preserve"> представляют </w:t>
      </w:r>
      <w:r w:rsidRPr="00EC0970">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EC0970">
        <w:rPr>
          <w:rFonts w:ascii="Times New Roman" w:hAnsi="Times New Roman" w:cs="Times New Roman"/>
          <w:sz w:val="26"/>
          <w:szCs w:val="26"/>
        </w:rPr>
        <w:t xml:space="preserve"> </w:t>
      </w:r>
      <w:r w:rsidRPr="00EC0970">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EC0970">
        <w:rPr>
          <w:rFonts w:ascii="Times New Roman" w:hAnsi="Times New Roman" w:cs="Times New Roman"/>
          <w:sz w:val="26"/>
          <w:szCs w:val="26"/>
        </w:rPr>
        <w:t>,</w:t>
      </w:r>
      <w:r w:rsidRPr="00EC0970">
        <w:rPr>
          <w:rFonts w:ascii="Times New Roman" w:eastAsia="Times New Roman" w:hAnsi="Times New Roman" w:cs="Times New Roman"/>
          <w:sz w:val="26"/>
          <w:szCs w:val="26"/>
          <w:lang w:eastAsia="ru-RU"/>
        </w:rPr>
        <w:t xml:space="preserve"> в случае если субъект МСП представляет ее самостоятельно;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 копию кредитного договора, заверенную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6)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сведения о государственной регистрации права на недвижимое имущество, приобретаемое за счет средств кредита,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7) в случае если средства по кредитному договору направлены на строительство: разрешение на строительство;</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7.1) при выполнении строительно-монтажных работ подрядным способом: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lastRenderedPageBreak/>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7.2) при выполнении строительно-монтажных работ хозяйственным способом: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t>При превышении доли юридических лиц, участвующих в уставном (складочном) капитале (паевом фонде) субъекта МСП,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МСП.</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Документы, указанные в </w:t>
      </w:r>
      <w:hyperlink r:id="rId67" w:history="1">
        <w:r w:rsidRPr="00EC0970">
          <w:rPr>
            <w:rFonts w:ascii="Times New Roman" w:eastAsia="Times New Roman" w:hAnsi="Times New Roman" w:cs="Times New Roman"/>
            <w:sz w:val="26"/>
            <w:szCs w:val="26"/>
            <w:lang w:eastAsia="ru-RU"/>
          </w:rPr>
          <w:t>подпунктах 1</w:t>
        </w:r>
      </w:hyperlink>
      <w:r w:rsidRPr="00EC0970">
        <w:rPr>
          <w:rFonts w:ascii="Times New Roman" w:eastAsia="Times New Roman" w:hAnsi="Times New Roman" w:cs="Times New Roman"/>
          <w:sz w:val="26"/>
          <w:szCs w:val="26"/>
          <w:lang w:eastAsia="ru-RU"/>
        </w:rPr>
        <w:t xml:space="preserve">, </w:t>
      </w:r>
      <w:hyperlink r:id="rId68" w:history="1">
        <w:r w:rsidRPr="00EC0970">
          <w:rPr>
            <w:rFonts w:ascii="Times New Roman" w:eastAsia="Times New Roman" w:hAnsi="Times New Roman" w:cs="Times New Roman"/>
            <w:sz w:val="26"/>
            <w:szCs w:val="26"/>
            <w:lang w:eastAsia="ru-RU"/>
          </w:rPr>
          <w:t>5</w:t>
        </w:r>
      </w:hyperlink>
      <w:r w:rsidRPr="00EC0970">
        <w:rPr>
          <w:rFonts w:ascii="Times New Roman" w:eastAsia="Times New Roman" w:hAnsi="Times New Roman" w:cs="Times New Roman"/>
          <w:sz w:val="26"/>
          <w:szCs w:val="26"/>
          <w:lang w:eastAsia="ru-RU"/>
        </w:rPr>
        <w:t>, 6, 7 настоящего пункта, представляются субъектом МСП в администрацию МР «Печора» самостоятельно.</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2 - 4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hAnsi="Times New Roman" w:cs="Times New Roman"/>
          <w:sz w:val="26"/>
          <w:szCs w:val="26"/>
        </w:rPr>
        <w:t>Копии документов заверяются подписью и скрепляются печатью (при наличии).</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EC0970" w:rsidRPr="00EC0970" w:rsidRDefault="00EC0970" w:rsidP="00EC0970">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t>3.3.</w:t>
      </w:r>
      <w:r w:rsidRPr="00EC0970">
        <w:rPr>
          <w:rFonts w:ascii="Times New Roman" w:eastAsia="Times New Roman" w:hAnsi="Times New Roman" w:cs="Times New Roman"/>
          <w:color w:val="FF0000"/>
          <w:sz w:val="26"/>
          <w:szCs w:val="26"/>
          <w:lang w:eastAsia="ru-RU"/>
        </w:rPr>
        <w:t xml:space="preserve"> </w:t>
      </w:r>
      <w:r w:rsidRPr="00EC0970">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lastRenderedPageBreak/>
        <w:t xml:space="preserve">Персональный состав Комиссии и регламент ее работы утверждается распоряжением администрации МР «Печора».  </w:t>
      </w:r>
      <w:r w:rsidRPr="00EC0970">
        <w:rPr>
          <w:rFonts w:ascii="Times New Roman" w:hAnsi="Times New Roman" w:cs="Times New Roman"/>
          <w:sz w:val="26"/>
          <w:szCs w:val="26"/>
        </w:rPr>
        <w:t xml:space="preserve">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Выписка из протокола заседания Комиссии направляется субъекту МСП, подавшему заявку на получение финансовой поддержки, в срок не более 5 рабочих дней с даты заседания Комиссии.</w:t>
      </w:r>
    </w:p>
    <w:p w:rsidR="00EC0970" w:rsidRPr="00EC0970" w:rsidRDefault="00EC0970" w:rsidP="00EC097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принятии решения предоставления субсидии субъекту МСП.</w:t>
      </w:r>
    </w:p>
    <w:p w:rsidR="00EC0970" w:rsidRPr="00EC0970" w:rsidRDefault="00EC0970" w:rsidP="00EC0970">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EC0970">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EC0970" w:rsidRPr="00EC0970" w:rsidRDefault="00EC0970" w:rsidP="00EC097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EC0970" w:rsidRPr="00EC0970" w:rsidRDefault="00EC0970" w:rsidP="00EC097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EC0970" w:rsidRPr="00EC0970" w:rsidRDefault="00EC0970" w:rsidP="00EC0970">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EC0970">
        <w:rPr>
          <w:rFonts w:ascii="Times New Roman" w:eastAsia="Times New Roman" w:hAnsi="Times New Roman" w:cs="Times New Roman"/>
          <w:sz w:val="26"/>
          <w:szCs w:val="26"/>
          <w:lang w:eastAsia="ru-RU"/>
        </w:rPr>
        <w:t>т.ч</w:t>
      </w:r>
      <w:proofErr w:type="spellEnd"/>
      <w:r w:rsidRPr="00EC0970">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3.5. Субсидия предоставляется субъекту МСП по кредитным договорам, средства по которым направлены на: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приобретение оборудования (включая затраты на монтаж), устройств, механизмов, автотранспортных средств (за исключением легковых автомобилей, а также грузовых автомобилей, разрешенная максимальная грузоподъемность которых не превышает 1000 кг), приборов, аппаратов, агрегатов, установок, машин, относящихся ко второй и выше амортизационным группам Классификации основных средств, включаемым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МСП;</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 строительство (реконструкцию) для собственных нужд нежилых зданий (помещений), предназначенных для производства работ и оказания услуг (за исключением зданий (помещений) торгового и офисного назначения).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Субсидия предоставляется субъекту МСП в размере произведенных им фактических затрат по уплате процентов по кредиту, но не более суммы, рассчитанной исходя из 3/4 ключевой ставки Банка России. При этом субсидия, </w:t>
      </w:r>
      <w:r w:rsidRPr="00EC0970">
        <w:rPr>
          <w:rFonts w:ascii="Times New Roman" w:eastAsia="Times New Roman" w:hAnsi="Times New Roman" w:cs="Times New Roman"/>
          <w:sz w:val="26"/>
          <w:szCs w:val="26"/>
          <w:lang w:eastAsia="ru-RU"/>
        </w:rPr>
        <w:lastRenderedPageBreak/>
        <w:t xml:space="preserve">предоставленная субъекту МСП,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МСП кредитной организации в соответствии с условиями кредитного договора, но не позднее 25 декабря текущего финансового года.</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EC0970" w:rsidRPr="00EC0970" w:rsidRDefault="00EC0970" w:rsidP="00EC097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r w:rsidRPr="00EC0970">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hAnsi="Times New Roman" w:cs="Times New Roman"/>
          <w:sz w:val="26"/>
          <w:szCs w:val="26"/>
        </w:rPr>
        <w:t>3.9. Не использованные в текущем финансовом году остатки субсидий</w:t>
      </w:r>
      <w:r w:rsidRPr="00EC0970">
        <w:rPr>
          <w:rFonts w:ascii="Times New Roman" w:hAnsi="Times New Roman" w:cs="Times New Roman"/>
          <w:color w:val="FF0000"/>
          <w:sz w:val="26"/>
          <w:szCs w:val="26"/>
        </w:rPr>
        <w:t xml:space="preserve"> </w:t>
      </w:r>
      <w:r w:rsidRPr="00EC0970">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eastAsia="Times New Roman" w:hAnsi="Times New Roman" w:cs="Times New Roman"/>
          <w:sz w:val="26"/>
          <w:szCs w:val="26"/>
          <w:lang w:eastAsia="ru-RU"/>
        </w:rPr>
        <w:t xml:space="preserve">3.11. </w:t>
      </w:r>
      <w:r w:rsidRPr="00EC0970">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Показателем, характеризующим достижение/</w:t>
      </w:r>
      <w:proofErr w:type="spellStart"/>
      <w:r w:rsidRPr="00EC0970">
        <w:rPr>
          <w:rFonts w:ascii="Times New Roman" w:hAnsi="Times New Roman" w:cs="Times New Roman"/>
          <w:sz w:val="26"/>
          <w:szCs w:val="26"/>
        </w:rPr>
        <w:t>недостижение</w:t>
      </w:r>
      <w:proofErr w:type="spellEnd"/>
      <w:r w:rsidRPr="00EC0970">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(в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создании/сохранении рабочих мест.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 xml:space="preserve">Оценка достижения значения показателя результативности осуществляется </w:t>
      </w:r>
      <w:r w:rsidRPr="00EC0970">
        <w:rPr>
          <w:rFonts w:ascii="Times New Roman" w:hAnsi="Times New Roman" w:cs="Times New Roman"/>
          <w:sz w:val="26"/>
          <w:szCs w:val="26"/>
        </w:rPr>
        <w:lastRenderedPageBreak/>
        <w:t xml:space="preserve">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EC0970" w:rsidRPr="00EC0970" w:rsidRDefault="00EC0970" w:rsidP="00EC097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C0970">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EC0970" w:rsidRPr="00EC0970" w:rsidRDefault="00EC0970" w:rsidP="00EC09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(имущества) с использованием средств субсидии в течение 2 лет.</w:t>
      </w:r>
    </w:p>
    <w:p w:rsidR="00EC0970" w:rsidRPr="00EC0970" w:rsidRDefault="00EC0970" w:rsidP="00EC0970">
      <w:pPr>
        <w:autoSpaceDE w:val="0"/>
        <w:autoSpaceDN w:val="0"/>
        <w:adjustRightInd w:val="0"/>
        <w:spacing w:after="0" w:line="240" w:lineRule="auto"/>
        <w:ind w:firstLine="709"/>
        <w:jc w:val="both"/>
        <w:rPr>
          <w:rFonts w:ascii="Times New Roman" w:hAnsi="Times New Roman" w:cs="Times New Roman"/>
          <w:sz w:val="26"/>
          <w:szCs w:val="26"/>
        </w:rPr>
      </w:pPr>
    </w:p>
    <w:p w:rsidR="00EC0970" w:rsidRPr="00EC0970" w:rsidRDefault="00EC0970" w:rsidP="00EC097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4. Требования к отчетности  </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о принятом решении (при необходимости).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C0970" w:rsidRPr="00EC0970" w:rsidRDefault="00EC0970" w:rsidP="00EC097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 Требования к осуществлению контроля за соблюдением</w:t>
      </w:r>
    </w:p>
    <w:p w:rsidR="00EC0970" w:rsidRPr="00EC0970" w:rsidRDefault="00EC0970" w:rsidP="00EC097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условий, целей и порядка предоставления субсидий</w:t>
      </w:r>
    </w:p>
    <w:p w:rsidR="00EC0970" w:rsidRPr="00EC0970" w:rsidRDefault="00EC0970" w:rsidP="00EC097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и ответственность за их нарушение</w:t>
      </w:r>
    </w:p>
    <w:p w:rsidR="00EC0970" w:rsidRPr="00EC0970" w:rsidRDefault="00EC0970" w:rsidP="00EC097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МР «Печора» в течение 10 (десяти) рабочих дней со дня получения соответствующего требования о возврате субсидии.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lastRenderedPageBreak/>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рабочих дней со дня окончания финансового года.</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EC0970" w:rsidRPr="00EC0970" w:rsidRDefault="00EC0970" w:rsidP="00EC09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C0970">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EC0970" w:rsidRPr="00EC0970" w:rsidRDefault="00EC0970" w:rsidP="00EC0970">
      <w:pPr>
        <w:autoSpaceDE w:val="0"/>
        <w:autoSpaceDN w:val="0"/>
        <w:adjustRightInd w:val="0"/>
        <w:spacing w:after="0" w:line="240" w:lineRule="auto"/>
        <w:ind w:firstLine="709"/>
        <w:jc w:val="both"/>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86643B" w:rsidRPr="00C132BE" w:rsidRDefault="0086643B" w:rsidP="0086643B">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lastRenderedPageBreak/>
        <w:t>Приложение 12</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86643B" w:rsidRPr="00C132BE" w:rsidRDefault="0086643B" w:rsidP="0086643B">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86643B" w:rsidRPr="00C132BE" w:rsidRDefault="0086643B" w:rsidP="0086643B">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5596B" w:rsidRPr="0065596B" w:rsidRDefault="0065596B" w:rsidP="0065596B">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5596B" w:rsidRPr="0065596B" w:rsidRDefault="0065596B" w:rsidP="0065596B">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65596B">
        <w:rPr>
          <w:rFonts w:ascii="Times New Roman" w:eastAsia="Calibri" w:hAnsi="Times New Roman" w:cs="Times New Roman"/>
          <w:b/>
          <w:bCs/>
          <w:sz w:val="26"/>
          <w:szCs w:val="26"/>
        </w:rPr>
        <w:t>Порядок</w:t>
      </w:r>
    </w:p>
    <w:p w:rsidR="0065596B" w:rsidRPr="0065596B" w:rsidRDefault="0065596B" w:rsidP="0065596B">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65596B">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65596B">
        <w:rPr>
          <w:rFonts w:ascii="Times New Roman" w:eastAsia="Calibri" w:hAnsi="Times New Roman" w:cs="Times New Roman"/>
          <w:b/>
          <w:bCs/>
          <w:sz w:val="26"/>
          <w:szCs w:val="26"/>
        </w:rPr>
        <w:t>выставочно</w:t>
      </w:r>
      <w:proofErr w:type="spellEnd"/>
      <w:r w:rsidRPr="0065596B">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65596B" w:rsidRPr="0065596B" w:rsidRDefault="0065596B" w:rsidP="0065596B">
      <w:pPr>
        <w:autoSpaceDE w:val="0"/>
        <w:autoSpaceDN w:val="0"/>
        <w:adjustRightInd w:val="0"/>
        <w:spacing w:after="0" w:line="240" w:lineRule="auto"/>
        <w:jc w:val="center"/>
        <w:rPr>
          <w:rFonts w:ascii="Times New Roman" w:hAnsi="Times New Roman" w:cs="Times New Roman"/>
          <w:bCs/>
          <w:sz w:val="26"/>
          <w:szCs w:val="26"/>
        </w:rPr>
      </w:pPr>
    </w:p>
    <w:p w:rsidR="0065596B" w:rsidRPr="0065596B" w:rsidRDefault="0065596B" w:rsidP="0065596B">
      <w:pPr>
        <w:autoSpaceDE w:val="0"/>
        <w:autoSpaceDN w:val="0"/>
        <w:adjustRightInd w:val="0"/>
        <w:spacing w:after="0" w:line="240" w:lineRule="auto"/>
        <w:jc w:val="center"/>
        <w:rPr>
          <w:rFonts w:ascii="Times New Roman" w:hAnsi="Times New Roman" w:cs="Times New Roman"/>
          <w:bCs/>
          <w:sz w:val="26"/>
          <w:szCs w:val="26"/>
        </w:rPr>
      </w:pPr>
      <w:r w:rsidRPr="0065596B">
        <w:rPr>
          <w:rFonts w:ascii="Times New Roman" w:hAnsi="Times New Roman" w:cs="Times New Roman"/>
          <w:bCs/>
          <w:sz w:val="26"/>
          <w:szCs w:val="26"/>
        </w:rPr>
        <w:t>1. Общие положения</w:t>
      </w:r>
      <w:r w:rsidRPr="0065596B">
        <w:t xml:space="preserve"> </w:t>
      </w:r>
      <w:r w:rsidRPr="0065596B">
        <w:rPr>
          <w:rFonts w:ascii="Times New Roman" w:hAnsi="Times New Roman" w:cs="Times New Roman"/>
          <w:bCs/>
          <w:sz w:val="26"/>
          <w:szCs w:val="26"/>
        </w:rPr>
        <w:t>о предоставлении субсидий</w:t>
      </w:r>
    </w:p>
    <w:p w:rsidR="0065596B" w:rsidRPr="0065596B" w:rsidRDefault="0065596B" w:rsidP="0065596B">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Calibri" w:hAnsi="Times New Roman" w:cs="Times New Roman"/>
          <w:sz w:val="26"/>
          <w:szCs w:val="26"/>
        </w:rPr>
        <w:t xml:space="preserve">1. 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w:t>
      </w:r>
      <w:r w:rsidRPr="0065596B">
        <w:rPr>
          <w:rFonts w:ascii="Times New Roman" w:hAnsi="Times New Roman" w:cs="Times New Roman"/>
          <w:sz w:val="26"/>
          <w:szCs w:val="26"/>
        </w:rPr>
        <w:t xml:space="preserve">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65596B">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N 209-ФЗ), к малым предприятиям, в том 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субъекты МСП);</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65596B">
        <w:t xml:space="preserve"> </w:t>
      </w:r>
      <w:r w:rsidRPr="0065596B">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1.3. Целью предоставления субсидии является возмещение части затрат </w:t>
      </w:r>
      <w:r w:rsidRPr="0065596B">
        <w:rPr>
          <w:rFonts w:ascii="Times New Roman" w:eastAsia="Calibri" w:hAnsi="Times New Roman" w:cs="Times New Roman"/>
          <w:sz w:val="26"/>
          <w:szCs w:val="26"/>
        </w:rPr>
        <w:t xml:space="preserve">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w:t>
      </w:r>
      <w:r w:rsidRPr="0065596B">
        <w:rPr>
          <w:rFonts w:ascii="Times New Roman" w:hAnsi="Times New Roman" w:cs="Times New Roman"/>
          <w:sz w:val="26"/>
          <w:szCs w:val="26"/>
        </w:rPr>
        <w:t xml:space="preserve">, и </w:t>
      </w:r>
      <w:r w:rsidRPr="0065596B">
        <w:rPr>
          <w:rFonts w:ascii="Times New Roman" w:eastAsia="Times New Roman" w:hAnsi="Times New Roman" w:cs="Times New Roman"/>
          <w:sz w:val="26"/>
          <w:szCs w:val="26"/>
          <w:lang w:eastAsia="ru-RU"/>
        </w:rPr>
        <w:t xml:space="preserve">в целях </w:t>
      </w:r>
      <w:r w:rsidRPr="0065596B">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65596B" w:rsidRPr="0065596B" w:rsidRDefault="0065596B" w:rsidP="0065596B">
      <w:pPr>
        <w:autoSpaceDE w:val="0"/>
        <w:autoSpaceDN w:val="0"/>
        <w:adjustRightInd w:val="0"/>
        <w:spacing w:after="0" w:line="240" w:lineRule="auto"/>
        <w:ind w:firstLine="708"/>
        <w:jc w:val="both"/>
        <w:rPr>
          <w:rFonts w:ascii="Times New Roman" w:hAnsi="Times New Roman" w:cs="Times New Roman"/>
          <w:i/>
          <w:sz w:val="26"/>
          <w:szCs w:val="26"/>
        </w:rPr>
      </w:pPr>
      <w:r w:rsidRPr="0065596B">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w:t>
      </w:r>
      <w:r w:rsidRPr="0065596B">
        <w:rPr>
          <w:rFonts w:ascii="Times New Roman" w:hAnsi="Times New Roman" w:cs="Times New Roman"/>
          <w:sz w:val="26"/>
          <w:szCs w:val="26"/>
        </w:rPr>
        <w:lastRenderedPageBreak/>
        <w:t xml:space="preserve">деятельность на территории МО МР «Печора», в </w:t>
      </w:r>
      <w:proofErr w:type="spellStart"/>
      <w:r w:rsidRPr="0065596B">
        <w:rPr>
          <w:rFonts w:ascii="Times New Roman" w:hAnsi="Times New Roman" w:cs="Times New Roman"/>
          <w:sz w:val="26"/>
          <w:szCs w:val="26"/>
        </w:rPr>
        <w:t>т.ч</w:t>
      </w:r>
      <w:proofErr w:type="spellEnd"/>
      <w:r w:rsidRPr="0065596B">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1.6. Одним из критериев отбора получателя субсидии является: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 включение субъекта МСП в единый реестр субъектов МСП;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65596B">
        <w:rPr>
          <w:rFonts w:ascii="Times New Roman" w:eastAsia="Times New Roman" w:hAnsi="Times New Roman" w:cs="Times New Roman"/>
          <w:sz w:val="26"/>
          <w:szCs w:val="26"/>
          <w:lang w:eastAsia="ru-RU"/>
        </w:rPr>
        <w:t xml:space="preserve">.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65596B">
        <w:rPr>
          <w:rFonts w:ascii="Times New Roman" w:eastAsia="Times New Roman" w:hAnsi="Times New Roman" w:cs="Times New Roman"/>
          <w:sz w:val="26"/>
          <w:szCs w:val="26"/>
          <w:lang w:eastAsia="ru-RU"/>
        </w:rPr>
        <w:t xml:space="preserve">1.8. </w:t>
      </w:r>
      <w:r w:rsidRPr="0065596B">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65596B">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65596B">
        <w:rPr>
          <w:rFonts w:ascii="Times New Roman" w:eastAsia="Times New Roman" w:hAnsi="Times New Roman" w:cs="Times New Roman"/>
          <w:color w:val="000000"/>
          <w:sz w:val="26"/>
          <w:szCs w:val="26"/>
          <w:lang w:eastAsia="ru-RU"/>
        </w:rPr>
        <w:t xml:space="preserve">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2.2. Администрация МР «Печора» размещает на официальном сайте  </w:t>
      </w:r>
      <w:r w:rsidRPr="0065596B">
        <w:rPr>
          <w:rFonts w:ascii="Times New Roman" w:eastAsia="Times New Roman" w:hAnsi="Times New Roman" w:cs="Times New Roman"/>
          <w:color w:val="000000"/>
          <w:sz w:val="26"/>
          <w:szCs w:val="26"/>
          <w:lang w:eastAsia="ru-RU"/>
        </w:rPr>
        <w:t xml:space="preserve">муниципального района «Печора» </w:t>
      </w:r>
      <w:hyperlink r:id="rId69" w:history="1">
        <w:r w:rsidRPr="0065596B">
          <w:rPr>
            <w:rFonts w:ascii="Times New Roman" w:eastAsia="Times New Roman" w:hAnsi="Times New Roman" w:cs="Times New Roman"/>
            <w:sz w:val="26"/>
            <w:szCs w:val="26"/>
            <w:lang w:eastAsia="ru-RU"/>
          </w:rPr>
          <w:t>https://www.pechoraonline.ru</w:t>
        </w:r>
      </w:hyperlink>
      <w:r w:rsidRPr="0065596B">
        <w:rPr>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 </w:t>
      </w:r>
      <w:r w:rsidRPr="0065596B">
        <w:rPr>
          <w:rFonts w:ascii="Times New Roman" w:hAnsi="Times New Roman" w:cs="Times New Roman"/>
          <w:sz w:val="26"/>
          <w:szCs w:val="26"/>
        </w:rPr>
        <w:t xml:space="preserve">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Объявление о проведении запроса предложений должно содержать:</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срок проведения отбора (не менее 30 календарных дней);</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результат предоставления субсидии, в соответствии с пунктом 3.11. настоящего Порядка;</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ссылку на сайт, где размещается объявление и порядок предоставления субсидии;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65596B">
        <w:t xml:space="preserve"> </w:t>
      </w:r>
      <w:r w:rsidRPr="0065596B">
        <w:rPr>
          <w:rFonts w:ascii="Times New Roman" w:hAnsi="Times New Roman" w:cs="Times New Roman"/>
          <w:sz w:val="26"/>
          <w:szCs w:val="26"/>
        </w:rPr>
        <w:t>в соответствии с пунктом 3.2. настоящего Порядка;</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правила рассмотрения и оценки заявки;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65596B">
        <w:rPr>
          <w:rFonts w:ascii="Times New Roman" w:hAnsi="Times New Roman" w:cs="Times New Roman"/>
          <w:sz w:val="26"/>
          <w:szCs w:val="26"/>
        </w:rPr>
        <w:t xml:space="preserve">- </w:t>
      </w:r>
      <w:r w:rsidRPr="0065596B">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eastAsia="Times New Roman" w:hAnsi="Times New Roman" w:cs="Times New Roman"/>
          <w:color w:val="22272F"/>
          <w:sz w:val="26"/>
          <w:szCs w:val="26"/>
          <w:lang w:eastAsia="ru-RU"/>
        </w:rPr>
        <w:lastRenderedPageBreak/>
        <w:t>- иная информация (при необходимости).</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3. Условия и порядок предоставления субсидий  </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65596B">
        <w:rPr>
          <w:rFonts w:ascii="Times New Roman" w:hAnsi="Times New Roman" w:cs="Times New Roman"/>
          <w:sz w:val="26"/>
          <w:szCs w:val="26"/>
        </w:rPr>
        <w:t xml:space="preserve">: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физические лица не должны находиться в процессе признания гражданина банкротом;</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 отсутствие 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 субъекты малого и среднего предпринимательства не должны являться иностранными юридическими лицами, а также российскими юридическими </w:t>
      </w:r>
      <w:r w:rsidRPr="0065596B">
        <w:rPr>
          <w:rFonts w:ascii="Times New Roman" w:hAnsi="Times New Roman" w:cs="Times New Roman"/>
          <w:sz w:val="26"/>
          <w:szCs w:val="26"/>
        </w:rPr>
        <w:lastRenderedPageBreak/>
        <w:t xml:space="preserve">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65596B" w:rsidRPr="0065596B" w:rsidRDefault="0065596B" w:rsidP="0065596B">
      <w:pPr>
        <w:autoSpaceDE w:val="0"/>
        <w:autoSpaceDN w:val="0"/>
        <w:adjustRightInd w:val="0"/>
        <w:spacing w:after="0" w:line="240" w:lineRule="auto"/>
        <w:jc w:val="both"/>
        <w:rPr>
          <w:rFonts w:ascii="Times New Roman" w:hAnsi="Times New Roman" w:cs="Times New Roman"/>
          <w:sz w:val="26"/>
          <w:szCs w:val="26"/>
        </w:rPr>
      </w:pPr>
      <w:r w:rsidRPr="0065596B">
        <w:rPr>
          <w:rFonts w:ascii="Times New Roman" w:hAnsi="Times New Roman" w:cs="Times New Roman"/>
          <w:sz w:val="26"/>
          <w:szCs w:val="26"/>
        </w:rPr>
        <w:t xml:space="preserve"> </w:t>
      </w:r>
      <w:r w:rsidRPr="0065596B">
        <w:rPr>
          <w:rFonts w:ascii="Times New Roman" w:hAnsi="Times New Roman" w:cs="Times New Roman"/>
          <w:sz w:val="26"/>
          <w:szCs w:val="26"/>
        </w:rPr>
        <w:tab/>
        <w:t xml:space="preserve">- субъекты малого и среднего предпринимательства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65596B" w:rsidRPr="0065596B" w:rsidRDefault="0065596B" w:rsidP="0065596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65596B" w:rsidRPr="0065596B" w:rsidRDefault="0065596B" w:rsidP="0065596B">
      <w:pPr>
        <w:autoSpaceDE w:val="0"/>
        <w:autoSpaceDN w:val="0"/>
        <w:adjustRightInd w:val="0"/>
        <w:spacing w:after="0" w:line="240" w:lineRule="auto"/>
        <w:jc w:val="both"/>
        <w:rPr>
          <w:rFonts w:ascii="Times New Roman" w:hAnsi="Times New Roman" w:cs="Times New Roman"/>
          <w:sz w:val="26"/>
          <w:szCs w:val="26"/>
        </w:rPr>
      </w:pPr>
      <w:r w:rsidRPr="0065596B">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65596B" w:rsidRPr="0065596B" w:rsidRDefault="0065596B" w:rsidP="0065596B">
      <w:pPr>
        <w:spacing w:after="0"/>
        <w:ind w:firstLine="709"/>
        <w:jc w:val="both"/>
        <w:rPr>
          <w:rFonts w:ascii="Times New Roman" w:eastAsia="Times New Roman" w:hAnsi="Times New Roman" w:cs="Times New Roman"/>
          <w:sz w:val="26"/>
          <w:szCs w:val="26"/>
          <w:lang w:eastAsia="ru-RU"/>
        </w:rPr>
      </w:pPr>
      <w:r w:rsidRPr="0065596B">
        <w:rPr>
          <w:rFonts w:ascii="Times New Roman" w:hAnsi="Times New Roman" w:cs="Times New Roman"/>
          <w:sz w:val="26"/>
          <w:szCs w:val="26"/>
        </w:rPr>
        <w:t xml:space="preserve">6) </w:t>
      </w:r>
      <w:r w:rsidRPr="0065596B">
        <w:rPr>
          <w:rFonts w:ascii="Times New Roman" w:eastAsia="Times New Roman" w:hAnsi="Times New Roman" w:cs="Times New Roman"/>
          <w:sz w:val="26"/>
          <w:szCs w:val="26"/>
          <w:lang w:eastAsia="ru-RU"/>
        </w:rPr>
        <w:t>вид деятельности, которых относится к следующим видам:</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текстильное и швейное производство;</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оказание социально значимых бытовых услуг населению;</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создание инфраструктуры досуга, туризма,</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eastAsia="Times New Roman" w:hAnsi="Times New Roman" w:cs="Times New Roman"/>
          <w:sz w:val="26"/>
          <w:szCs w:val="26"/>
          <w:lang w:eastAsia="ru-RU"/>
        </w:rPr>
        <w:t>- производство товаров на территории МО МР «Печора».</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3.2. Субъекты малого и среднего предпринимательства для получения субсидии представляют в администрацию МР «Печора» следующие документы: </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65596B" w:rsidRPr="0065596B" w:rsidRDefault="0065596B" w:rsidP="0065596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2)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65596B">
        <w:rPr>
          <w:rFonts w:ascii="Times New Roman" w:hAnsi="Times New Roman" w:cs="Times New Roman"/>
          <w:sz w:val="26"/>
          <w:szCs w:val="26"/>
        </w:rPr>
        <w:t xml:space="preserve"> физических лиц, применяющих специальный налоговый режим</w:t>
      </w:r>
      <w:r w:rsidRPr="0065596B">
        <w:rPr>
          <w:rFonts w:ascii="Times New Roman" w:eastAsia="Times New Roman" w:hAnsi="Times New Roman" w:cs="Times New Roman"/>
          <w:sz w:val="26"/>
          <w:szCs w:val="26"/>
          <w:lang w:eastAsia="ru-RU"/>
        </w:rPr>
        <w:t>);</w:t>
      </w:r>
    </w:p>
    <w:p w:rsidR="0065596B" w:rsidRPr="0065596B" w:rsidRDefault="0065596B" w:rsidP="0065596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hAnsi="Times New Roman" w:cs="Times New Roman"/>
          <w:sz w:val="26"/>
          <w:szCs w:val="26"/>
        </w:rPr>
        <w:t>физические лица, применяющие специальный налоговый режим</w:t>
      </w:r>
      <w:r w:rsidRPr="0065596B">
        <w:rPr>
          <w:rFonts w:ascii="Times New Roman" w:eastAsia="Times New Roman" w:hAnsi="Times New Roman" w:cs="Times New Roman"/>
          <w:sz w:val="26"/>
          <w:szCs w:val="26"/>
          <w:lang w:eastAsia="ru-RU"/>
        </w:rPr>
        <w:t xml:space="preserve"> представляют документ, подтверждающий </w:t>
      </w:r>
      <w:r w:rsidRPr="0065596B">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65596B" w:rsidRPr="0065596B" w:rsidRDefault="0065596B" w:rsidP="0065596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3) </w:t>
      </w:r>
      <w:r w:rsidRPr="0065596B">
        <w:rPr>
          <w:rFonts w:ascii="Times New Roman" w:hAnsi="Times New Roman" w:cs="Times New Roman"/>
          <w:sz w:val="26"/>
          <w:szCs w:val="26"/>
        </w:rPr>
        <w:t>справку по форме, утвержденной Федеральной налоговой службой (</w:t>
      </w:r>
      <w:r w:rsidRPr="0065596B">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65596B">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обязательств по уплате страховых взносов на обязательное пенсионное страхование и обязательное медицинское </w:t>
      </w:r>
      <w:r w:rsidRPr="0065596B">
        <w:rPr>
          <w:rFonts w:ascii="Times New Roman" w:hAnsi="Times New Roman" w:cs="Times New Roman"/>
          <w:sz w:val="26"/>
          <w:szCs w:val="26"/>
        </w:rPr>
        <w:lastRenderedPageBreak/>
        <w:t xml:space="preserve">страхование </w:t>
      </w:r>
      <w:r w:rsidRPr="0065596B">
        <w:rPr>
          <w:rFonts w:ascii="Times New Roman" w:eastAsia="Times New Roman" w:hAnsi="Times New Roman" w:cs="Times New Roman"/>
          <w:sz w:val="26"/>
          <w:szCs w:val="26"/>
          <w:lang w:eastAsia="ru-RU"/>
        </w:rPr>
        <w:t>(за исключением</w:t>
      </w:r>
      <w:r w:rsidRPr="0065596B">
        <w:rPr>
          <w:rFonts w:ascii="Times New Roman" w:hAnsi="Times New Roman" w:cs="Times New Roman"/>
          <w:sz w:val="26"/>
          <w:szCs w:val="26"/>
        </w:rPr>
        <w:t xml:space="preserve"> физических лиц, применяющих специальный налоговый режим</w:t>
      </w:r>
      <w:r w:rsidRPr="0065596B">
        <w:rPr>
          <w:rFonts w:ascii="Times New Roman" w:eastAsia="Times New Roman" w:hAnsi="Times New Roman" w:cs="Times New Roman"/>
          <w:sz w:val="26"/>
          <w:szCs w:val="26"/>
          <w:lang w:eastAsia="ru-RU"/>
        </w:rPr>
        <w:t>);</w:t>
      </w:r>
    </w:p>
    <w:p w:rsidR="0065596B" w:rsidRPr="0065596B" w:rsidRDefault="0065596B" w:rsidP="0065596B">
      <w:pPr>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физические лица, применяющие специальный налоговый режим</w:t>
      </w:r>
      <w:r w:rsidRPr="0065596B">
        <w:rPr>
          <w:rFonts w:ascii="Times New Roman" w:eastAsia="Times New Roman" w:hAnsi="Times New Roman" w:cs="Times New Roman"/>
          <w:sz w:val="26"/>
          <w:szCs w:val="26"/>
          <w:lang w:eastAsia="ru-RU"/>
        </w:rPr>
        <w:t xml:space="preserve"> представляют </w:t>
      </w:r>
      <w:r w:rsidRPr="0065596B">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65596B">
        <w:rPr>
          <w:rFonts w:ascii="Times New Roman" w:hAnsi="Times New Roman" w:cs="Times New Roman"/>
          <w:sz w:val="26"/>
          <w:szCs w:val="26"/>
        </w:rPr>
        <w:t xml:space="preserve"> </w:t>
      </w:r>
      <w:r w:rsidRPr="0065596B">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65596B">
        <w:rPr>
          <w:rFonts w:ascii="Times New Roman" w:hAnsi="Times New Roman" w:cs="Times New Roman"/>
          <w:sz w:val="26"/>
          <w:szCs w:val="26"/>
        </w:rPr>
        <w:t>,</w:t>
      </w:r>
      <w:r w:rsidRPr="0065596B">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 </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Times New Roman" w:hAnsi="Times New Roman" w:cs="Times New Roman"/>
          <w:sz w:val="26"/>
          <w:szCs w:val="26"/>
          <w:lang w:eastAsia="ru-RU"/>
        </w:rPr>
        <w:t xml:space="preserve">5) </w:t>
      </w:r>
      <w:r w:rsidRPr="0065596B">
        <w:rPr>
          <w:rFonts w:ascii="Times New Roman" w:eastAsia="Calibri" w:hAnsi="Times New Roman" w:cs="Times New Roman"/>
          <w:sz w:val="26"/>
          <w:szCs w:val="26"/>
        </w:rPr>
        <w:t xml:space="preserve">копии платежных поручений или копии кассовых документов, подтверждающих затраты субъекта малого и среднего предпринимательства, связанные с участием в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мероприятиях, конкурсах профессионального мастерства и (или) тренировочных турах, заверенные в установленном порядке или с предъявлением оригиналов;</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Документы, указанные в </w:t>
      </w:r>
      <w:hyperlink r:id="rId70" w:history="1">
        <w:r w:rsidRPr="0065596B">
          <w:rPr>
            <w:rFonts w:ascii="Times New Roman" w:eastAsia="Times New Roman" w:hAnsi="Times New Roman" w:cs="Times New Roman"/>
            <w:sz w:val="26"/>
            <w:szCs w:val="26"/>
            <w:lang w:eastAsia="ru-RU"/>
          </w:rPr>
          <w:t>подпунктах 1</w:t>
        </w:r>
      </w:hyperlink>
      <w:r w:rsidRPr="0065596B">
        <w:rPr>
          <w:rFonts w:ascii="Times New Roman" w:eastAsia="Times New Roman" w:hAnsi="Times New Roman" w:cs="Times New Roman"/>
          <w:sz w:val="26"/>
          <w:szCs w:val="26"/>
          <w:lang w:eastAsia="ru-RU"/>
        </w:rPr>
        <w:t>, 5 - 10  настоящего пункта, представляются субъектом малого и среднего предпринимательства в администрацию МР «Печора» самостоятельно.</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2 - 4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hAnsi="Times New Roman" w:cs="Times New Roman"/>
          <w:sz w:val="26"/>
          <w:szCs w:val="26"/>
        </w:rPr>
        <w:t>Копии документов заверяются подписью и скрепляются печатью (при наличии).</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eastAsia="Times New Roman" w:hAnsi="Times New Roman" w:cs="Times New Roman"/>
          <w:sz w:val="26"/>
          <w:szCs w:val="26"/>
          <w:lang w:eastAsia="ru-RU"/>
        </w:rPr>
        <w:lastRenderedPageBreak/>
        <w:t>3.3.</w:t>
      </w:r>
      <w:r w:rsidRPr="0065596B">
        <w:rPr>
          <w:rFonts w:ascii="Times New Roman" w:eastAsia="Times New Roman" w:hAnsi="Times New Roman" w:cs="Times New Roman"/>
          <w:color w:val="FF0000"/>
          <w:sz w:val="26"/>
          <w:szCs w:val="26"/>
          <w:lang w:eastAsia="ru-RU"/>
        </w:rPr>
        <w:t xml:space="preserve"> </w:t>
      </w:r>
      <w:r w:rsidRPr="0065596B">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65596B">
        <w:rPr>
          <w:rFonts w:ascii="Times New Roman" w:hAnsi="Times New Roman" w:cs="Times New Roman"/>
          <w:sz w:val="26"/>
          <w:szCs w:val="26"/>
        </w:rPr>
        <w:t xml:space="preserve">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с даты заседания Комиссии.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подавшему заявку на получение финансовой поддержки, в срок не более 5 рабочих дней с даты заседания Комиссии.</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принятии решения предоставления субсидии субъекту МСП.</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65596B">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65596B">
        <w:rPr>
          <w:rFonts w:ascii="Times New Roman" w:eastAsia="Times New Roman" w:hAnsi="Times New Roman" w:cs="Times New Roman"/>
          <w:sz w:val="26"/>
          <w:szCs w:val="26"/>
          <w:lang w:eastAsia="ru-RU"/>
        </w:rPr>
        <w:t>т.ч</w:t>
      </w:r>
      <w:proofErr w:type="spellEnd"/>
      <w:r w:rsidRPr="0065596B">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Times New Roman" w:hAnsi="Times New Roman" w:cs="Times New Roman"/>
          <w:sz w:val="26"/>
          <w:szCs w:val="26"/>
          <w:lang w:eastAsia="ru-RU"/>
        </w:rPr>
        <w:t xml:space="preserve">3.5. </w:t>
      </w:r>
      <w:r w:rsidRPr="0065596B">
        <w:rPr>
          <w:rFonts w:ascii="Times New Roman" w:eastAsia="Calibri" w:hAnsi="Times New Roman" w:cs="Times New Roman"/>
          <w:sz w:val="26"/>
          <w:szCs w:val="26"/>
        </w:rPr>
        <w:t>Субсидия предоставляется в размере не более 100 тысяч рублей, но не более 80 процентов от суммы расходов понесенных субъектами малого и среднего предпринимательства на оплату:</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1) регистрационного сбора за участие в выставках (ярмарках) и (или) конкурсах;</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lastRenderedPageBreak/>
        <w:t xml:space="preserve">3) проезда к месту проведения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4) сбора за участие в тренировочных турах;</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5) проживания в гостинице в период проведения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При проезде к месту проведения </w:t>
      </w:r>
      <w:proofErr w:type="spellStart"/>
      <w:r w:rsidRPr="0065596B">
        <w:rPr>
          <w:rFonts w:ascii="Times New Roman" w:eastAsia="Calibri" w:hAnsi="Times New Roman" w:cs="Times New Roman"/>
          <w:sz w:val="26"/>
          <w:szCs w:val="26"/>
        </w:rPr>
        <w:t>выставочно</w:t>
      </w:r>
      <w:proofErr w:type="spellEnd"/>
      <w:r w:rsidRPr="0065596B">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65596B">
          <w:rPr>
            <w:rFonts w:ascii="Times New Roman" w:eastAsia="Calibri" w:hAnsi="Times New Roman" w:cs="Times New Roman"/>
            <w:color w:val="0000FF"/>
            <w:sz w:val="26"/>
            <w:szCs w:val="26"/>
          </w:rPr>
          <w:t>подпунктом 3</w:t>
        </w:r>
      </w:hyperlink>
      <w:r w:rsidRPr="0065596B">
        <w:rPr>
          <w:rFonts w:ascii="Times New Roman" w:eastAsia="Calibri" w:hAnsi="Times New Roman" w:cs="Times New Roman"/>
          <w:sz w:val="26"/>
          <w:szCs w:val="26"/>
        </w:rPr>
        <w:t xml:space="preserve"> настоящего пункта. </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65596B">
          <w:rPr>
            <w:rFonts w:ascii="Times New Roman" w:eastAsia="Calibri" w:hAnsi="Times New Roman" w:cs="Times New Roman"/>
            <w:color w:val="0000FF"/>
            <w:sz w:val="26"/>
            <w:szCs w:val="26"/>
          </w:rPr>
          <w:t>подпунктом 3</w:t>
        </w:r>
      </w:hyperlink>
      <w:r w:rsidRPr="0065596B">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
    <w:p w:rsidR="0065596B" w:rsidRPr="0065596B" w:rsidRDefault="0065596B" w:rsidP="0065596B">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65596B">
        <w:rPr>
          <w:rFonts w:ascii="Times New Roman" w:eastAsia="Calibri" w:hAnsi="Times New Roman" w:cs="Times New Roman"/>
          <w:sz w:val="26"/>
          <w:szCs w:val="26"/>
        </w:rPr>
        <w:t>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малого и среднего предпринимательства и администрацией МР «Печора».</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65596B" w:rsidRPr="0065596B" w:rsidRDefault="0065596B" w:rsidP="0065596B">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w:t>
      </w:r>
      <w:r w:rsidRPr="0065596B">
        <w:rPr>
          <w:rFonts w:ascii="Times New Roman" w:eastAsia="Times New Roman" w:hAnsi="Times New Roman" w:cs="Times New Roman"/>
          <w:sz w:val="26"/>
          <w:szCs w:val="26"/>
          <w:lang w:eastAsia="ru-RU"/>
        </w:rPr>
        <w:lastRenderedPageBreak/>
        <w:t>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65596B">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hAnsi="Times New Roman" w:cs="Times New Roman"/>
          <w:sz w:val="26"/>
          <w:szCs w:val="26"/>
        </w:rPr>
        <w:t>3.9. Не использованные в текущем финансовом году остатки субсидий</w:t>
      </w:r>
      <w:r w:rsidRPr="0065596B">
        <w:rPr>
          <w:rFonts w:ascii="Times New Roman" w:hAnsi="Times New Roman" w:cs="Times New Roman"/>
          <w:color w:val="FF0000"/>
          <w:sz w:val="26"/>
          <w:szCs w:val="26"/>
        </w:rPr>
        <w:t xml:space="preserve"> </w:t>
      </w:r>
      <w:r w:rsidRPr="0065596B">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eastAsia="Times New Roman" w:hAnsi="Times New Roman" w:cs="Times New Roman"/>
          <w:sz w:val="26"/>
          <w:szCs w:val="26"/>
          <w:lang w:eastAsia="ru-RU"/>
        </w:rPr>
        <w:t xml:space="preserve">3.11. </w:t>
      </w:r>
      <w:r w:rsidRPr="0065596B">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Показателем, характеризующим достижение/</w:t>
      </w:r>
      <w:proofErr w:type="spellStart"/>
      <w:r w:rsidRPr="0065596B">
        <w:rPr>
          <w:rFonts w:ascii="Times New Roman" w:hAnsi="Times New Roman" w:cs="Times New Roman"/>
          <w:sz w:val="26"/>
          <w:szCs w:val="26"/>
        </w:rPr>
        <w:t>недостижение</w:t>
      </w:r>
      <w:proofErr w:type="spellEnd"/>
      <w:r w:rsidRPr="0065596B">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(в %).</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сохранении рабочих мест. </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65596B" w:rsidRPr="0065596B" w:rsidRDefault="0065596B" w:rsidP="0065596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65596B">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4. Требования к отчетности  </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4.2. Администрация МР «Печора» осуществляет проверку представленных получателем субсидии отчетных документов, рассматривает предложения и иную </w:t>
      </w:r>
      <w:r w:rsidRPr="0065596B">
        <w:rPr>
          <w:rFonts w:ascii="Times New Roman" w:eastAsia="Times New Roman" w:hAnsi="Times New Roman" w:cs="Times New Roman"/>
          <w:sz w:val="26"/>
          <w:szCs w:val="26"/>
          <w:lang w:eastAsia="ru-RU"/>
        </w:rPr>
        <w:lastRenderedPageBreak/>
        <w:t>информацию, направленную получателем субсидии в рамках соглашения, и уведомляет Получателя о принятом решении (при необходимости).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4.3. Администрация МР «Печора» вправе запрашивать у получателя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5. Требования к осуществлению контроля за соблюдением</w:t>
      </w: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условий, целей и порядка предоставления субсидий</w:t>
      </w: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и ответственность за их нарушение</w:t>
      </w: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5.2. 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МР «Печора» в течение 10 (десяти) рабочих дней со дня получения соответствующего требования о возврате субсидии.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65596B" w:rsidRPr="0065596B" w:rsidRDefault="0065596B" w:rsidP="0065596B">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lastRenderedPageBreak/>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65596B" w:rsidRPr="0065596B" w:rsidRDefault="0065596B" w:rsidP="0065596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65596B" w:rsidRPr="0065596B" w:rsidRDefault="0065596B" w:rsidP="0065596B">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65596B">
        <w:rPr>
          <w:rFonts w:ascii="Times New Roman" w:eastAsia="Times New Roman" w:hAnsi="Times New Roman" w:cs="Times New Roman"/>
          <w:sz w:val="26"/>
          <w:szCs w:val="26"/>
          <w:lang w:eastAsia="ru-RU"/>
        </w:rPr>
        <w:cr/>
        <w:t>_________________________________________</w:t>
      </w:r>
    </w:p>
    <w:p w:rsidR="0086643B" w:rsidRDefault="0086643B">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FD06D8" w:rsidRPr="00C132BE" w:rsidRDefault="00FD06D8" w:rsidP="00FD06D8">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w:t>
      </w:r>
      <w:r>
        <w:rPr>
          <w:rFonts w:ascii="Times New Roman" w:eastAsia="Times New Roman" w:hAnsi="Times New Roman" w:cs="Times New Roman"/>
          <w:color w:val="000000"/>
          <w:sz w:val="26"/>
          <w:szCs w:val="26"/>
          <w:lang w:eastAsia="ru-RU"/>
        </w:rPr>
        <w:t xml:space="preserve"> 13</w:t>
      </w:r>
    </w:p>
    <w:p w:rsidR="00FD06D8" w:rsidRPr="00C132BE" w:rsidRDefault="00FD06D8" w:rsidP="00FD06D8">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FD06D8" w:rsidRPr="00C132BE" w:rsidRDefault="00FD06D8" w:rsidP="00FD06D8">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b/>
          <w:bCs/>
          <w:sz w:val="26"/>
          <w:szCs w:val="26"/>
        </w:rPr>
      </w:pPr>
      <w:bookmarkStart w:id="1" w:name="Par192"/>
      <w:bookmarkEnd w:id="1"/>
      <w:r w:rsidRPr="00C132BE">
        <w:rPr>
          <w:rFonts w:ascii="Times New Roman" w:hAnsi="Times New Roman" w:cs="Times New Roman"/>
          <w:b/>
          <w:bCs/>
          <w:sz w:val="26"/>
          <w:szCs w:val="26"/>
        </w:rPr>
        <w:t>Порядок</w:t>
      </w:r>
    </w:p>
    <w:p w:rsidR="00C46D1F" w:rsidRPr="00C132BE" w:rsidRDefault="00C46D1F" w:rsidP="00C46D1F">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возврата в бюджет муниципального образования муниципального района «Печора» субсидий</w:t>
      </w:r>
      <w:r>
        <w:rPr>
          <w:rFonts w:ascii="Times New Roman" w:hAnsi="Times New Roman" w:cs="Times New Roman"/>
          <w:b/>
          <w:bCs/>
          <w:sz w:val="26"/>
          <w:szCs w:val="26"/>
        </w:rPr>
        <w:t>,</w:t>
      </w:r>
      <w:r w:rsidRPr="00C132BE">
        <w:rPr>
          <w:rFonts w:ascii="Times New Roman" w:hAnsi="Times New Roman" w:cs="Times New Roman"/>
          <w:b/>
          <w:bCs/>
          <w:sz w:val="26"/>
          <w:szCs w:val="26"/>
        </w:rPr>
        <w:t xml:space="preserve"> в случае нарушения условий их предоставления</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 </w:t>
      </w:r>
      <w:r>
        <w:rPr>
          <w:rFonts w:ascii="Times New Roman" w:hAnsi="Times New Roman" w:cs="Times New Roman"/>
          <w:sz w:val="26"/>
          <w:szCs w:val="26"/>
        </w:rPr>
        <w:t>п</w:t>
      </w:r>
      <w:r w:rsidRPr="00C132BE">
        <w:rPr>
          <w:rFonts w:ascii="Times New Roman" w:hAnsi="Times New Roman" w:cs="Times New Roman"/>
          <w:sz w:val="26"/>
          <w:szCs w:val="26"/>
        </w:rPr>
        <w:t xml:space="preserve">орядок) разработан в соответствии со </w:t>
      </w:r>
      <w:hyperlink r:id="rId71" w:history="1">
        <w:r w:rsidRPr="00C132BE">
          <w:rPr>
            <w:rFonts w:ascii="Times New Roman" w:hAnsi="Times New Roman" w:cs="Times New Roman"/>
            <w:color w:val="0000FF"/>
            <w:sz w:val="26"/>
            <w:szCs w:val="26"/>
          </w:rPr>
          <w:t>статьей 78</w:t>
        </w:r>
      </w:hyperlink>
      <w:r w:rsidRPr="00C132BE">
        <w:rPr>
          <w:rFonts w:ascii="Times New Roman" w:hAnsi="Times New Roman" w:cs="Times New Roman"/>
          <w:sz w:val="26"/>
          <w:szCs w:val="26"/>
        </w:rPr>
        <w:t xml:space="preserve"> Бюджетного кодекса Российской Федерации.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Порядок устанавливает правила возврата в бюджет муниципального образования муниципального района «Печора» (далее –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субсидий, предусмотренных под</w:t>
      </w:r>
      <w:hyperlink r:id="rId72" w:history="1">
        <w:r w:rsidRPr="00C132BE">
          <w:rPr>
            <w:rFonts w:ascii="Times New Roman" w:hAnsi="Times New Roman" w:cs="Times New Roman"/>
            <w:sz w:val="26"/>
            <w:szCs w:val="26"/>
          </w:rPr>
          <w:t>программой</w:t>
        </w:r>
      </w:hyperlink>
      <w:r w:rsidRPr="00C132BE">
        <w:rPr>
          <w:rFonts w:ascii="Times New Roman" w:hAnsi="Times New Roman" w:cs="Times New Roman"/>
          <w:sz w:val="26"/>
          <w:szCs w:val="26"/>
        </w:rPr>
        <w:t xml:space="preserve"> «</w:t>
      </w:r>
      <w:r>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w:t>
      </w:r>
      <w:r>
        <w:rPr>
          <w:rFonts w:ascii="Times New Roman" w:hAnsi="Times New Roman" w:cs="Times New Roman"/>
          <w:sz w:val="26"/>
          <w:szCs w:val="26"/>
        </w:rPr>
        <w:t xml:space="preserve"> муниципальной программы МО МР «Печора» «Развитие экономики»</w:t>
      </w:r>
      <w:r w:rsidRPr="00C132BE">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В течение срока действия соглашения о предоставлении субсидии, заключаемого между администрацией муниципального района «Печора» (далее –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 получателем субсидий (далее – </w:t>
      </w:r>
      <w:r>
        <w:rPr>
          <w:rFonts w:ascii="Times New Roman" w:hAnsi="Times New Roman" w:cs="Times New Roman"/>
          <w:sz w:val="26"/>
          <w:szCs w:val="26"/>
        </w:rPr>
        <w:t>соглашение</w:t>
      </w:r>
      <w:r w:rsidRPr="00C132BE">
        <w:rPr>
          <w:rFonts w:ascii="Times New Roman" w:hAnsi="Times New Roman" w:cs="Times New Roman"/>
          <w:sz w:val="26"/>
          <w:szCs w:val="26"/>
        </w:rPr>
        <w:t xml:space="preserve">),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имеет право проводить проверки выполнения условий предоставления субсидий и осуществлять контроль целевого использования субсидий. </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В случае выявления нарушений условий предоставления субсидий и (или) нецелевого использования субсидий получателем субсидий,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составляет </w:t>
      </w:r>
      <w:hyperlink w:anchor="Par231" w:history="1">
        <w:r w:rsidRPr="00C132BE">
          <w:rPr>
            <w:rFonts w:ascii="Times New Roman" w:hAnsi="Times New Roman" w:cs="Times New Roman"/>
            <w:sz w:val="26"/>
            <w:szCs w:val="26"/>
          </w:rPr>
          <w:t>акт</w:t>
        </w:r>
      </w:hyperlink>
      <w:r w:rsidRPr="00C132BE">
        <w:rPr>
          <w:rFonts w:ascii="Times New Roman" w:hAnsi="Times New Roman" w:cs="Times New Roman"/>
          <w:sz w:val="26"/>
          <w:szCs w:val="26"/>
        </w:rPr>
        <w:t xml:space="preserve"> по форме согласно приложению 1 к настоящему </w:t>
      </w:r>
      <w:r>
        <w:rPr>
          <w:rFonts w:ascii="Times New Roman" w:hAnsi="Times New Roman" w:cs="Times New Roman"/>
          <w:sz w:val="26"/>
          <w:szCs w:val="26"/>
        </w:rPr>
        <w:t>п</w:t>
      </w:r>
      <w:r w:rsidRPr="00C132BE">
        <w:rPr>
          <w:rFonts w:ascii="Times New Roman" w:hAnsi="Times New Roman" w:cs="Times New Roman"/>
          <w:sz w:val="26"/>
          <w:szCs w:val="26"/>
        </w:rPr>
        <w:t xml:space="preserve">орядку о нарушении условий предоставления субсидий и (или) нецелевого использования субсидий (далее – </w:t>
      </w:r>
      <w:r>
        <w:rPr>
          <w:rFonts w:ascii="Times New Roman" w:hAnsi="Times New Roman" w:cs="Times New Roman"/>
          <w:sz w:val="26"/>
          <w:szCs w:val="26"/>
        </w:rPr>
        <w:t>а</w:t>
      </w:r>
      <w:r w:rsidRPr="00C132BE">
        <w:rPr>
          <w:rFonts w:ascii="Times New Roman" w:hAnsi="Times New Roman" w:cs="Times New Roman"/>
          <w:sz w:val="26"/>
          <w:szCs w:val="26"/>
        </w:rPr>
        <w:t>кт), в котором указываются выявленные нарушения и сроки их устранения.</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Факты выявленных нарушений:</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w:t>
      </w:r>
      <w:hyperlink w:anchor="Par2" w:history="1">
        <w:r>
          <w:rPr>
            <w:rFonts w:ascii="Times New Roman" w:hAnsi="Times New Roman" w:cs="Times New Roman"/>
            <w:sz w:val="26"/>
            <w:szCs w:val="26"/>
          </w:rPr>
          <w:t>п</w:t>
        </w:r>
        <w:r w:rsidRPr="00C132BE">
          <w:rPr>
            <w:rFonts w:ascii="Times New Roman" w:hAnsi="Times New Roman" w:cs="Times New Roman"/>
            <w:sz w:val="26"/>
            <w:szCs w:val="26"/>
          </w:rPr>
          <w:t>орядком</w:t>
        </w:r>
      </w:hyperlink>
      <w:r w:rsidRPr="00C132BE">
        <w:rPr>
          <w:rFonts w:ascii="Times New Roman" w:hAnsi="Times New Roman" w:cs="Times New Roman"/>
          <w:sz w:val="26"/>
          <w:szCs w:val="26"/>
        </w:rPr>
        <w:t xml:space="preserve"> субсидирования, </w:t>
      </w:r>
      <w:r>
        <w:rPr>
          <w:rFonts w:ascii="Times New Roman" w:hAnsi="Times New Roman" w:cs="Times New Roman"/>
          <w:sz w:val="26"/>
          <w:szCs w:val="26"/>
        </w:rPr>
        <w:t>п</w:t>
      </w:r>
      <w:r w:rsidRPr="00C132BE">
        <w:rPr>
          <w:rFonts w:ascii="Times New Roman" w:hAnsi="Times New Roman" w:cs="Times New Roman"/>
          <w:sz w:val="26"/>
          <w:szCs w:val="26"/>
        </w:rPr>
        <w:t xml:space="preserve">орядком мониторинга и контроля реализации бизнес-планов,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о предоставлении субсидии;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 достижение показателей, определенных </w:t>
      </w:r>
      <w:r>
        <w:rPr>
          <w:rFonts w:ascii="Times New Roman" w:hAnsi="Times New Roman" w:cs="Times New Roman"/>
          <w:sz w:val="26"/>
          <w:szCs w:val="26"/>
        </w:rPr>
        <w:t>п</w:t>
      </w:r>
      <w:r w:rsidRPr="00C132BE">
        <w:rPr>
          <w:rFonts w:ascii="Times New Roman" w:hAnsi="Times New Roman" w:cs="Times New Roman"/>
          <w:sz w:val="26"/>
          <w:szCs w:val="26"/>
        </w:rPr>
        <w:t xml:space="preserve">орядком субсидирования,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на предоставление субсидий;</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отсутствие ведения предпринимательской деятельности в течение заявленного срока;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неисполнения  обязательств  получателя субсидии  по  расходованию собственных средств.    </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не устранения нарушений в сроки, указанные в акте, </w:t>
      </w:r>
      <w:r>
        <w:rPr>
          <w:rFonts w:ascii="Times New Roman" w:hAnsi="Times New Roman" w:cs="Times New Roman"/>
          <w:sz w:val="26"/>
          <w:szCs w:val="26"/>
        </w:rPr>
        <w:t>а</w:t>
      </w:r>
      <w:r w:rsidRPr="00C132BE">
        <w:rPr>
          <w:rFonts w:ascii="Times New Roman" w:hAnsi="Times New Roman" w:cs="Times New Roman"/>
          <w:sz w:val="26"/>
          <w:szCs w:val="26"/>
        </w:rPr>
        <w:t>дминистрацией принимается решение о возврате в бюджет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предоставленных субсидий, оформляемое распоряжением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дминистрации (далее – </w:t>
      </w:r>
      <w:r>
        <w:rPr>
          <w:rFonts w:ascii="Times New Roman" w:hAnsi="Times New Roman" w:cs="Times New Roman"/>
          <w:sz w:val="26"/>
          <w:szCs w:val="26"/>
        </w:rPr>
        <w:t>р</w:t>
      </w:r>
      <w:r w:rsidRPr="00C132BE">
        <w:rPr>
          <w:rFonts w:ascii="Times New Roman" w:hAnsi="Times New Roman" w:cs="Times New Roman"/>
          <w:sz w:val="26"/>
          <w:szCs w:val="26"/>
        </w:rPr>
        <w:t>аспоряжение).</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течение пяти рабочих дней с момента вступления в силу </w:t>
      </w:r>
      <w:r>
        <w:rPr>
          <w:rFonts w:ascii="Times New Roman" w:hAnsi="Times New Roman" w:cs="Times New Roman"/>
          <w:sz w:val="26"/>
          <w:szCs w:val="26"/>
        </w:rPr>
        <w:t>р</w:t>
      </w:r>
      <w:r w:rsidRPr="00C132BE">
        <w:rPr>
          <w:rFonts w:ascii="Times New Roman" w:hAnsi="Times New Roman" w:cs="Times New Roman"/>
          <w:sz w:val="26"/>
          <w:szCs w:val="26"/>
        </w:rPr>
        <w:t xml:space="preserve">аспоряжение направляется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олучателю вместе с требованием о возврате субсидии в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(далее – </w:t>
      </w:r>
      <w:r>
        <w:rPr>
          <w:rFonts w:ascii="Times New Roman" w:hAnsi="Times New Roman" w:cs="Times New Roman"/>
          <w:sz w:val="26"/>
          <w:szCs w:val="26"/>
        </w:rPr>
        <w:t>т</w:t>
      </w:r>
      <w:r w:rsidRPr="00C132BE">
        <w:rPr>
          <w:rFonts w:ascii="Times New Roman" w:hAnsi="Times New Roman" w:cs="Times New Roman"/>
          <w:sz w:val="26"/>
          <w:szCs w:val="26"/>
        </w:rPr>
        <w:t xml:space="preserve">ребование). </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bookmarkStart w:id="2" w:name="Par207"/>
      <w:bookmarkEnd w:id="2"/>
      <w:r w:rsidRPr="00C132BE">
        <w:rPr>
          <w:rFonts w:ascii="Times New Roman" w:hAnsi="Times New Roman" w:cs="Times New Roman"/>
          <w:sz w:val="26"/>
          <w:szCs w:val="26"/>
        </w:rPr>
        <w:t xml:space="preserve">5. Получатель субсидии обязан осуществить возврат субсидии в течение </w:t>
      </w:r>
      <w:r>
        <w:rPr>
          <w:rFonts w:ascii="Times New Roman" w:hAnsi="Times New Roman" w:cs="Times New Roman"/>
          <w:sz w:val="26"/>
          <w:szCs w:val="26"/>
        </w:rPr>
        <w:t>1</w:t>
      </w:r>
      <w:r w:rsidRPr="00C132BE">
        <w:rPr>
          <w:rFonts w:ascii="Times New Roman" w:hAnsi="Times New Roman" w:cs="Times New Roman"/>
          <w:sz w:val="26"/>
          <w:szCs w:val="26"/>
        </w:rPr>
        <w:t xml:space="preserve">0 дней с момента получения </w:t>
      </w:r>
      <w:r>
        <w:rPr>
          <w:rFonts w:ascii="Times New Roman" w:hAnsi="Times New Roman" w:cs="Times New Roman"/>
          <w:sz w:val="26"/>
          <w:szCs w:val="26"/>
        </w:rPr>
        <w:t>т</w:t>
      </w:r>
      <w:r w:rsidRPr="00C132BE">
        <w:rPr>
          <w:rFonts w:ascii="Times New Roman" w:hAnsi="Times New Roman" w:cs="Times New Roman"/>
          <w:sz w:val="26"/>
          <w:szCs w:val="26"/>
        </w:rPr>
        <w:t>ребования или уведомления.</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если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олучатель не перечислит сумму субсидии в </w:t>
      </w:r>
      <w:r>
        <w:rPr>
          <w:rFonts w:ascii="Times New Roman" w:hAnsi="Times New Roman" w:cs="Times New Roman"/>
          <w:sz w:val="26"/>
          <w:szCs w:val="26"/>
        </w:rPr>
        <w:t>б</w:t>
      </w:r>
      <w:r w:rsidRPr="00C132BE">
        <w:rPr>
          <w:rFonts w:ascii="Times New Roman" w:hAnsi="Times New Roman" w:cs="Times New Roman"/>
          <w:sz w:val="26"/>
          <w:szCs w:val="26"/>
        </w:rPr>
        <w:t xml:space="preserve">юджет </w:t>
      </w:r>
      <w:r>
        <w:rPr>
          <w:rFonts w:ascii="Times New Roman" w:hAnsi="Times New Roman" w:cs="Times New Roman"/>
          <w:sz w:val="26"/>
          <w:szCs w:val="26"/>
        </w:rPr>
        <w:t>МО МР «Печора»</w:t>
      </w:r>
      <w:r w:rsidRPr="00C132BE">
        <w:rPr>
          <w:rFonts w:ascii="Times New Roman" w:hAnsi="Times New Roman" w:cs="Times New Roman"/>
          <w:sz w:val="26"/>
          <w:szCs w:val="26"/>
        </w:rPr>
        <w:t xml:space="preserve"> в размере, указанном в </w:t>
      </w:r>
      <w:r>
        <w:rPr>
          <w:rFonts w:ascii="Times New Roman" w:hAnsi="Times New Roman" w:cs="Times New Roman"/>
          <w:sz w:val="26"/>
          <w:szCs w:val="26"/>
        </w:rPr>
        <w:t>т</w:t>
      </w:r>
      <w:r w:rsidRPr="00C132BE">
        <w:rPr>
          <w:rFonts w:ascii="Times New Roman" w:hAnsi="Times New Roman" w:cs="Times New Roman"/>
          <w:sz w:val="26"/>
          <w:szCs w:val="26"/>
        </w:rPr>
        <w:t xml:space="preserve">ребовании или уведомлении и (или) в срок, указанный в </w:t>
      </w:r>
      <w:hyperlink w:anchor="Par207" w:history="1">
        <w:r w:rsidRPr="00C132BE">
          <w:rPr>
            <w:rFonts w:ascii="Times New Roman" w:hAnsi="Times New Roman" w:cs="Times New Roman"/>
            <w:sz w:val="26"/>
            <w:szCs w:val="26"/>
          </w:rPr>
          <w:t>абзаце первом</w:t>
        </w:r>
      </w:hyperlink>
      <w:r w:rsidRPr="00C132BE">
        <w:rPr>
          <w:rFonts w:ascii="Times New Roman" w:hAnsi="Times New Roman" w:cs="Times New Roman"/>
          <w:sz w:val="26"/>
          <w:szCs w:val="26"/>
        </w:rPr>
        <w:t xml:space="preserve"> настоящего пункта, взыскание суммы субсидии осуществляется в судебном порядке.</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
    <w:p w:rsidR="00C46D1F"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 Администрация осуществляет контроль за возвратом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денежных средств в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7.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 </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возврата в бюджет муниципального образования</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муниципального района «Печора»  </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субсидий в случае нарушения условий их предоставления</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Courier New" w:hAnsi="Courier New" w:cs="Courier New"/>
          <w:sz w:val="26"/>
          <w:szCs w:val="26"/>
        </w:rPr>
        <w:t xml:space="preserve">                                                           </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bookmarkStart w:id="3" w:name="Par231"/>
      <w:bookmarkEnd w:id="3"/>
      <w:r w:rsidRPr="00C132BE">
        <w:rPr>
          <w:rFonts w:ascii="Times New Roman" w:hAnsi="Times New Roman" w:cs="Times New Roman"/>
          <w:sz w:val="26"/>
          <w:szCs w:val="26"/>
        </w:rPr>
        <w:t>АКТ</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нарушении условий</w:t>
      </w:r>
      <w:r>
        <w:rPr>
          <w:rFonts w:ascii="Times New Roman" w:hAnsi="Times New Roman" w:cs="Times New Roman"/>
          <w:sz w:val="26"/>
          <w:szCs w:val="26"/>
        </w:rPr>
        <w:t>,</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целей и порядка </w:t>
      </w:r>
      <w:r w:rsidRPr="00C132BE">
        <w:rPr>
          <w:rFonts w:ascii="Times New Roman" w:hAnsi="Times New Roman" w:cs="Times New Roman"/>
          <w:sz w:val="26"/>
          <w:szCs w:val="26"/>
        </w:rPr>
        <w:t>предоставления субсидий</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(Соглашение от _________________ № ____)</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На основании не представленных ______________________ (наименование субъекта малого и среднего  предпринимательства)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документов подтверждающих целевое расходование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документов подтверждающих полное и (или) своевременное представление отчетности, предусмотренной Порядком субсидирования, Порядком мониторинга и контроля реализации бизнес-планов,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о предоставлении субсидии;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 документов подтверждающих достижение показателей, определенных Порядком субсидирования,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на предоставление субсидий;</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отсутствие ведения предпринимательской деятельности в течение заявленного срока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за __________ 20__ год,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установлено, что Получатель субсидии не выполняет свои обязательства по пунктам __________ соглашения о предоставлении субсидии от _______________ № ____, заключенному между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дминистрацией и </w:t>
      </w:r>
      <w:r>
        <w:rPr>
          <w:rFonts w:ascii="Times New Roman" w:hAnsi="Times New Roman" w:cs="Times New Roman"/>
          <w:sz w:val="26"/>
          <w:szCs w:val="26"/>
        </w:rPr>
        <w:t>п</w:t>
      </w:r>
      <w:r w:rsidRPr="00C132BE">
        <w:rPr>
          <w:rFonts w:ascii="Times New Roman" w:hAnsi="Times New Roman" w:cs="Times New Roman"/>
          <w:sz w:val="26"/>
          <w:szCs w:val="26"/>
        </w:rPr>
        <w:t>олучателем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В  соответствии с выявленными фактами невыполнения Получателем субсидии обязательств по соглашению, с учетом степени его вины и объективной возможности устранения допущенных нарушений </w:t>
      </w:r>
      <w:r>
        <w:rPr>
          <w:rFonts w:ascii="Times New Roman" w:hAnsi="Times New Roman" w:cs="Times New Roman"/>
          <w:sz w:val="26"/>
          <w:szCs w:val="26"/>
        </w:rPr>
        <w:t>а</w:t>
      </w:r>
      <w:r w:rsidRPr="00C132BE">
        <w:rPr>
          <w:rFonts w:ascii="Times New Roman" w:hAnsi="Times New Roman" w:cs="Times New Roman"/>
          <w:sz w:val="26"/>
          <w:szCs w:val="26"/>
        </w:rPr>
        <w:t>дминистрация делает заключение:</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предоставить </w:t>
      </w:r>
      <w:r>
        <w:rPr>
          <w:rFonts w:ascii="Times New Roman" w:hAnsi="Times New Roman" w:cs="Times New Roman"/>
          <w:sz w:val="26"/>
          <w:szCs w:val="26"/>
        </w:rPr>
        <w:t>п</w:t>
      </w:r>
      <w:r w:rsidRPr="00C132BE">
        <w:rPr>
          <w:rFonts w:ascii="Times New Roman" w:hAnsi="Times New Roman" w:cs="Times New Roman"/>
          <w:sz w:val="26"/>
          <w:szCs w:val="26"/>
        </w:rPr>
        <w:t>олучателю субсидии возможность устранить указанные нарушения в срок до «___» ___________ 20__ года;</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принять меры ко взысканию с _________________________________________ (полное наименование </w:t>
      </w:r>
      <w:r>
        <w:rPr>
          <w:rFonts w:ascii="Times New Roman" w:hAnsi="Times New Roman" w:cs="Times New Roman"/>
          <w:sz w:val="26"/>
          <w:szCs w:val="26"/>
        </w:rPr>
        <w:t>п</w:t>
      </w:r>
      <w:r w:rsidRPr="00C132BE">
        <w:rPr>
          <w:rFonts w:ascii="Times New Roman" w:hAnsi="Times New Roman" w:cs="Times New Roman"/>
          <w:sz w:val="26"/>
          <w:szCs w:val="26"/>
        </w:rPr>
        <w:t>олучателя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суммы финансовой поддержки.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«___» ___________ 20__ г.</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Заведующий отделом экономики и инвестиций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Заведующий сектором </w:t>
      </w:r>
      <w:proofErr w:type="spellStart"/>
      <w:r w:rsidRPr="00C132BE">
        <w:rPr>
          <w:rFonts w:ascii="Times New Roman" w:hAnsi="Times New Roman" w:cs="Times New Roman"/>
          <w:sz w:val="26"/>
          <w:szCs w:val="26"/>
        </w:rPr>
        <w:t>ПРиРП</w:t>
      </w:r>
      <w:proofErr w:type="spellEnd"/>
      <w:r w:rsidRPr="00C132BE">
        <w:rPr>
          <w:rFonts w:ascii="Times New Roman" w:hAnsi="Times New Roman" w:cs="Times New Roman"/>
          <w:sz w:val="26"/>
          <w:szCs w:val="26"/>
        </w:rPr>
        <w:t xml:space="preserve">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Руководитель субъекта малого</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предпринимательства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spacing w:after="0"/>
        <w:jc w:val="center"/>
        <w:rPr>
          <w:rFonts w:ascii="Times New Roman" w:hAnsi="Times New Roman" w:cs="Times New Roman"/>
          <w:sz w:val="26"/>
          <w:szCs w:val="26"/>
        </w:rPr>
      </w:pPr>
      <w:r w:rsidRPr="00C132BE">
        <w:rPr>
          <w:rFonts w:ascii="Times New Roman" w:hAnsi="Times New Roman" w:cs="Times New Roman"/>
          <w:sz w:val="26"/>
          <w:szCs w:val="26"/>
        </w:rPr>
        <w:t>________________________________________</w:t>
      </w:r>
    </w:p>
    <w:p w:rsidR="00C46D1F" w:rsidRDefault="00C46D1F" w:rsidP="00C46D1F"/>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Pr="00C46D1F"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46D1F">
        <w:rPr>
          <w:rFonts w:ascii="Times New Roman" w:hAnsi="Times New Roman" w:cs="Times New Roman"/>
          <w:sz w:val="26"/>
          <w:szCs w:val="26"/>
        </w:rPr>
        <w:t>«Приложение 1</w:t>
      </w:r>
      <w:r w:rsidR="003A3F67">
        <w:rPr>
          <w:rFonts w:ascii="Times New Roman" w:hAnsi="Times New Roman" w:cs="Times New Roman"/>
          <w:sz w:val="26"/>
          <w:szCs w:val="26"/>
        </w:rPr>
        <w:t>4</w:t>
      </w:r>
    </w:p>
    <w:p w:rsidR="00C46D1F" w:rsidRPr="00C46D1F"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46D1F">
        <w:rPr>
          <w:rFonts w:ascii="Times New Roman" w:hAnsi="Times New Roman" w:cs="Times New Roman"/>
          <w:sz w:val="26"/>
          <w:szCs w:val="26"/>
        </w:rPr>
        <w:t>к  муниципальной программе МО МР «Печора»</w:t>
      </w:r>
    </w:p>
    <w:p w:rsidR="00C46D1F" w:rsidRPr="00C46D1F"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46D1F">
        <w:rPr>
          <w:rFonts w:ascii="Times New Roman" w:hAnsi="Times New Roman" w:cs="Times New Roman"/>
          <w:sz w:val="26"/>
          <w:szCs w:val="26"/>
        </w:rPr>
        <w:t xml:space="preserve">«Развитие экономики» </w:t>
      </w:r>
    </w:p>
    <w:p w:rsidR="00C46D1F" w:rsidRPr="00C46D1F"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p>
    <w:p w:rsidR="00C46D1F" w:rsidRPr="00C46D1F" w:rsidRDefault="00C46D1F" w:rsidP="00C46D1F">
      <w:pPr>
        <w:spacing w:after="0" w:line="240" w:lineRule="auto"/>
        <w:jc w:val="right"/>
        <w:rPr>
          <w:rFonts w:ascii="Times New Roman" w:hAnsi="Times New Roman" w:cs="Times New Roman"/>
          <w:sz w:val="26"/>
          <w:szCs w:val="26"/>
        </w:rPr>
      </w:pPr>
    </w:p>
    <w:p w:rsidR="00664DB8" w:rsidRPr="00664DB8" w:rsidRDefault="00664DB8" w:rsidP="00664DB8">
      <w:pPr>
        <w:autoSpaceDE w:val="0"/>
        <w:autoSpaceDN w:val="0"/>
        <w:adjustRightInd w:val="0"/>
        <w:spacing w:after="0" w:line="240" w:lineRule="auto"/>
        <w:jc w:val="center"/>
        <w:rPr>
          <w:rFonts w:ascii="Times New Roman" w:hAnsi="Times New Roman" w:cs="Times New Roman"/>
          <w:sz w:val="24"/>
          <w:szCs w:val="24"/>
        </w:rPr>
      </w:pPr>
      <w:r w:rsidRPr="00664DB8">
        <w:rPr>
          <w:rFonts w:ascii="Times New Roman" w:hAnsi="Times New Roman" w:cs="Times New Roman"/>
          <w:sz w:val="24"/>
          <w:szCs w:val="24"/>
        </w:rPr>
        <w:t>ФОРМА</w:t>
      </w:r>
    </w:p>
    <w:p w:rsidR="00664DB8" w:rsidRPr="00664DB8" w:rsidRDefault="00664DB8" w:rsidP="00664DB8">
      <w:pPr>
        <w:autoSpaceDE w:val="0"/>
        <w:autoSpaceDN w:val="0"/>
        <w:adjustRightInd w:val="0"/>
        <w:spacing w:after="0" w:line="240" w:lineRule="auto"/>
        <w:jc w:val="center"/>
        <w:rPr>
          <w:rFonts w:ascii="Times New Roman" w:hAnsi="Times New Roman" w:cs="Times New Roman"/>
          <w:sz w:val="24"/>
          <w:szCs w:val="24"/>
        </w:rPr>
      </w:pPr>
      <w:r w:rsidRPr="00664DB8">
        <w:rPr>
          <w:rFonts w:ascii="Times New Roman" w:hAnsi="Times New Roman" w:cs="Times New Roman"/>
          <w:sz w:val="24"/>
          <w:szCs w:val="24"/>
        </w:rPr>
        <w:t>ЗАЯВКИ НА ПОЛУЧЕНИЕ ФИНАНСОВОЙ ПОДДЕРЖКИ</w:t>
      </w:r>
    </w:p>
    <w:p w:rsidR="00664DB8" w:rsidRPr="00664DB8" w:rsidRDefault="00664DB8" w:rsidP="00664DB8">
      <w:pPr>
        <w:autoSpaceDE w:val="0"/>
        <w:autoSpaceDN w:val="0"/>
        <w:adjustRightInd w:val="0"/>
        <w:spacing w:after="0" w:line="240" w:lineRule="auto"/>
        <w:outlineLvl w:val="0"/>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664DB8">
        <w:rPr>
          <w:rFonts w:ascii="Courier New" w:hAnsi="Courier New" w:cs="Courier New"/>
          <w:sz w:val="24"/>
          <w:szCs w:val="24"/>
        </w:rPr>
        <w:t xml:space="preserve">                                   </w:t>
      </w:r>
      <w:r w:rsidRPr="00664DB8">
        <w:rPr>
          <w:rFonts w:ascii="Times New Roman" w:eastAsia="Calibri" w:hAnsi="Times New Roman" w:cs="Times New Roman"/>
          <w:sz w:val="24"/>
          <w:szCs w:val="24"/>
          <w:lang w:eastAsia="ru-RU"/>
        </w:rPr>
        <w:t xml:space="preserve">В администрацию МР «Печора» </w:t>
      </w:r>
    </w:p>
    <w:p w:rsidR="00664DB8" w:rsidRPr="00664DB8" w:rsidRDefault="00664DB8" w:rsidP="00664DB8">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664DB8">
        <w:rPr>
          <w:rFonts w:ascii="Times New Roman" w:eastAsia="Calibri" w:hAnsi="Times New Roman" w:cs="Times New Roman"/>
          <w:sz w:val="24"/>
          <w:szCs w:val="24"/>
          <w:lang w:eastAsia="ru-RU"/>
        </w:rPr>
        <w:t xml:space="preserve">169600, Республика Коми, г. Печора,  </w:t>
      </w:r>
    </w:p>
    <w:p w:rsidR="00664DB8" w:rsidRPr="00664DB8" w:rsidRDefault="00664DB8" w:rsidP="00664DB8">
      <w:pPr>
        <w:autoSpaceDE w:val="0"/>
        <w:autoSpaceDN w:val="0"/>
        <w:adjustRightInd w:val="0"/>
        <w:spacing w:after="0" w:line="240" w:lineRule="auto"/>
        <w:jc w:val="right"/>
        <w:rPr>
          <w:rFonts w:ascii="Courier New" w:hAnsi="Courier New" w:cs="Courier New"/>
          <w:sz w:val="24"/>
          <w:szCs w:val="24"/>
        </w:rPr>
      </w:pPr>
      <w:r w:rsidRPr="00664DB8">
        <w:rPr>
          <w:rFonts w:ascii="Times New Roman" w:eastAsia="Calibri" w:hAnsi="Times New Roman" w:cs="Times New Roman"/>
          <w:sz w:val="24"/>
          <w:szCs w:val="24"/>
          <w:lang w:eastAsia="ru-RU"/>
        </w:rPr>
        <w:t>ул. Ленинградская, д. 15</w:t>
      </w:r>
    </w:p>
    <w:p w:rsidR="00664DB8" w:rsidRPr="00664DB8" w:rsidRDefault="00664DB8" w:rsidP="00664DB8">
      <w:pPr>
        <w:autoSpaceDE w:val="0"/>
        <w:autoSpaceDN w:val="0"/>
        <w:adjustRightInd w:val="0"/>
        <w:spacing w:after="0" w:line="240" w:lineRule="auto"/>
        <w:jc w:val="center"/>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center"/>
        <w:rPr>
          <w:rFonts w:ascii="Times New Roman" w:hAnsi="Times New Roman" w:cs="Times New Roman"/>
          <w:sz w:val="24"/>
          <w:szCs w:val="24"/>
        </w:rPr>
      </w:pPr>
      <w:r w:rsidRPr="00664DB8">
        <w:rPr>
          <w:rFonts w:ascii="Times New Roman" w:hAnsi="Times New Roman" w:cs="Times New Roman"/>
          <w:sz w:val="24"/>
          <w:szCs w:val="24"/>
        </w:rPr>
        <w:t>ЗАЯВКА</w:t>
      </w:r>
    </w:p>
    <w:p w:rsidR="00664DB8" w:rsidRPr="00664DB8" w:rsidRDefault="00664DB8" w:rsidP="00664DB8">
      <w:pPr>
        <w:autoSpaceDE w:val="0"/>
        <w:autoSpaceDN w:val="0"/>
        <w:adjustRightInd w:val="0"/>
        <w:spacing w:after="0" w:line="240" w:lineRule="auto"/>
        <w:jc w:val="center"/>
        <w:rPr>
          <w:rFonts w:ascii="Times New Roman" w:hAnsi="Times New Roman" w:cs="Times New Roman"/>
          <w:sz w:val="24"/>
          <w:szCs w:val="24"/>
        </w:rPr>
      </w:pPr>
      <w:r w:rsidRPr="00664DB8">
        <w:rPr>
          <w:rFonts w:ascii="Times New Roman" w:hAnsi="Times New Roman" w:cs="Times New Roman"/>
          <w:sz w:val="24"/>
          <w:szCs w:val="24"/>
        </w:rPr>
        <w:t>на получение финансовой поддержки</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Наименование заявителя______________________________ (полное и сокращенное (при наличии) наименование)</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ОГРН ________________ дата регистрации__________________________________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ИНН ________________________ КПП (при наличии) 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Код </w:t>
      </w:r>
      <w:hyperlink r:id="rId73" w:history="1">
        <w:r w:rsidRPr="00664DB8">
          <w:rPr>
            <w:rFonts w:ascii="Times New Roman" w:hAnsi="Times New Roman" w:cs="Times New Roman"/>
            <w:sz w:val="24"/>
            <w:szCs w:val="24"/>
          </w:rPr>
          <w:t>ОКВЭД</w:t>
        </w:r>
      </w:hyperlink>
      <w:r w:rsidRPr="00664DB8">
        <w:rPr>
          <w:rFonts w:ascii="Times New Roman" w:hAnsi="Times New Roman" w:cs="Times New Roman"/>
          <w:sz w:val="24"/>
          <w:szCs w:val="24"/>
        </w:rPr>
        <w:t xml:space="preserve"> (основной) 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Наименование </w:t>
      </w:r>
      <w:hyperlink r:id="rId74" w:history="1">
        <w:r w:rsidRPr="00664DB8">
          <w:rPr>
            <w:rFonts w:ascii="Times New Roman" w:hAnsi="Times New Roman" w:cs="Times New Roman"/>
            <w:sz w:val="24"/>
            <w:szCs w:val="24"/>
          </w:rPr>
          <w:t>ОКВЭД</w:t>
        </w:r>
      </w:hyperlink>
      <w:r w:rsidRPr="00664DB8">
        <w:rPr>
          <w:rFonts w:ascii="Times New Roman" w:hAnsi="Times New Roman" w:cs="Times New Roman"/>
          <w:sz w:val="24"/>
          <w:szCs w:val="24"/>
        </w:rPr>
        <w:t xml:space="preserve"> 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Код ОКТМО ____________________________________________________________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Код </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ОКПО __________________________________________________________________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Расчетный счет N ___________ в 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БИК 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Корреспондентский счет N 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Юридический адрес ______________________________________________________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_______________________________________________________________________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Почтовый адрес (место нахождения) 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Телефон (___) ___________ Факс ______________ E-</w:t>
      </w:r>
      <w:proofErr w:type="spellStart"/>
      <w:r w:rsidRPr="00664DB8">
        <w:rPr>
          <w:rFonts w:ascii="Times New Roman" w:hAnsi="Times New Roman" w:cs="Times New Roman"/>
          <w:sz w:val="24"/>
          <w:szCs w:val="24"/>
        </w:rPr>
        <w:t>mail</w:t>
      </w:r>
      <w:proofErr w:type="spellEnd"/>
      <w:r w:rsidRPr="00664DB8">
        <w:rPr>
          <w:rFonts w:ascii="Times New Roman" w:hAnsi="Times New Roman" w:cs="Times New Roman"/>
          <w:sz w:val="24"/>
          <w:szCs w:val="24"/>
        </w:rPr>
        <w:t xml:space="preserve"> 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Руководитель (ФИО, должность, телефон) 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Контактное лицо (ФИО, должность, телефон) 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Прошу предоставить финансовую поддержку по следующему направлению:</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r w:rsidRPr="00664DB8">
        <w:rPr>
          <w:rFonts w:ascii="Times New Roman" w:hAnsi="Times New Roman" w:cs="Times New Roman"/>
          <w:sz w:val="24"/>
          <w:szCs w:val="24"/>
        </w:rPr>
        <w:t>(нужный пункт отметить V)</w:t>
      </w:r>
      <w:r w:rsidRPr="00664DB8">
        <w:rPr>
          <w:rFonts w:ascii="Courier New" w:hAnsi="Courier New" w:cs="Courier New"/>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815"/>
      </w:tblGrid>
      <w:tr w:rsidR="00664DB8" w:rsidRPr="00664DB8" w:rsidTr="00960BD0">
        <w:tc>
          <w:tcPr>
            <w:tcW w:w="8658" w:type="dxa"/>
            <w:tcBorders>
              <w:top w:val="single" w:sz="4" w:space="0" w:color="auto"/>
              <w:left w:val="single" w:sz="4" w:space="0" w:color="auto"/>
              <w:bottom w:val="single" w:sz="4" w:space="0" w:color="auto"/>
              <w:right w:val="single" w:sz="4" w:space="0" w:color="auto"/>
            </w:tcBorders>
            <w:hideMark/>
          </w:tcPr>
          <w:p w:rsidR="00664DB8" w:rsidRPr="00664DB8" w:rsidRDefault="00664DB8" w:rsidP="00664DB8">
            <w:pPr>
              <w:autoSpaceDE w:val="0"/>
              <w:autoSpaceDN w:val="0"/>
              <w:adjustRightInd w:val="0"/>
              <w:spacing w:after="0" w:line="240" w:lineRule="auto"/>
              <w:jc w:val="both"/>
              <w:rPr>
                <w:rFonts w:ascii="Times New Roman" w:eastAsia="Calibri" w:hAnsi="Times New Roman" w:cs="Times New Roman"/>
                <w:sz w:val="16"/>
                <w:szCs w:val="16"/>
                <w:lang w:eastAsia="ru-RU"/>
              </w:rPr>
            </w:pPr>
            <w:r w:rsidRPr="00664DB8">
              <w:rPr>
                <w:rFonts w:ascii="Times New Roman" w:eastAsia="Calibri" w:hAnsi="Times New Roman" w:cs="Times New Roman"/>
                <w:sz w:val="16"/>
                <w:szCs w:val="16"/>
                <w:lang w:eastAsia="ru-RU"/>
              </w:rPr>
              <w:t>Субсидирование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hideMark/>
          </w:tcPr>
          <w:p w:rsidR="00664DB8" w:rsidRPr="00664DB8" w:rsidRDefault="00664DB8" w:rsidP="00664DB8">
            <w:pPr>
              <w:autoSpaceDE w:val="0"/>
              <w:autoSpaceDN w:val="0"/>
              <w:adjustRightInd w:val="0"/>
              <w:spacing w:after="0" w:line="240" w:lineRule="auto"/>
              <w:jc w:val="both"/>
              <w:rPr>
                <w:rFonts w:ascii="Times New Roman" w:eastAsia="Calibri" w:hAnsi="Times New Roman" w:cs="Times New Roman"/>
                <w:sz w:val="16"/>
                <w:szCs w:val="16"/>
                <w:lang w:eastAsia="ru-RU"/>
              </w:rPr>
            </w:pPr>
            <w:r w:rsidRPr="00664DB8">
              <w:rPr>
                <w:rFonts w:ascii="Times New Roman" w:eastAsia="Calibri" w:hAnsi="Times New Roman" w:cs="Times New Roman"/>
                <w:sz w:val="16"/>
                <w:szCs w:val="16"/>
                <w:lang w:eastAsia="ru-RU"/>
              </w:rPr>
              <w:t>Субсидирование части затрат субъектов малого и среднего предпринимательства, связанных с началом предпринимательской деятельности (гранты)</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jc w:val="both"/>
              <w:rPr>
                <w:rFonts w:ascii="Times New Roman" w:eastAsia="Calibri" w:hAnsi="Times New Roman" w:cs="Times New Roman"/>
                <w:sz w:val="16"/>
                <w:szCs w:val="16"/>
                <w:lang w:eastAsia="ru-RU"/>
              </w:rPr>
            </w:pPr>
            <w:r w:rsidRPr="00664DB8">
              <w:rPr>
                <w:rFonts w:ascii="Times New Roman" w:eastAsia="Calibri" w:hAnsi="Times New Roman" w:cs="Times New Roman"/>
                <w:sz w:val="16"/>
                <w:szCs w:val="16"/>
                <w:lang w:eastAsia="ru-RU"/>
              </w:rPr>
              <w:t>Субсидирование субъектам малого и среднего предпринимательства – лизингополучателям части затрат на уплату лизинговых платежей по договорам финансовой аренды (лизинга)</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hideMark/>
          </w:tcPr>
          <w:p w:rsidR="00664DB8" w:rsidRPr="00664DB8" w:rsidRDefault="00664DB8" w:rsidP="00664DB8">
            <w:pPr>
              <w:autoSpaceDE w:val="0"/>
              <w:autoSpaceDN w:val="0"/>
              <w:adjustRightInd w:val="0"/>
              <w:spacing w:after="0" w:line="240" w:lineRule="auto"/>
              <w:jc w:val="both"/>
              <w:rPr>
                <w:rFonts w:ascii="Times New Roman" w:eastAsia="Calibri" w:hAnsi="Times New Roman" w:cs="Times New Roman"/>
                <w:sz w:val="16"/>
                <w:szCs w:val="16"/>
                <w:lang w:eastAsia="ru-RU"/>
              </w:rPr>
            </w:pPr>
            <w:r w:rsidRPr="00664DB8">
              <w:rPr>
                <w:rFonts w:ascii="Times New Roman" w:eastAsia="Calibri" w:hAnsi="Times New Roman" w:cs="Times New Roman"/>
                <w:sz w:val="16"/>
                <w:szCs w:val="16"/>
                <w:lang w:eastAsia="ru-RU"/>
              </w:rPr>
              <w:t xml:space="preserve">Субсидирование субъектам малого и среднего предпринимательства части затрат на реализацию народных проектов в сфере предпринимательства  </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hideMark/>
          </w:tcPr>
          <w:p w:rsidR="00664DB8" w:rsidRPr="00664DB8" w:rsidRDefault="00664DB8" w:rsidP="00664DB8">
            <w:pPr>
              <w:autoSpaceDE w:val="0"/>
              <w:autoSpaceDN w:val="0"/>
              <w:adjustRightInd w:val="0"/>
              <w:spacing w:after="0" w:line="240" w:lineRule="auto"/>
              <w:jc w:val="both"/>
              <w:rPr>
                <w:rFonts w:ascii="Times New Roman" w:eastAsia="Calibri" w:hAnsi="Times New Roman" w:cs="Times New Roman"/>
                <w:bCs/>
                <w:sz w:val="16"/>
                <w:szCs w:val="16"/>
                <w:lang w:eastAsia="ru-RU"/>
              </w:rPr>
            </w:pPr>
            <w:r w:rsidRPr="00664DB8">
              <w:rPr>
                <w:rFonts w:ascii="Times New Roman" w:eastAsia="Calibri" w:hAnsi="Times New Roman" w:cs="Times New Roman"/>
                <w:bCs/>
                <w:sz w:val="16"/>
                <w:szCs w:val="16"/>
                <w:lang w:eastAsia="ru-RU"/>
              </w:rPr>
              <w:t xml:space="preserve">Субсидирование части </w:t>
            </w:r>
            <w:r w:rsidRPr="00664DB8">
              <w:rPr>
                <w:rFonts w:ascii="Times New Roman" w:eastAsia="Calibri" w:hAnsi="Times New Roman" w:cs="Times New Roman"/>
                <w:sz w:val="16"/>
                <w:szCs w:val="16"/>
                <w:lang w:eastAsia="ru-RU"/>
              </w:rPr>
              <w:t>затрат</w:t>
            </w:r>
            <w:r w:rsidRPr="00664DB8">
              <w:rPr>
                <w:rFonts w:ascii="Times New Roman" w:eastAsia="Calibri" w:hAnsi="Times New Roman" w:cs="Times New Roman"/>
                <w:bCs/>
                <w:sz w:val="16"/>
                <w:szCs w:val="16"/>
                <w:lang w:eastAsia="ru-RU"/>
              </w:rPr>
              <w:t xml:space="preserve">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664DB8">
              <w:rPr>
                <w:rFonts w:ascii="Times New Roman" w:eastAsia="Calibri" w:hAnsi="Times New Roman" w:cs="Times New Roman"/>
                <w:bCs/>
                <w:sz w:val="16"/>
                <w:szCs w:val="16"/>
                <w:lang w:eastAsia="ru-RU"/>
              </w:rPr>
              <w:t xml:space="preserve">Субсидирование части </w:t>
            </w:r>
            <w:r w:rsidRPr="00664DB8">
              <w:rPr>
                <w:rFonts w:ascii="Times New Roman" w:eastAsia="Calibri" w:hAnsi="Times New Roman" w:cs="Times New Roman"/>
                <w:sz w:val="16"/>
                <w:szCs w:val="16"/>
                <w:lang w:eastAsia="ru-RU"/>
              </w:rPr>
              <w:t>затрат</w:t>
            </w:r>
            <w:r w:rsidRPr="00664DB8">
              <w:rPr>
                <w:rFonts w:ascii="Times New Roman" w:eastAsia="Calibri" w:hAnsi="Times New Roman" w:cs="Times New Roman"/>
                <w:bCs/>
                <w:sz w:val="16"/>
                <w:szCs w:val="16"/>
                <w:lang w:eastAsia="ru-RU"/>
              </w:rPr>
              <w:t>, понесенных субъектами малого и среднего предпринимательства, при осуществлении деятельности в приоритетных сферах</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664DB8">
              <w:rPr>
                <w:rFonts w:ascii="Times New Roman" w:eastAsia="Calibri" w:hAnsi="Times New Roman" w:cs="Times New Roman"/>
                <w:bCs/>
                <w:sz w:val="16"/>
                <w:szCs w:val="16"/>
                <w:lang w:eastAsia="ru-RU"/>
              </w:rPr>
              <w:t>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64DB8" w:rsidRPr="00664DB8" w:rsidTr="00960BD0">
        <w:tc>
          <w:tcPr>
            <w:tcW w:w="8658"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widowControl w:val="0"/>
              <w:autoSpaceDE w:val="0"/>
              <w:autoSpaceDN w:val="0"/>
              <w:adjustRightInd w:val="0"/>
              <w:spacing w:after="0" w:line="240" w:lineRule="auto"/>
              <w:jc w:val="both"/>
              <w:rPr>
                <w:rFonts w:ascii="Times New Roman" w:eastAsia="Calibri" w:hAnsi="Times New Roman" w:cs="Times New Roman"/>
                <w:bCs/>
                <w:sz w:val="16"/>
                <w:szCs w:val="16"/>
                <w:lang w:eastAsia="ru-RU"/>
              </w:rPr>
            </w:pPr>
            <w:r w:rsidRPr="00664DB8">
              <w:rPr>
                <w:rFonts w:ascii="Times New Roman" w:eastAsia="Calibri" w:hAnsi="Times New Roman" w:cs="Times New Roman"/>
                <w:bCs/>
                <w:sz w:val="16"/>
                <w:szCs w:val="16"/>
                <w:lang w:eastAsia="ru-RU"/>
              </w:rPr>
              <w:t xml:space="preserve">Субсидирование части </w:t>
            </w:r>
            <w:r w:rsidRPr="00664DB8">
              <w:rPr>
                <w:rFonts w:ascii="Times New Roman" w:eastAsia="Calibri" w:hAnsi="Times New Roman" w:cs="Times New Roman"/>
                <w:sz w:val="16"/>
                <w:szCs w:val="16"/>
                <w:lang w:eastAsia="ru-RU"/>
              </w:rPr>
              <w:t>затрат</w:t>
            </w:r>
            <w:r w:rsidRPr="00664DB8">
              <w:rPr>
                <w:rFonts w:ascii="Times New Roman" w:eastAsia="Calibri" w:hAnsi="Times New Roman" w:cs="Times New Roman"/>
                <w:bCs/>
                <w:sz w:val="16"/>
                <w:szCs w:val="16"/>
                <w:lang w:eastAsia="ru-RU"/>
              </w:rPr>
              <w:t xml:space="preserve">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664DB8">
              <w:rPr>
                <w:rFonts w:ascii="Times New Roman" w:eastAsia="Calibri" w:hAnsi="Times New Roman" w:cs="Times New Roman"/>
                <w:bCs/>
                <w:sz w:val="16"/>
                <w:szCs w:val="16"/>
                <w:lang w:eastAsia="ru-RU"/>
              </w:rPr>
              <w:t>выставочно</w:t>
            </w:r>
            <w:proofErr w:type="spellEnd"/>
            <w:r w:rsidRPr="00664DB8">
              <w:rPr>
                <w:rFonts w:ascii="Times New Roman" w:eastAsia="Calibri" w:hAnsi="Times New Roman" w:cs="Times New Roman"/>
                <w:bCs/>
                <w:sz w:val="16"/>
                <w:szCs w:val="16"/>
                <w:lang w:eastAsia="ru-RU"/>
              </w:rPr>
              <w:t>-ярмарочных мероприятиях и конкурсах профессионального мастерства (включая тренировочные туры)</w:t>
            </w:r>
          </w:p>
        </w:tc>
        <w:tc>
          <w:tcPr>
            <w:tcW w:w="815" w:type="dxa"/>
            <w:tcBorders>
              <w:top w:val="single" w:sz="4" w:space="0" w:color="auto"/>
              <w:left w:val="single" w:sz="4" w:space="0" w:color="auto"/>
              <w:bottom w:val="single" w:sz="4" w:space="0" w:color="auto"/>
              <w:right w:val="single" w:sz="4" w:space="0" w:color="auto"/>
            </w:tcBorders>
          </w:tcPr>
          <w:p w:rsidR="00664DB8" w:rsidRPr="00664DB8" w:rsidRDefault="00664DB8" w:rsidP="00664D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bl>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Настоящим  гарантируем  достоверность  представленных  в составе заявки сведений и подтверждаем, что_________________________________                         (наименование </w:t>
      </w:r>
      <w:r w:rsidRPr="00664DB8">
        <w:rPr>
          <w:rFonts w:ascii="Times New Roman" w:hAnsi="Times New Roman" w:cs="Times New Roman"/>
          <w:sz w:val="24"/>
          <w:szCs w:val="24"/>
        </w:rPr>
        <w:lastRenderedPageBreak/>
        <w:t>заявителя) не имеет задолженности по заработной плате перед наемными работниками более 1 месяца.</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Сфера деятельности_____________________________________________________: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                                                       (наименование заявителя)</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(нужный пункт отметить V)  </w:t>
      </w:r>
    </w:p>
    <w:tbl>
      <w:tblPr>
        <w:tblStyle w:val="21"/>
        <w:tblW w:w="0" w:type="auto"/>
        <w:tblLook w:val="04A0" w:firstRow="1" w:lastRow="0" w:firstColumn="1" w:lastColumn="0" w:noHBand="0" w:noVBand="1"/>
      </w:tblPr>
      <w:tblGrid>
        <w:gridCol w:w="4785"/>
        <w:gridCol w:w="4785"/>
      </w:tblGrid>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Производство  продовольственных  и  промышленных  товаров народного</w:t>
            </w:r>
          </w:p>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потребления и производственного назначения;</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Строительно-монтажные работы;</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Сфера  услуг  (за  исключением  услуг рынков,   финансового посредничества и страхования);</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Народно-художественные промыслы и ремесленничество;</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Реализация инновационных разработок;</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r w:rsidR="00664DB8" w:rsidRPr="00664DB8" w:rsidTr="00960BD0">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r w:rsidRPr="00664DB8">
              <w:rPr>
                <w:rFonts w:asciiTheme="minorHAnsi" w:eastAsiaTheme="minorHAnsi" w:hAnsiTheme="minorHAnsi" w:cstheme="minorBidi"/>
                <w:sz w:val="24"/>
                <w:szCs w:val="24"/>
                <w:lang w:eastAsia="en-US"/>
              </w:rPr>
              <w:t>иное (укажите).</w:t>
            </w:r>
          </w:p>
        </w:tc>
        <w:tc>
          <w:tcPr>
            <w:tcW w:w="4785" w:type="dxa"/>
          </w:tcPr>
          <w:p w:rsidR="00664DB8" w:rsidRPr="00664DB8" w:rsidRDefault="00664DB8" w:rsidP="00664DB8">
            <w:pPr>
              <w:spacing w:after="200" w:line="276" w:lineRule="auto"/>
              <w:jc w:val="both"/>
              <w:rPr>
                <w:rFonts w:asciiTheme="minorHAnsi" w:eastAsiaTheme="minorHAnsi" w:hAnsiTheme="minorHAnsi" w:cstheme="minorBidi"/>
                <w:sz w:val="24"/>
                <w:szCs w:val="24"/>
                <w:lang w:eastAsia="en-US"/>
              </w:rPr>
            </w:pPr>
          </w:p>
        </w:tc>
      </w:tr>
    </w:tbl>
    <w:p w:rsidR="00664DB8" w:rsidRPr="00664DB8" w:rsidRDefault="00664DB8" w:rsidP="00664DB8">
      <w:pPr>
        <w:shd w:val="clear" w:color="auto" w:fill="FFFFFF"/>
        <w:spacing w:before="100" w:beforeAutospacing="1" w:after="100" w:afterAutospacing="1" w:line="240" w:lineRule="auto"/>
        <w:jc w:val="both"/>
        <w:rPr>
          <w:rFonts w:ascii="Times New Roman" w:eastAsia="Times New Roman" w:hAnsi="Times New Roman" w:cs="Times New Roman"/>
          <w:color w:val="22272F"/>
          <w:sz w:val="24"/>
          <w:szCs w:val="24"/>
          <w:lang w:eastAsia="ru-RU"/>
        </w:rPr>
      </w:pPr>
      <w:r w:rsidRPr="00664DB8">
        <w:rPr>
          <w:rFonts w:ascii="Courier New" w:eastAsia="Times New Roman" w:hAnsi="Courier New" w:cs="Courier New"/>
          <w:sz w:val="24"/>
          <w:szCs w:val="24"/>
          <w:lang w:eastAsia="ru-RU"/>
        </w:rPr>
        <w:t xml:space="preserve">    </w:t>
      </w:r>
      <w:r w:rsidRPr="00664DB8">
        <w:rPr>
          <w:rFonts w:ascii="Times New Roman" w:eastAsia="Times New Roman" w:hAnsi="Times New Roman" w:cs="Times New Roman"/>
          <w:color w:val="22272F"/>
          <w:sz w:val="24"/>
          <w:szCs w:val="24"/>
          <w:lang w:eastAsia="ru-RU"/>
        </w:rPr>
        <w:t>Дополнительно сообщаем о себе следующую информацию:</w:t>
      </w:r>
    </w:p>
    <w:tbl>
      <w:tblPr>
        <w:tblW w:w="951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852"/>
        <w:gridCol w:w="1484"/>
        <w:gridCol w:w="1865"/>
        <w:gridCol w:w="1312"/>
      </w:tblGrid>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center"/>
              <w:rPr>
                <w:rFonts w:ascii="Times New Roman" w:eastAsia="Times New Roman" w:hAnsi="Times New Roman" w:cs="Times New Roman"/>
                <w:color w:val="22272F"/>
                <w:sz w:val="24"/>
                <w:szCs w:val="24"/>
                <w:lang w:eastAsia="ru-RU"/>
              </w:rPr>
            </w:pPr>
            <w:r w:rsidRPr="00664DB8">
              <w:rPr>
                <w:rFonts w:ascii="Times New Roman" w:eastAsia="Times New Roman" w:hAnsi="Times New Roman" w:cs="Times New Roman"/>
                <w:color w:val="22272F"/>
                <w:sz w:val="24"/>
                <w:szCs w:val="24"/>
                <w:lang w:eastAsia="ru-RU"/>
              </w:rPr>
              <w:t>Наименование показателя</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center"/>
              <w:rPr>
                <w:rFonts w:ascii="Times New Roman" w:eastAsia="Times New Roman" w:hAnsi="Times New Roman" w:cs="Times New Roman"/>
                <w:color w:val="22272F"/>
                <w:sz w:val="24"/>
                <w:szCs w:val="24"/>
                <w:lang w:eastAsia="ru-RU"/>
              </w:rPr>
            </w:pPr>
            <w:r w:rsidRPr="00664DB8">
              <w:rPr>
                <w:rFonts w:ascii="Times New Roman" w:eastAsia="Times New Roman" w:hAnsi="Times New Roman" w:cs="Times New Roman"/>
                <w:color w:val="22272F"/>
                <w:sz w:val="24"/>
                <w:szCs w:val="24"/>
                <w:lang w:eastAsia="ru-RU"/>
              </w:rPr>
              <w:t>Единицы измерения</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center"/>
              <w:rPr>
                <w:rFonts w:ascii="Times New Roman" w:eastAsia="Times New Roman" w:hAnsi="Times New Roman" w:cs="Times New Roman"/>
                <w:color w:val="22272F"/>
                <w:sz w:val="24"/>
                <w:szCs w:val="24"/>
                <w:lang w:eastAsia="ru-RU"/>
              </w:rPr>
            </w:pPr>
            <w:r w:rsidRPr="00664DB8">
              <w:rPr>
                <w:rFonts w:ascii="Times New Roman" w:eastAsia="Times New Roman" w:hAnsi="Times New Roman" w:cs="Times New Roman"/>
                <w:color w:val="22272F"/>
                <w:sz w:val="24"/>
                <w:szCs w:val="24"/>
                <w:lang w:eastAsia="ru-RU"/>
              </w:rPr>
              <w:t>Значение показателя за предшествующий 20__ год</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center"/>
              <w:rPr>
                <w:rFonts w:ascii="Times New Roman" w:eastAsia="Times New Roman" w:hAnsi="Times New Roman" w:cs="Times New Roman"/>
                <w:color w:val="22272F"/>
                <w:sz w:val="24"/>
                <w:szCs w:val="24"/>
                <w:lang w:eastAsia="ru-RU"/>
              </w:rPr>
            </w:pPr>
            <w:r w:rsidRPr="00664DB8">
              <w:rPr>
                <w:rFonts w:ascii="Times New Roman" w:eastAsia="Times New Roman" w:hAnsi="Times New Roman" w:cs="Times New Roman"/>
                <w:color w:val="22272F"/>
                <w:sz w:val="24"/>
                <w:szCs w:val="24"/>
                <w:lang w:eastAsia="ru-RU"/>
              </w:rPr>
              <w:t>Значение показателя за предшествующий 20__ год</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Доход, полученный от осуществления предпринимательской деятельности, определяемый в порядке, установленном </w:t>
            </w:r>
            <w:hyperlink r:id="rId75" w:anchor="/document/10900200/entry/1" w:history="1">
              <w:r w:rsidRPr="00664DB8">
                <w:rPr>
                  <w:rFonts w:ascii="Times New Roman" w:eastAsia="Times New Roman" w:hAnsi="Times New Roman" w:cs="Times New Roman"/>
                  <w:color w:val="3272C0"/>
                  <w:sz w:val="16"/>
                  <w:szCs w:val="16"/>
                  <w:lang w:eastAsia="ru-RU"/>
                </w:rPr>
                <w:t>законодательством</w:t>
              </w:r>
            </w:hyperlink>
            <w:r w:rsidRPr="00664DB8">
              <w:rPr>
                <w:rFonts w:ascii="Times New Roman" w:eastAsia="Times New Roman" w:hAnsi="Times New Roman" w:cs="Times New Roman"/>
                <w:color w:val="22272F"/>
                <w:sz w:val="16"/>
                <w:szCs w:val="16"/>
                <w:lang w:eastAsia="ru-RU"/>
              </w:rPr>
              <w:t> Российской Федерации о налогах и сборах, суммируемый по всем осуществляемым видам деятельности и применяемый по всем налоговым режимам,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Оборот (полная сумма требований (в том числе неоплаченных), предъявленных предприятием или предпринимателем покупателям в результате реализации произведённой продукции, услуг, работ)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Объем инвестиций без учета НДС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xml:space="preserve">Сумма начисленных налогов и обязательных платежей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w:t>
            </w:r>
            <w:r w:rsidRPr="00664DB8">
              <w:rPr>
                <w:rFonts w:ascii="Times New Roman" w:eastAsia="Times New Roman" w:hAnsi="Times New Roman" w:cs="Times New Roman"/>
                <w:color w:val="22272F"/>
                <w:sz w:val="16"/>
                <w:szCs w:val="16"/>
                <w:lang w:eastAsia="ru-RU"/>
              </w:rPr>
              <w:lastRenderedPageBreak/>
              <w:t>предпринимательства зарегистрирован в текущем календарном году</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lastRenderedPageBreak/>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lastRenderedPageBreak/>
              <w:t>Среднесписочная численность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человек</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Средняя заработная плата на 1 работника</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Доля физических и юридических лиц, участвующих в уставном (складочном) капитале (паевом фонде) субъекта малого и среднего предпринимательства</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Доля (доли), наименование участника</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r w:rsidR="00664DB8" w:rsidRPr="00664DB8" w:rsidTr="00960BD0">
        <w:tc>
          <w:tcPr>
            <w:tcW w:w="485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Задолженность по заработной плате более одного месяца (просроченная)</w:t>
            </w:r>
          </w:p>
        </w:tc>
        <w:tc>
          <w:tcPr>
            <w:tcW w:w="1484"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тыс. руб.</w:t>
            </w:r>
          </w:p>
        </w:tc>
        <w:tc>
          <w:tcPr>
            <w:tcW w:w="1865"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664DB8" w:rsidRPr="00664DB8" w:rsidRDefault="00664DB8" w:rsidP="00664DB8">
            <w:pPr>
              <w:spacing w:after="0" w:line="240" w:lineRule="auto"/>
              <w:jc w:val="both"/>
              <w:rPr>
                <w:rFonts w:ascii="Times New Roman" w:eastAsia="Times New Roman" w:hAnsi="Times New Roman" w:cs="Times New Roman"/>
                <w:color w:val="22272F"/>
                <w:sz w:val="16"/>
                <w:szCs w:val="16"/>
                <w:lang w:eastAsia="ru-RU"/>
              </w:rPr>
            </w:pPr>
            <w:r w:rsidRPr="00664DB8">
              <w:rPr>
                <w:rFonts w:ascii="Times New Roman" w:eastAsia="Times New Roman" w:hAnsi="Times New Roman" w:cs="Times New Roman"/>
                <w:color w:val="22272F"/>
                <w:sz w:val="16"/>
                <w:szCs w:val="16"/>
                <w:lang w:eastAsia="ru-RU"/>
              </w:rPr>
              <w:t> </w:t>
            </w:r>
          </w:p>
        </w:tc>
      </w:tr>
    </w:tbl>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Применяемая система налогообложения: 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Количество  работников,  планируемых  к  принятию в течение года со дня получения финансовой поддержки /сохранение рабочих мест __________________________ человек</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Средняя заработная плата _________________ тыс. рублей</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Объем  инвестиций  без  учета  НДС,  планируемых  в течение года со дня получения финансовой поддержки ________________________________ тыс. рублей</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Все поля заявки должны быть заполнены.</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К заявке прилагаются следующие документы на __________ листах, перечень которых установлен   </w:t>
      </w:r>
      <w:hyperlink r:id="rId76" w:history="1">
        <w:r w:rsidRPr="00664DB8">
          <w:rPr>
            <w:rFonts w:ascii="Times New Roman" w:hAnsi="Times New Roman" w:cs="Times New Roman"/>
            <w:sz w:val="24"/>
            <w:szCs w:val="24"/>
          </w:rPr>
          <w:t>постановлением</w:t>
        </w:r>
      </w:hyperlink>
      <w:r w:rsidRPr="00664DB8">
        <w:rPr>
          <w:rFonts w:ascii="Times New Roman" w:hAnsi="Times New Roman" w:cs="Times New Roman"/>
          <w:sz w:val="24"/>
          <w:szCs w:val="24"/>
        </w:rPr>
        <w:t xml:space="preserve">   администрации   МР «Печора»  «Об утверждении муниципальной программы МО МР «Печора» «Развитие экономики».</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r w:rsidRPr="00664DB8">
        <w:rPr>
          <w:rFonts w:ascii="Courier New" w:hAnsi="Courier New" w:cs="Courier New"/>
          <w:sz w:val="24"/>
          <w:szCs w:val="24"/>
        </w:rPr>
        <w:t>___________________________________________________________</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r w:rsidRPr="00664DB8">
        <w:rPr>
          <w:rFonts w:ascii="Courier New" w:hAnsi="Courier New" w:cs="Courier New"/>
          <w:sz w:val="24"/>
          <w:szCs w:val="24"/>
        </w:rPr>
        <w:t>___________________________________________________________</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r w:rsidRPr="00664DB8">
        <w:rPr>
          <w:rFonts w:ascii="Courier New" w:hAnsi="Courier New" w:cs="Courier New"/>
          <w:sz w:val="24"/>
          <w:szCs w:val="24"/>
        </w:rPr>
        <w:t>___________________________________________________________</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r w:rsidRPr="00664DB8">
        <w:rPr>
          <w:rFonts w:ascii="Courier New" w:hAnsi="Courier New" w:cs="Courier New"/>
          <w:sz w:val="24"/>
          <w:szCs w:val="24"/>
        </w:rPr>
        <w:t>___________________________________________________________</w:t>
      </w:r>
    </w:p>
    <w:p w:rsidR="00664DB8" w:rsidRPr="00664DB8" w:rsidRDefault="00664DB8" w:rsidP="00664DB8">
      <w:pPr>
        <w:autoSpaceDE w:val="0"/>
        <w:autoSpaceDN w:val="0"/>
        <w:adjustRightInd w:val="0"/>
        <w:spacing w:after="0" w:line="240" w:lineRule="auto"/>
        <w:jc w:val="both"/>
        <w:rPr>
          <w:rFonts w:ascii="Courier New" w:hAnsi="Courier New" w:cs="Courier New"/>
          <w:sz w:val="24"/>
          <w:szCs w:val="24"/>
        </w:rPr>
      </w:pP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Даю согласие на публикацию (размещение) в информационной сети «Интернет» информации об участии в отборе на предоставление финансовой поддержки и согласие на обработку персональных данных (для физического лица) 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p>
    <w:p w:rsidR="00664DB8" w:rsidRPr="00664DB8" w:rsidRDefault="00664DB8" w:rsidP="00664DB8">
      <w:pPr>
        <w:autoSpaceDE w:val="0"/>
        <w:autoSpaceDN w:val="0"/>
        <w:adjustRightInd w:val="0"/>
        <w:spacing w:after="0" w:line="240" w:lineRule="auto"/>
        <w:rPr>
          <w:rFonts w:ascii="Times New Roman" w:hAnsi="Times New Roman" w:cs="Times New Roman"/>
          <w:sz w:val="24"/>
          <w:szCs w:val="24"/>
        </w:rPr>
      </w:pPr>
      <w:r w:rsidRPr="00664DB8">
        <w:rPr>
          <w:rFonts w:ascii="Times New Roman" w:hAnsi="Times New Roman" w:cs="Times New Roman"/>
          <w:sz w:val="24"/>
          <w:szCs w:val="24"/>
        </w:rPr>
        <w:t xml:space="preserve">    «__» ________________ 20____года _______________/________________/______________________</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     (должность) (подпись (Фамилия Имя Отчество) руководителя)</w:t>
      </w:r>
    </w:p>
    <w:p w:rsidR="00664DB8" w:rsidRPr="00664DB8" w:rsidRDefault="00664DB8" w:rsidP="00664DB8">
      <w:pPr>
        <w:autoSpaceDE w:val="0"/>
        <w:autoSpaceDN w:val="0"/>
        <w:adjustRightInd w:val="0"/>
        <w:spacing w:after="0" w:line="240" w:lineRule="auto"/>
        <w:jc w:val="both"/>
        <w:rPr>
          <w:rFonts w:ascii="Times New Roman" w:hAnsi="Times New Roman" w:cs="Times New Roman"/>
          <w:sz w:val="24"/>
          <w:szCs w:val="24"/>
        </w:rPr>
      </w:pPr>
      <w:r w:rsidRPr="00664DB8">
        <w:rPr>
          <w:rFonts w:ascii="Times New Roman" w:hAnsi="Times New Roman" w:cs="Times New Roman"/>
          <w:sz w:val="24"/>
          <w:szCs w:val="24"/>
        </w:rPr>
        <w:t xml:space="preserve">    М.П.                                                                                                                                ».</w:t>
      </w:r>
    </w:p>
    <w:p w:rsidR="00664DB8" w:rsidRPr="00664DB8" w:rsidRDefault="00664DB8" w:rsidP="00664DB8">
      <w:pPr>
        <w:autoSpaceDE w:val="0"/>
        <w:autoSpaceDN w:val="0"/>
        <w:adjustRightInd w:val="0"/>
        <w:spacing w:after="0" w:line="240" w:lineRule="auto"/>
        <w:rPr>
          <w:rFonts w:ascii="Times New Roman" w:hAnsi="Times New Roman" w:cs="Times New Roman"/>
          <w:sz w:val="24"/>
          <w:szCs w:val="24"/>
        </w:rPr>
      </w:pPr>
      <w:r w:rsidRPr="00664DB8">
        <w:rPr>
          <w:rFonts w:ascii="Times New Roman" w:eastAsia="Times New Roman" w:hAnsi="Times New Roman" w:cs="Times New Roman"/>
          <w:sz w:val="24"/>
          <w:szCs w:val="24"/>
          <w:lang w:eastAsia="ru-RU"/>
        </w:rPr>
        <w:t xml:space="preserve">                                    </w:t>
      </w:r>
      <w:r w:rsidRPr="00664DB8">
        <w:rPr>
          <w:rFonts w:ascii="Times New Roman" w:hAnsi="Times New Roman" w:cs="Times New Roman"/>
          <w:sz w:val="24"/>
          <w:szCs w:val="24"/>
        </w:rPr>
        <w:t>_______________________________</w:t>
      </w:r>
    </w:p>
    <w:p w:rsidR="00664DB8" w:rsidRPr="00664DB8" w:rsidRDefault="00664DB8" w:rsidP="00664DB8"/>
    <w:p w:rsidR="00C46D1F" w:rsidRPr="00C46D1F" w:rsidRDefault="00C46D1F" w:rsidP="00C46D1F"/>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0A6F3E" w:rsidRPr="00C132BE" w:rsidRDefault="000A6F3E" w:rsidP="000A6F3E">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lastRenderedPageBreak/>
        <w:t>Приложение 1</w:t>
      </w:r>
      <w:r w:rsidR="00882D3F">
        <w:rPr>
          <w:rFonts w:ascii="Times New Roman" w:hAnsi="Times New Roman" w:cs="Times New Roman"/>
          <w:sz w:val="26"/>
          <w:szCs w:val="26"/>
        </w:rPr>
        <w:t>5</w:t>
      </w:r>
    </w:p>
    <w:p w:rsidR="000A6F3E" w:rsidRPr="00C132BE" w:rsidRDefault="000A6F3E" w:rsidP="000A6F3E">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r w:rsidRPr="00BE13E1">
        <w:rPr>
          <w:rFonts w:ascii="Times New Roman" w:hAnsi="Times New Roman" w:cs="Times New Roman"/>
          <w:sz w:val="26"/>
          <w:szCs w:val="26"/>
        </w:rPr>
        <w:t xml:space="preserve"> </w:t>
      </w:r>
      <w:r w:rsidRPr="00C132BE">
        <w:rPr>
          <w:rFonts w:ascii="Times New Roman" w:hAnsi="Times New Roman" w:cs="Times New Roman"/>
          <w:sz w:val="26"/>
          <w:szCs w:val="26"/>
        </w:rPr>
        <w:t>МО МР «Печора»</w:t>
      </w:r>
    </w:p>
    <w:p w:rsidR="000A6F3E" w:rsidRPr="00C132BE" w:rsidRDefault="000A6F3E" w:rsidP="000A6F3E">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«Развитие экономики</w:t>
      </w:r>
      <w:r>
        <w:rPr>
          <w:rFonts w:ascii="Times New Roman" w:hAnsi="Times New Roman" w:cs="Times New Roman"/>
          <w:sz w:val="26"/>
          <w:szCs w:val="26"/>
        </w:rPr>
        <w:t>»</w:t>
      </w:r>
      <w:r w:rsidRPr="00C132BE">
        <w:rPr>
          <w:rFonts w:ascii="Times New Roman" w:hAnsi="Times New Roman" w:cs="Times New Roman"/>
          <w:sz w:val="26"/>
          <w:szCs w:val="26"/>
        </w:rPr>
        <w:t xml:space="preserve"> </w:t>
      </w:r>
    </w:p>
    <w:p w:rsidR="000A6F3E" w:rsidRPr="00C132BE" w:rsidRDefault="000A6F3E" w:rsidP="000A6F3E">
      <w:pPr>
        <w:autoSpaceDE w:val="0"/>
        <w:autoSpaceDN w:val="0"/>
        <w:adjustRightInd w:val="0"/>
        <w:spacing w:after="0" w:line="240" w:lineRule="auto"/>
        <w:jc w:val="right"/>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Соглашение </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на предоставление субсидии по возмещению части затрат, </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понесенных субъектами малого и среднего предпринимательства на ____________________________________</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г. Печора                                                                           </w:t>
      </w:r>
      <w:r>
        <w:rPr>
          <w:rFonts w:ascii="Times New Roman" w:hAnsi="Times New Roman" w:cs="Times New Roman"/>
          <w:sz w:val="26"/>
          <w:szCs w:val="26"/>
        </w:rPr>
        <w:t>«</w:t>
      </w:r>
      <w:r w:rsidRPr="00C132BE">
        <w:rPr>
          <w:rFonts w:ascii="Times New Roman" w:hAnsi="Times New Roman" w:cs="Times New Roman"/>
          <w:sz w:val="26"/>
          <w:szCs w:val="26"/>
        </w:rPr>
        <w:t>___</w:t>
      </w:r>
      <w:r>
        <w:rPr>
          <w:rFonts w:ascii="Times New Roman" w:hAnsi="Times New Roman" w:cs="Times New Roman"/>
          <w:sz w:val="26"/>
          <w:szCs w:val="26"/>
        </w:rPr>
        <w:t>»</w:t>
      </w:r>
      <w:r w:rsidRPr="00C132BE">
        <w:rPr>
          <w:rFonts w:ascii="Times New Roman" w:hAnsi="Times New Roman" w:cs="Times New Roman"/>
          <w:sz w:val="26"/>
          <w:szCs w:val="26"/>
        </w:rPr>
        <w:t xml:space="preserve"> __________ 20</w:t>
      </w:r>
      <w:r>
        <w:rPr>
          <w:rFonts w:ascii="Times New Roman" w:hAnsi="Times New Roman" w:cs="Times New Roman"/>
          <w:sz w:val="26"/>
          <w:szCs w:val="26"/>
        </w:rPr>
        <w:t>_</w:t>
      </w:r>
      <w:r w:rsidRPr="00C132BE">
        <w:rPr>
          <w:rFonts w:ascii="Times New Roman" w:hAnsi="Times New Roman" w:cs="Times New Roman"/>
          <w:sz w:val="26"/>
          <w:szCs w:val="26"/>
        </w:rPr>
        <w:t>_ года</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Администрация МР «Печора», именуемая в дальнейшем «Администрация», в лице главы администрации МР «Печора» __________________, действующего на основании </w:t>
      </w:r>
      <w:hyperlink r:id="rId77" w:history="1">
        <w:r w:rsidRPr="00C132BE">
          <w:rPr>
            <w:rFonts w:ascii="Times New Roman" w:hAnsi="Times New Roman" w:cs="Times New Roman"/>
            <w:sz w:val="26"/>
            <w:szCs w:val="26"/>
          </w:rPr>
          <w:t>Устава</w:t>
        </w:r>
      </w:hyperlink>
      <w:r w:rsidRPr="00C132BE">
        <w:rPr>
          <w:rFonts w:ascii="Times New Roman" w:hAnsi="Times New Roman" w:cs="Times New Roman"/>
          <w:sz w:val="26"/>
          <w:szCs w:val="26"/>
        </w:rPr>
        <w:t xml:space="preserve"> МО МР «Печора», с одной стороны, и _________________ в лице __________________, именуемый в дальнейшем «Получатель», в </w:t>
      </w:r>
      <w:r>
        <w:rPr>
          <w:rFonts w:ascii="Times New Roman" w:hAnsi="Times New Roman" w:cs="Times New Roman"/>
          <w:sz w:val="26"/>
          <w:szCs w:val="26"/>
        </w:rPr>
        <w:t>соответствии с постановлением</w:t>
      </w:r>
      <w:r w:rsidRPr="00C132BE">
        <w:rPr>
          <w:rFonts w:ascii="Times New Roman" w:hAnsi="Times New Roman" w:cs="Times New Roman"/>
          <w:sz w:val="26"/>
          <w:szCs w:val="26"/>
        </w:rPr>
        <w:t xml:space="preserve"> администрации муниципального района «Печора» от </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декабря 201</w:t>
      </w:r>
      <w:r>
        <w:rPr>
          <w:rFonts w:ascii="Times New Roman" w:hAnsi="Times New Roman" w:cs="Times New Roman"/>
          <w:sz w:val="26"/>
          <w:szCs w:val="26"/>
        </w:rPr>
        <w:t>9</w:t>
      </w:r>
      <w:r w:rsidRPr="00C132BE">
        <w:rPr>
          <w:rFonts w:ascii="Times New Roman" w:hAnsi="Times New Roman" w:cs="Times New Roman"/>
          <w:sz w:val="26"/>
          <w:szCs w:val="26"/>
        </w:rPr>
        <w:t xml:space="preserve"> года № </w:t>
      </w:r>
      <w:r>
        <w:rPr>
          <w:rFonts w:ascii="Times New Roman" w:hAnsi="Times New Roman" w:cs="Times New Roman"/>
          <w:sz w:val="26"/>
          <w:szCs w:val="26"/>
        </w:rPr>
        <w:t>____</w:t>
      </w:r>
      <w:r w:rsidRPr="00C132BE">
        <w:rPr>
          <w:rFonts w:ascii="Times New Roman" w:hAnsi="Times New Roman" w:cs="Times New Roman"/>
          <w:sz w:val="26"/>
          <w:szCs w:val="26"/>
        </w:rPr>
        <w:t xml:space="preserve"> «Об утверждении муниципальной программы МО МР «Печора» «Развитие экономики</w:t>
      </w:r>
      <w:r>
        <w:rPr>
          <w:rFonts w:ascii="Times New Roman" w:hAnsi="Times New Roman" w:cs="Times New Roman"/>
          <w:sz w:val="26"/>
          <w:szCs w:val="26"/>
        </w:rPr>
        <w:t>»</w:t>
      </w:r>
      <w:r w:rsidRPr="00C132BE">
        <w:rPr>
          <w:rFonts w:ascii="Times New Roman" w:hAnsi="Times New Roman" w:cs="Times New Roman"/>
          <w:sz w:val="26"/>
          <w:szCs w:val="26"/>
        </w:rPr>
        <w:t>, именуемые «Стороны» заключили настоящ</w:t>
      </w:r>
      <w:r>
        <w:rPr>
          <w:rFonts w:ascii="Times New Roman" w:hAnsi="Times New Roman" w:cs="Times New Roman"/>
          <w:sz w:val="26"/>
          <w:szCs w:val="26"/>
        </w:rPr>
        <w:t>ее</w:t>
      </w:r>
      <w:r w:rsidRPr="00C132BE">
        <w:rPr>
          <w:rFonts w:ascii="Times New Roman" w:hAnsi="Times New Roman" w:cs="Times New Roman"/>
          <w:sz w:val="26"/>
          <w:szCs w:val="26"/>
        </w:rPr>
        <w:t xml:space="preserve"> </w:t>
      </w:r>
      <w:r>
        <w:rPr>
          <w:rFonts w:ascii="Times New Roman" w:hAnsi="Times New Roman" w:cs="Times New Roman"/>
          <w:sz w:val="26"/>
          <w:szCs w:val="26"/>
        </w:rPr>
        <w:t>соглашение</w:t>
      </w:r>
      <w:r w:rsidRPr="00C132BE">
        <w:rPr>
          <w:rFonts w:ascii="Times New Roman" w:hAnsi="Times New Roman" w:cs="Times New Roman"/>
          <w:sz w:val="26"/>
          <w:szCs w:val="26"/>
        </w:rPr>
        <w:t xml:space="preserve">, о нижеследующем: </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1. Предмет </w:t>
      </w:r>
      <w:r>
        <w:rPr>
          <w:rFonts w:ascii="Times New Roman" w:hAnsi="Times New Roman" w:cs="Times New Roman"/>
          <w:sz w:val="26"/>
          <w:szCs w:val="26"/>
        </w:rPr>
        <w:t>соглашения (</w:t>
      </w:r>
      <w:r w:rsidRPr="00C132BE">
        <w:rPr>
          <w:rFonts w:ascii="Times New Roman" w:hAnsi="Times New Roman" w:cs="Times New Roman"/>
          <w:sz w:val="26"/>
          <w:szCs w:val="26"/>
        </w:rPr>
        <w:t>договора</w:t>
      </w:r>
      <w:r>
        <w:rPr>
          <w:rFonts w:ascii="Times New Roman" w:hAnsi="Times New Roman" w:cs="Times New Roman"/>
          <w:sz w:val="26"/>
          <w:szCs w:val="26"/>
        </w:rPr>
        <w:t>)</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1.1. «Администрация» предоставляет «Получателю» субсидию по возмещению части затрат __________________________в 20___г.______ за счет средств бюджета ________в целях ______. </w:t>
      </w:r>
      <w:r>
        <w:rPr>
          <w:rFonts w:ascii="Times New Roman" w:hAnsi="Times New Roman" w:cs="Times New Roman"/>
          <w:sz w:val="26"/>
          <w:szCs w:val="26"/>
        </w:rPr>
        <w:t>Размер субсидии  составляет __</w:t>
      </w:r>
      <w:r w:rsidRPr="00C132BE">
        <w:rPr>
          <w:rFonts w:ascii="Times New Roman" w:hAnsi="Times New Roman" w:cs="Times New Roman"/>
          <w:sz w:val="26"/>
          <w:szCs w:val="26"/>
        </w:rPr>
        <w:t xml:space="preserve"> рублей.</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1.2. Субсидия _____ </w:t>
      </w:r>
      <w:r w:rsidRPr="00C132BE">
        <w:rPr>
          <w:rFonts w:ascii="Times New Roman" w:hAnsi="Times New Roman" w:cs="Times New Roman"/>
          <w:sz w:val="26"/>
          <w:szCs w:val="26"/>
        </w:rPr>
        <w:t xml:space="preserve">предоставляется «Получателю» в соответствии с Порядком субсидирования _____, утвержденным постановлением администрации МР «Печора» от </w:t>
      </w:r>
      <w:r>
        <w:rPr>
          <w:rFonts w:ascii="Times New Roman" w:hAnsi="Times New Roman" w:cs="Times New Roman"/>
          <w:sz w:val="26"/>
          <w:szCs w:val="26"/>
        </w:rPr>
        <w:t xml:space="preserve">  ____________ </w:t>
      </w:r>
      <w:r w:rsidRPr="00C132BE">
        <w:rPr>
          <w:rFonts w:ascii="Times New Roman" w:hAnsi="Times New Roman" w:cs="Times New Roman"/>
          <w:sz w:val="26"/>
          <w:szCs w:val="26"/>
        </w:rPr>
        <w:t xml:space="preserve"> года  № </w:t>
      </w:r>
      <w:r>
        <w:rPr>
          <w:rFonts w:ascii="Times New Roman" w:hAnsi="Times New Roman" w:cs="Times New Roman"/>
          <w:sz w:val="26"/>
          <w:szCs w:val="26"/>
        </w:rPr>
        <w:t>_______ (Приложение №__ )</w:t>
      </w:r>
      <w:r w:rsidRPr="00C132BE">
        <w:rPr>
          <w:rFonts w:ascii="Times New Roman" w:hAnsi="Times New Roman" w:cs="Times New Roman"/>
          <w:sz w:val="26"/>
          <w:szCs w:val="26"/>
        </w:rPr>
        <w:t>.</w:t>
      </w:r>
    </w:p>
    <w:p w:rsidR="000A6F3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 Порядок финансирования</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Pr="006031D7"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2.1. Основанием для перечисления субсидии  являются:</w:t>
      </w:r>
    </w:p>
    <w:p w:rsidR="000A6F3E" w:rsidRPr="006031D7" w:rsidRDefault="000A6F3E" w:rsidP="000A6F3E">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t>- протокол заседания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«Печора» от «__» ________ 20_ года;</w:t>
      </w:r>
    </w:p>
    <w:p w:rsidR="000A6F3E" w:rsidRPr="006031D7" w:rsidRDefault="000A6F3E" w:rsidP="000A6F3E">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t>- постановления администрации МР «Печора» «__» ________ 20_ года № ____ «О предоставлении субсидий субъектам малого и среднего предпринимательства, осуществляющим свою деятельность на территории муниципального образования муниципального ра</w:t>
      </w:r>
      <w:r>
        <w:rPr>
          <w:rFonts w:ascii="Times New Roman" w:hAnsi="Times New Roman" w:cs="Times New Roman"/>
          <w:sz w:val="26"/>
          <w:szCs w:val="26"/>
        </w:rPr>
        <w:t>йона «Печора» от «___» __</w:t>
      </w:r>
      <w:r w:rsidRPr="006031D7">
        <w:rPr>
          <w:rFonts w:ascii="Times New Roman" w:hAnsi="Times New Roman" w:cs="Times New Roman"/>
          <w:sz w:val="26"/>
          <w:szCs w:val="26"/>
        </w:rPr>
        <w:t>_____ 20</w:t>
      </w:r>
      <w:r>
        <w:rPr>
          <w:rFonts w:ascii="Times New Roman" w:hAnsi="Times New Roman" w:cs="Times New Roman"/>
          <w:sz w:val="26"/>
          <w:szCs w:val="26"/>
        </w:rPr>
        <w:t>__</w:t>
      </w:r>
      <w:r w:rsidRPr="006031D7">
        <w:rPr>
          <w:rFonts w:ascii="Times New Roman" w:hAnsi="Times New Roman" w:cs="Times New Roman"/>
          <w:sz w:val="26"/>
          <w:szCs w:val="26"/>
        </w:rPr>
        <w:t xml:space="preserve"> года № ____.</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2.2. Источником предоставления субсидии, предусм</w:t>
      </w:r>
      <w:r>
        <w:rPr>
          <w:rFonts w:ascii="Times New Roman" w:hAnsi="Times New Roman" w:cs="Times New Roman"/>
          <w:sz w:val="26"/>
          <w:szCs w:val="26"/>
        </w:rPr>
        <w:t>отренной настоящим соглашением, является бюджет _________</w:t>
      </w:r>
      <w:r w:rsidRPr="006031D7">
        <w:rPr>
          <w:rFonts w:ascii="Times New Roman" w:hAnsi="Times New Roman" w:cs="Times New Roman"/>
          <w:sz w:val="26"/>
          <w:szCs w:val="26"/>
        </w:rPr>
        <w:t xml:space="preserve"> на 20_ год в рамках реализации муниципальной программы МО МР «Печора»</w:t>
      </w:r>
      <w:r>
        <w:rPr>
          <w:rFonts w:ascii="Times New Roman" w:hAnsi="Times New Roman" w:cs="Times New Roman"/>
          <w:sz w:val="26"/>
          <w:szCs w:val="26"/>
        </w:rPr>
        <w:t xml:space="preserve"> </w:t>
      </w:r>
      <w:r w:rsidRPr="006031D7">
        <w:rPr>
          <w:rFonts w:ascii="Times New Roman" w:hAnsi="Times New Roman" w:cs="Times New Roman"/>
          <w:sz w:val="26"/>
          <w:szCs w:val="26"/>
        </w:rPr>
        <w:t xml:space="preserve"> «Развитие экономики</w:t>
      </w:r>
      <w:r>
        <w:rPr>
          <w:rFonts w:ascii="Times New Roman" w:hAnsi="Times New Roman" w:cs="Times New Roman"/>
          <w:sz w:val="26"/>
          <w:szCs w:val="26"/>
        </w:rPr>
        <w:t>»</w:t>
      </w:r>
      <w:r w:rsidRPr="006031D7">
        <w:rPr>
          <w:rFonts w:ascii="Times New Roman" w:hAnsi="Times New Roman" w:cs="Times New Roman"/>
          <w:sz w:val="26"/>
          <w:szCs w:val="26"/>
        </w:rPr>
        <w:t xml:space="preserve"> в соответствии с лимитами бюджетных обязательств по кодам классификации расходов бюджета МО МР «Печора»: КБК _______________________.</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2.</w:t>
      </w:r>
      <w:r>
        <w:rPr>
          <w:rFonts w:ascii="Times New Roman" w:hAnsi="Times New Roman" w:cs="Times New Roman"/>
          <w:sz w:val="26"/>
          <w:szCs w:val="26"/>
        </w:rPr>
        <w:t>3</w:t>
      </w:r>
      <w:r w:rsidRPr="00C132BE">
        <w:rPr>
          <w:rFonts w:ascii="Times New Roman" w:hAnsi="Times New Roman" w:cs="Times New Roman"/>
          <w:sz w:val="26"/>
          <w:szCs w:val="26"/>
        </w:rPr>
        <w:t xml:space="preserve">. Субсидия перечисляется не позднее 10 рабочих дней со дня принятия Администрацией решения о предоставлении субсидии, на счет получателя </w:t>
      </w:r>
      <w:r w:rsidRPr="00C132BE">
        <w:rPr>
          <w:rFonts w:ascii="Times New Roman" w:hAnsi="Times New Roman" w:cs="Times New Roman"/>
          <w:sz w:val="26"/>
          <w:szCs w:val="26"/>
        </w:rPr>
        <w:lastRenderedPageBreak/>
        <w:t>субсидии, открытый в учреждениях Центрального банка Российской Федерации или кредитных организациях и указанный</w:t>
      </w:r>
      <w:r w:rsidRPr="00C3728E">
        <w:rPr>
          <w:rFonts w:ascii="Times New Roman" w:hAnsi="Times New Roman" w:cs="Times New Roman"/>
          <w:sz w:val="26"/>
          <w:szCs w:val="26"/>
        </w:rPr>
        <w:t xml:space="preserve"> </w:t>
      </w:r>
      <w:r w:rsidRPr="00C132BE">
        <w:rPr>
          <w:rFonts w:ascii="Times New Roman" w:hAnsi="Times New Roman" w:cs="Times New Roman"/>
          <w:sz w:val="26"/>
          <w:szCs w:val="26"/>
        </w:rPr>
        <w:t xml:space="preserve">в </w:t>
      </w:r>
      <w:hyperlink w:anchor="Par163" w:history="1">
        <w:r w:rsidRPr="00C132BE">
          <w:rPr>
            <w:rFonts w:ascii="Times New Roman" w:hAnsi="Times New Roman" w:cs="Times New Roman"/>
            <w:color w:val="0000FF"/>
            <w:sz w:val="26"/>
            <w:szCs w:val="26"/>
          </w:rPr>
          <w:t>разделе 9</w:t>
        </w:r>
      </w:hyperlink>
      <w:r w:rsidRPr="00C132BE">
        <w:rPr>
          <w:rFonts w:ascii="Times New Roman" w:hAnsi="Times New Roman" w:cs="Times New Roman"/>
          <w:sz w:val="26"/>
          <w:szCs w:val="26"/>
        </w:rPr>
        <w:t xml:space="preserve"> настоящего </w:t>
      </w:r>
      <w:r>
        <w:rPr>
          <w:rFonts w:ascii="Times New Roman" w:hAnsi="Times New Roman" w:cs="Times New Roman"/>
          <w:sz w:val="26"/>
          <w:szCs w:val="26"/>
        </w:rPr>
        <w:t>соглашения.</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3. Обязанности «Сторон»</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3.1. «Администрация» обязуется:</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3.1.1. Перечислить Получателю субсидию, размер которой предусмотрен разделом 1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в срок до «__»_________20___ г.</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color w:val="FF0000"/>
          <w:sz w:val="26"/>
          <w:szCs w:val="26"/>
        </w:rPr>
      </w:pPr>
      <w:r w:rsidRPr="00C132BE">
        <w:rPr>
          <w:rFonts w:ascii="Times New Roman" w:hAnsi="Times New Roman" w:cs="Times New Roman"/>
          <w:sz w:val="26"/>
          <w:szCs w:val="26"/>
        </w:rPr>
        <w:t xml:space="preserve">3.1.2. Осуществлять проверку соблюдения «Получателем» условий, целей и порядка предоставления субсидии.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bookmarkStart w:id="4" w:name="Par60"/>
      <w:bookmarkEnd w:id="4"/>
      <w:r w:rsidRPr="00C132BE">
        <w:rPr>
          <w:rFonts w:ascii="Times New Roman" w:hAnsi="Times New Roman" w:cs="Times New Roman"/>
          <w:sz w:val="26"/>
          <w:szCs w:val="26"/>
        </w:rPr>
        <w:t xml:space="preserve">3.2. «Получатель» обязуется: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3.2.1. Использовать субсидию до «__» _________ 20_ года в соответствии с целевым назначением </w:t>
      </w:r>
      <w:hyperlink w:anchor="Par25" w:history="1">
        <w:r w:rsidRPr="00C132BE">
          <w:rPr>
            <w:rFonts w:ascii="Times New Roman" w:hAnsi="Times New Roman" w:cs="Times New Roman"/>
            <w:color w:val="0000FF"/>
            <w:sz w:val="26"/>
            <w:szCs w:val="26"/>
          </w:rPr>
          <w:t>(п. 1.1)</w:t>
        </w:r>
      </w:hyperlink>
      <w:r w:rsidRPr="00C132BE">
        <w:rPr>
          <w:rFonts w:ascii="Times New Roman" w:hAnsi="Times New Roman" w:cs="Times New Roman"/>
          <w:sz w:val="26"/>
          <w:szCs w:val="26"/>
        </w:rPr>
        <w:t xml:space="preserve"> и условиями настоящего </w:t>
      </w:r>
      <w:r>
        <w:rPr>
          <w:rFonts w:ascii="Times New Roman" w:hAnsi="Times New Roman" w:cs="Times New Roman"/>
          <w:sz w:val="26"/>
          <w:szCs w:val="26"/>
        </w:rPr>
        <w:t>соглашения</w:t>
      </w:r>
      <w:r w:rsidRPr="00C132BE">
        <w:rPr>
          <w:rFonts w:ascii="Times New Roman" w:hAnsi="Times New Roman" w:cs="Times New Roman"/>
          <w:sz w:val="26"/>
          <w:szCs w:val="26"/>
        </w:rPr>
        <w:t xml:space="preserve">.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3.2.2. В срок до «____»_________20___ г. предоставить в «Администрацию» информацию о расходовании субсидии по ее целевому назначению, по форме, согласно </w:t>
      </w:r>
      <w:hyperlink w:anchor="Par181" w:history="1">
        <w:r w:rsidRPr="00C132BE">
          <w:rPr>
            <w:rFonts w:ascii="Times New Roman" w:hAnsi="Times New Roman" w:cs="Times New Roman"/>
            <w:color w:val="0000FF"/>
            <w:sz w:val="26"/>
            <w:szCs w:val="26"/>
          </w:rPr>
          <w:t>приложению 1</w:t>
        </w:r>
      </w:hyperlink>
      <w:r w:rsidRPr="00C132BE">
        <w:rPr>
          <w:rFonts w:ascii="Times New Roman" w:hAnsi="Times New Roman" w:cs="Times New Roman"/>
          <w:color w:val="0000FF"/>
          <w:sz w:val="26"/>
          <w:szCs w:val="26"/>
        </w:rPr>
        <w:t xml:space="preserve"> </w:t>
      </w:r>
      <w:r w:rsidRPr="00C132BE">
        <w:rPr>
          <w:rFonts w:ascii="Times New Roman" w:hAnsi="Times New Roman" w:cs="Times New Roman"/>
          <w:sz w:val="26"/>
          <w:szCs w:val="26"/>
        </w:rPr>
        <w:t xml:space="preserve">(при предоставлении субсидии по планируемым расходам), являющимися неотъемлемой частью настоящего </w:t>
      </w:r>
      <w:r>
        <w:rPr>
          <w:rFonts w:ascii="Times New Roman" w:hAnsi="Times New Roman" w:cs="Times New Roman"/>
          <w:sz w:val="26"/>
          <w:szCs w:val="26"/>
        </w:rPr>
        <w:t>соглашения</w:t>
      </w:r>
      <w:r w:rsidRPr="00C132BE">
        <w:rPr>
          <w:rFonts w:ascii="Times New Roman" w:hAnsi="Times New Roman" w:cs="Times New Roman"/>
          <w:sz w:val="26"/>
          <w:szCs w:val="26"/>
        </w:rPr>
        <w:t xml:space="preserve">, с приложением подтверждающих документов: </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авансовый отчет (в случае использовании средств субсидии за наличный расчет);</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платежных поручений (в случае использования средств субсидии за безналичный расчет); </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копии договора (купли-продажи, оказания услуг, выполнения работ), заверенные «Получателем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товарных накладных, счетов-фактур, товарных чеков, заверенных «Получателем», с приложением копий паспортов на приобретенный товар.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3.2.3. регистрировать на имя организации все активы, приобретенные за счет субсидии, и использовать только в предпринимательской деятельности «Получателя».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3.2.4.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3.2.5. Обеспечивать доступ «Администрации» к бухгалтерским, финансовым и иным документам, подтверждающим целевое использование субсидии.</w:t>
      </w:r>
    </w:p>
    <w:p w:rsidR="000A6F3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3.2.6. Обеспечивать доступ к объекту и имуществу «Получателя», приобретенному за счет средств субсидии.</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3.2.7. Соблюдать запрет на приобретение за счет полученной субсидии иностранной валюты, за исключением операций</w:t>
      </w:r>
      <w:r w:rsidRPr="001A3216">
        <w:rPr>
          <w:rFonts w:ascii="Times New Roman" w:hAnsi="Times New Roman" w:cs="Times New Roman"/>
          <w:sz w:val="26"/>
          <w:szCs w:val="26"/>
        </w:rPr>
        <w:t>,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w:t>
      </w:r>
      <w:r>
        <w:rPr>
          <w:rFonts w:ascii="Times New Roman" w:hAnsi="Times New Roman" w:cs="Times New Roman"/>
          <w:sz w:val="26"/>
          <w:szCs w:val="26"/>
        </w:rPr>
        <w:t>ения этих средств иных операций</w:t>
      </w:r>
      <w:r w:rsidRPr="001A3216">
        <w:rPr>
          <w:rFonts w:ascii="Times New Roman" w:hAnsi="Times New Roman" w:cs="Times New Roman"/>
          <w:sz w:val="26"/>
          <w:szCs w:val="26"/>
        </w:rPr>
        <w:t>;</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Pr>
          <w:rFonts w:ascii="Times New Roman" w:hAnsi="Times New Roman" w:cs="Times New Roman"/>
          <w:sz w:val="26"/>
          <w:szCs w:val="26"/>
        </w:rPr>
        <w:t>8</w:t>
      </w:r>
      <w:r w:rsidRPr="00C132BE">
        <w:rPr>
          <w:rFonts w:ascii="Times New Roman" w:hAnsi="Times New Roman" w:cs="Times New Roman"/>
          <w:sz w:val="26"/>
          <w:szCs w:val="26"/>
        </w:rPr>
        <w:t xml:space="preserve">. Осуществить возврат </w:t>
      </w:r>
      <w:r>
        <w:rPr>
          <w:rFonts w:ascii="Times New Roman" w:hAnsi="Times New Roman" w:cs="Times New Roman"/>
          <w:sz w:val="26"/>
          <w:szCs w:val="26"/>
        </w:rPr>
        <w:t xml:space="preserve">неиспользованных </w:t>
      </w:r>
      <w:r w:rsidRPr="00C132BE">
        <w:rPr>
          <w:rFonts w:ascii="Times New Roman" w:hAnsi="Times New Roman" w:cs="Times New Roman"/>
          <w:sz w:val="26"/>
          <w:szCs w:val="26"/>
        </w:rPr>
        <w:t xml:space="preserve">остатков бюджетных средств </w:t>
      </w:r>
      <w:r>
        <w:rPr>
          <w:rFonts w:ascii="Times New Roman" w:hAnsi="Times New Roman" w:cs="Times New Roman"/>
          <w:sz w:val="26"/>
          <w:szCs w:val="26"/>
        </w:rPr>
        <w:t xml:space="preserve">в бюджет МО МР «Печора» </w:t>
      </w:r>
      <w:r w:rsidRPr="00C132BE">
        <w:rPr>
          <w:rFonts w:ascii="Times New Roman" w:hAnsi="Times New Roman" w:cs="Times New Roman"/>
          <w:sz w:val="26"/>
          <w:szCs w:val="26"/>
        </w:rPr>
        <w:t xml:space="preserve">на лицевой счет «Администрации» </w:t>
      </w:r>
      <w:r>
        <w:rPr>
          <w:rFonts w:ascii="Times New Roman" w:hAnsi="Times New Roman" w:cs="Times New Roman"/>
          <w:sz w:val="26"/>
          <w:szCs w:val="26"/>
        </w:rPr>
        <w:t>в срок до 30 января</w:t>
      </w:r>
      <w:r w:rsidRPr="001A3216">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следующего года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Pr>
          <w:rFonts w:ascii="Times New Roman" w:hAnsi="Times New Roman" w:cs="Times New Roman"/>
          <w:sz w:val="26"/>
          <w:szCs w:val="26"/>
        </w:rPr>
        <w:t>9</w:t>
      </w:r>
      <w:r w:rsidRPr="00C132BE">
        <w:rPr>
          <w:rFonts w:ascii="Times New Roman" w:hAnsi="Times New Roman" w:cs="Times New Roman"/>
          <w:sz w:val="26"/>
          <w:szCs w:val="26"/>
        </w:rPr>
        <w:t>. Обеспечить выполнение софинансирования за счет собственных средств, в размере не менее ___ процентов от размера получаемой субсидии.</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3.2.</w:t>
      </w:r>
      <w:r>
        <w:rPr>
          <w:rFonts w:ascii="Times New Roman" w:hAnsi="Times New Roman" w:cs="Times New Roman"/>
          <w:sz w:val="26"/>
          <w:szCs w:val="26"/>
        </w:rPr>
        <w:t>10</w:t>
      </w:r>
      <w:r w:rsidRPr="00C132BE">
        <w:rPr>
          <w:rFonts w:ascii="Times New Roman" w:hAnsi="Times New Roman" w:cs="Times New Roman"/>
          <w:sz w:val="26"/>
          <w:szCs w:val="26"/>
        </w:rPr>
        <w:t>. Дает согласие на осуществление Администрацией и органом муниципального финансового контроля проверок соблюдения Получателем субсидий условий, целей и порядка их предоставления.</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4. Ответственность «Сторон»</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4.1.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 xml:space="preserve">4.2. Получатель субсидии несет ответственность за полноту и достоверность информации, содержащейся в предоставляемых «Администрации» документах, за нарушение условий, установленных </w:t>
      </w:r>
      <w:hyperlink r:id="rId78" w:history="1">
        <w:r w:rsidRPr="00C132BE">
          <w:rPr>
            <w:rFonts w:ascii="Times New Roman" w:hAnsi="Times New Roman" w:cs="Times New Roman"/>
            <w:color w:val="0000FF"/>
            <w:sz w:val="26"/>
            <w:szCs w:val="26"/>
          </w:rPr>
          <w:t>Порядком</w:t>
        </w:r>
      </w:hyperlink>
      <w:r w:rsidRPr="00C132BE">
        <w:rPr>
          <w:rFonts w:ascii="Times New Roman" w:hAnsi="Times New Roman" w:cs="Times New Roman"/>
          <w:sz w:val="26"/>
          <w:szCs w:val="26"/>
        </w:rPr>
        <w:t xml:space="preserve"> субсидирования, </w:t>
      </w:r>
      <w:proofErr w:type="spellStart"/>
      <w:r w:rsidRPr="00C132BE">
        <w:rPr>
          <w:rFonts w:ascii="Times New Roman" w:hAnsi="Times New Roman" w:cs="Times New Roman"/>
          <w:sz w:val="26"/>
          <w:szCs w:val="26"/>
        </w:rPr>
        <w:t>недостижение</w:t>
      </w:r>
      <w:proofErr w:type="spellEnd"/>
      <w:r w:rsidRPr="00C132BE">
        <w:rPr>
          <w:rFonts w:ascii="Times New Roman" w:hAnsi="Times New Roman" w:cs="Times New Roman"/>
          <w:sz w:val="26"/>
          <w:szCs w:val="26"/>
        </w:rPr>
        <w:t xml:space="preserve"> показателей, установленных настоящим соглашением.</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4.3. В рамках настоящего соглашения к Получателю субсидии могут быть применены меры ответственности в соответствии с Порядком субсидирования.</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4.4. Стороны освобождаются от ответственности за частичное или полное неисполнение обязательств по настоящему соглашению, если это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предвидеть, не предотвратить разумными мерами (форс-мажор).</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4.5.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ответственность, например: землетрясение, наводнение, пожар, властные распоряжения государственных органов и др.</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4.6. Сторона, ссылающаяся на обстоятельства непреодолимой силы, обязана немедленно информировать вторую сторону о наступлении подобных обстоятельств в письменной форме; по требованию второй стороны должна предоставить удостоверяющий форс-мажорные обстоятельства документ, который должен содержать данные о характере события, а также оценку их влияния на исполнение обязательств.</w:t>
      </w:r>
    </w:p>
    <w:p w:rsidR="000A6F3E" w:rsidRPr="00C132BE" w:rsidRDefault="000A6F3E" w:rsidP="000A6F3E">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4.7. По прекращении действий указанных обстоятельств каждая сторона должна без промедления известить об этом другую сторону в письменной форме. При этом необходимо указать срок, в который предполагается исполнить обязательства по настоящему соглашению.</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5. </w:t>
      </w:r>
      <w:r>
        <w:rPr>
          <w:rFonts w:ascii="Times New Roman" w:hAnsi="Times New Roman" w:cs="Times New Roman"/>
          <w:sz w:val="26"/>
          <w:szCs w:val="26"/>
        </w:rPr>
        <w:t xml:space="preserve">Контроль за соблюдением условий, </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целей и порядка предоставления субсидий и возврат бюджетных средств (субсидии)</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5.1. Контроль за целевым  использованием субсидии на возмещение части затрат осуществляется «Администрацией» и органами муниципального финансового контроля.</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5.2. Денежные средства подлежат возврату в бюджет МО МР «Печора» в полном объеме, в случае:</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Порядком субсидирования, Порядком мониторинга и контроля реализации бизнес-планов, </w:t>
      </w:r>
      <w:r>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Pr>
          <w:rFonts w:ascii="Times New Roman" w:hAnsi="Times New Roman" w:cs="Times New Roman"/>
          <w:sz w:val="26"/>
          <w:szCs w:val="26"/>
        </w:rPr>
        <w:t>)</w:t>
      </w:r>
      <w:r w:rsidRPr="00C132BE">
        <w:rPr>
          <w:rFonts w:ascii="Times New Roman" w:hAnsi="Times New Roman" w:cs="Times New Roman"/>
          <w:sz w:val="26"/>
          <w:szCs w:val="26"/>
        </w:rPr>
        <w:t xml:space="preserve"> о предоставлении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 не достижение показателей, определенных Порядком субсидирования, </w:t>
      </w:r>
      <w:r>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Pr>
          <w:rFonts w:ascii="Times New Roman" w:hAnsi="Times New Roman" w:cs="Times New Roman"/>
          <w:sz w:val="26"/>
          <w:szCs w:val="26"/>
        </w:rPr>
        <w:t>)</w:t>
      </w:r>
      <w:r w:rsidRPr="00C132BE">
        <w:rPr>
          <w:rFonts w:ascii="Times New Roman" w:hAnsi="Times New Roman" w:cs="Times New Roman"/>
          <w:sz w:val="26"/>
          <w:szCs w:val="26"/>
        </w:rPr>
        <w:t xml:space="preserve"> на предоставление субсидии;</w:t>
      </w:r>
    </w:p>
    <w:p w:rsidR="000A6F3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ведения предпринимательской деятельности в течение заявленного срока.</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5.3. Возврат бюджетных средств (субсидии) осуществляется в следующем порядке: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5.3.1. «Администрация» в течение 30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«Получателю», получившему субсидию, письмо-уведомление о возврате бюджетных средств (субсидии) (уведомление).</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w:t>
      </w:r>
      <w:r>
        <w:rPr>
          <w:rFonts w:ascii="Times New Roman" w:hAnsi="Times New Roman" w:cs="Times New Roman"/>
          <w:sz w:val="26"/>
          <w:szCs w:val="26"/>
        </w:rPr>
        <w:t>3.2. «Получатель» в течение 10</w:t>
      </w:r>
      <w:r w:rsidRPr="00C132BE">
        <w:rPr>
          <w:rFonts w:ascii="Times New Roman" w:hAnsi="Times New Roman" w:cs="Times New Roman"/>
          <w:sz w:val="26"/>
          <w:szCs w:val="26"/>
        </w:rPr>
        <w:t xml:space="preserve">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6. Порядок разрешения споров</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6.1. Все споры и разногласия между «Сторонами», которые могут возникнуть при выполнении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и (или) в связи с ним, подлежат разрешению путем переговоров между «Сторонами». </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6.2. В случае </w:t>
      </w:r>
      <w:proofErr w:type="spellStart"/>
      <w:r w:rsidRPr="00C132BE">
        <w:rPr>
          <w:rFonts w:ascii="Times New Roman" w:hAnsi="Times New Roman" w:cs="Times New Roman"/>
          <w:sz w:val="26"/>
          <w:szCs w:val="26"/>
        </w:rPr>
        <w:t>недостижения</w:t>
      </w:r>
      <w:proofErr w:type="spellEnd"/>
      <w:r w:rsidRPr="00C132BE">
        <w:rPr>
          <w:rFonts w:ascii="Times New Roman" w:hAnsi="Times New Roman" w:cs="Times New Roman"/>
          <w:sz w:val="26"/>
          <w:szCs w:val="26"/>
        </w:rPr>
        <w:t xml:space="preserve"> «Сторонами» согласия, споры, возникшие между «Сторонами», рассматриваются в соответствии с законодательством Российской Федерации и Республики Коми.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7. Порядок расторжения</w:t>
      </w:r>
      <w:r>
        <w:rPr>
          <w:rFonts w:ascii="Times New Roman" w:hAnsi="Times New Roman" w:cs="Times New Roman"/>
          <w:sz w:val="26"/>
          <w:szCs w:val="26"/>
        </w:rPr>
        <w:t xml:space="preserve"> соглашения</w:t>
      </w:r>
      <w:r w:rsidRPr="00C132BE">
        <w:rPr>
          <w:rFonts w:ascii="Times New Roman" w:hAnsi="Times New Roman" w:cs="Times New Roman"/>
          <w:sz w:val="26"/>
          <w:szCs w:val="26"/>
        </w:rPr>
        <w:t xml:space="preserve"> </w:t>
      </w:r>
      <w:r>
        <w:rPr>
          <w:rFonts w:ascii="Times New Roman" w:hAnsi="Times New Roman" w:cs="Times New Roman"/>
          <w:sz w:val="26"/>
          <w:szCs w:val="26"/>
        </w:rPr>
        <w:t>(</w:t>
      </w:r>
      <w:r w:rsidRPr="00C132BE">
        <w:rPr>
          <w:rFonts w:ascii="Times New Roman" w:hAnsi="Times New Roman" w:cs="Times New Roman"/>
          <w:sz w:val="26"/>
          <w:szCs w:val="26"/>
        </w:rPr>
        <w:t>договора</w:t>
      </w:r>
      <w:r>
        <w:rPr>
          <w:rFonts w:ascii="Times New Roman" w:hAnsi="Times New Roman" w:cs="Times New Roman"/>
          <w:sz w:val="26"/>
          <w:szCs w:val="26"/>
        </w:rPr>
        <w:t>)</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7.1. Настоящее соглашение (д</w:t>
      </w:r>
      <w:r w:rsidRPr="00C132BE">
        <w:rPr>
          <w:rFonts w:ascii="Times New Roman" w:hAnsi="Times New Roman" w:cs="Times New Roman"/>
          <w:sz w:val="26"/>
          <w:szCs w:val="26"/>
        </w:rPr>
        <w:t>оговор</w:t>
      </w:r>
      <w:r>
        <w:rPr>
          <w:rFonts w:ascii="Times New Roman" w:hAnsi="Times New Roman" w:cs="Times New Roman"/>
          <w:sz w:val="26"/>
          <w:szCs w:val="26"/>
        </w:rPr>
        <w:t>)</w:t>
      </w:r>
      <w:r w:rsidRPr="00C132BE">
        <w:rPr>
          <w:rFonts w:ascii="Times New Roman" w:hAnsi="Times New Roman" w:cs="Times New Roman"/>
          <w:sz w:val="26"/>
          <w:szCs w:val="26"/>
        </w:rPr>
        <w:t xml:space="preserve"> может быть расторгнут по соглашению «Сторон» или по требованию одной из сторон по решению суда.</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7.2. Основаниями для расторжения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по требованию «Администрации» являются:</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нецелевое расходование средств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нарушение условий, предусмотренных </w:t>
      </w:r>
      <w:hyperlink w:anchor="Par60" w:history="1">
        <w:r w:rsidRPr="00C132BE">
          <w:rPr>
            <w:rFonts w:ascii="Times New Roman" w:hAnsi="Times New Roman" w:cs="Times New Roman"/>
            <w:color w:val="0000FF"/>
            <w:sz w:val="26"/>
            <w:szCs w:val="26"/>
          </w:rPr>
          <w:t>пунктом 3.2</w:t>
        </w:r>
      </w:hyperlink>
      <w:r w:rsidRPr="00C132BE">
        <w:rPr>
          <w:rFonts w:ascii="Times New Roman" w:hAnsi="Times New Roman" w:cs="Times New Roman"/>
          <w:sz w:val="26"/>
          <w:szCs w:val="26"/>
        </w:rPr>
        <w:t xml:space="preserve"> настоящего Договора;</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предоставление недостоверных сведений о расходовании средств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8. Заключительные положения</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r>
        <w:rPr>
          <w:rFonts w:ascii="Times New Roman" w:hAnsi="Times New Roman" w:cs="Times New Roman"/>
          <w:sz w:val="26"/>
          <w:szCs w:val="26"/>
        </w:rPr>
        <w:tab/>
      </w:r>
      <w:r w:rsidRPr="00C132BE">
        <w:rPr>
          <w:rFonts w:ascii="Times New Roman" w:hAnsi="Times New Roman" w:cs="Times New Roman"/>
          <w:sz w:val="26"/>
          <w:szCs w:val="26"/>
        </w:rPr>
        <w:t>8.1. Настоящ</w:t>
      </w:r>
      <w:r>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вступает в силу с момента его подписания и действует до полного исполнения «Сторонами» своих обязательств.</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8.2. Любые изменения и дополнения к настоящему </w:t>
      </w:r>
      <w:r>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xml:space="preserve"> действительны лишь при условии, что они совершены в письменной форме и подписаны «Сторонами».</w:t>
      </w:r>
    </w:p>
    <w:p w:rsidR="000A6F3E" w:rsidRPr="00C132BE" w:rsidRDefault="000A6F3E" w:rsidP="000A6F3E">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8.3. Настоящ</w:t>
      </w:r>
      <w:r>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составлен в двух экземплярах - по одному для каждой из «Сторон», имеющих равную юридическую силу.</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bookmarkStart w:id="5" w:name="Par163"/>
      <w:bookmarkEnd w:id="5"/>
      <w:r w:rsidRPr="00C132BE">
        <w:rPr>
          <w:rFonts w:ascii="Times New Roman" w:hAnsi="Times New Roman" w:cs="Times New Roman"/>
          <w:sz w:val="26"/>
          <w:szCs w:val="26"/>
        </w:rPr>
        <w:t>9. Юридические адреса и реквизиты:</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«Администрация»:                                «Получатель субсидии»:</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Юридический адрес:                             Юридический адрес:</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Банковские реквизиты:                         Банковские реквизиты:</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Руководитель                                         </w:t>
      </w:r>
      <w:proofErr w:type="spellStart"/>
      <w:r w:rsidRPr="00C132BE">
        <w:rPr>
          <w:rFonts w:ascii="Times New Roman" w:hAnsi="Times New Roman" w:cs="Times New Roman"/>
          <w:sz w:val="26"/>
          <w:szCs w:val="26"/>
        </w:rPr>
        <w:t>Руководитель</w:t>
      </w:r>
      <w:proofErr w:type="spellEnd"/>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_______________________ (ФИО)       _______________________ (ФИО)</w:t>
      </w:r>
    </w:p>
    <w:p w:rsidR="000A6F3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0A6F3E" w:rsidRPr="00C132BE" w:rsidRDefault="000A6F3E" w:rsidP="000A6F3E">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Pr>
          <w:rFonts w:ascii="Times New Roman" w:hAnsi="Times New Roman" w:cs="Times New Roman"/>
          <w:sz w:val="26"/>
          <w:szCs w:val="26"/>
        </w:rPr>
        <w:t>соглашению (д</w:t>
      </w:r>
      <w:r w:rsidRPr="00C132BE">
        <w:rPr>
          <w:rFonts w:ascii="Times New Roman" w:hAnsi="Times New Roman" w:cs="Times New Roman"/>
          <w:sz w:val="26"/>
          <w:szCs w:val="26"/>
        </w:rPr>
        <w:t>оговору</w:t>
      </w:r>
      <w:r>
        <w:rPr>
          <w:rFonts w:ascii="Times New Roman" w:hAnsi="Times New Roman" w:cs="Times New Roman"/>
          <w:sz w:val="26"/>
          <w:szCs w:val="26"/>
        </w:rPr>
        <w:t>)</w:t>
      </w:r>
      <w:r w:rsidRPr="00C132BE">
        <w:rPr>
          <w:rFonts w:ascii="Times New Roman" w:hAnsi="Times New Roman" w:cs="Times New Roman"/>
          <w:sz w:val="26"/>
          <w:szCs w:val="26"/>
        </w:rPr>
        <w:t xml:space="preserve">  от «___» _________ 20_ г.</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bookmarkStart w:id="6" w:name="Par181"/>
      <w:bookmarkEnd w:id="6"/>
      <w:r w:rsidRPr="00C132BE">
        <w:rPr>
          <w:rFonts w:ascii="Times New Roman" w:hAnsi="Times New Roman" w:cs="Times New Roman"/>
          <w:sz w:val="26"/>
          <w:szCs w:val="26"/>
        </w:rPr>
        <w:t>Отчет</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целевом использовании субсидии,</w:t>
      </w:r>
    </w:p>
    <w:p w:rsidR="000A6F3E" w:rsidRPr="00C132BE" w:rsidRDefault="000A6F3E" w:rsidP="000A6F3E">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предоставленной по </w:t>
      </w:r>
      <w:r>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____ от «___</w:t>
      </w:r>
      <w:r>
        <w:rPr>
          <w:rFonts w:ascii="Times New Roman" w:hAnsi="Times New Roman" w:cs="Times New Roman"/>
          <w:sz w:val="26"/>
          <w:szCs w:val="26"/>
        </w:rPr>
        <w:t>_» ________ 20</w:t>
      </w:r>
      <w:r w:rsidRPr="00C132BE">
        <w:rPr>
          <w:rFonts w:ascii="Times New Roman" w:hAnsi="Times New Roman" w:cs="Times New Roman"/>
          <w:sz w:val="26"/>
          <w:szCs w:val="26"/>
        </w:rPr>
        <w:t>_ г.</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(наименование «Получателя»)                           </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948"/>
        <w:gridCol w:w="1247"/>
        <w:gridCol w:w="4025"/>
      </w:tblGrid>
      <w:tr w:rsidR="000A6F3E" w:rsidRPr="00C132BE" w:rsidTr="00960BD0">
        <w:tc>
          <w:tcPr>
            <w:tcW w:w="850"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п/п</w:t>
            </w:r>
          </w:p>
        </w:tc>
        <w:tc>
          <w:tcPr>
            <w:tcW w:w="2948"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расходов</w:t>
            </w:r>
          </w:p>
        </w:tc>
        <w:tc>
          <w:tcPr>
            <w:tcW w:w="1247"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Сумма (руб.)</w:t>
            </w:r>
          </w:p>
        </w:tc>
        <w:tc>
          <w:tcPr>
            <w:tcW w:w="4025"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дата документа подтверждающего оплату расходов</w:t>
            </w:r>
          </w:p>
        </w:tc>
      </w:tr>
      <w:tr w:rsidR="000A6F3E" w:rsidRPr="00C132BE" w:rsidTr="00960BD0">
        <w:tc>
          <w:tcPr>
            <w:tcW w:w="850"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w:t>
            </w:r>
          </w:p>
        </w:tc>
        <w:tc>
          <w:tcPr>
            <w:tcW w:w="2948"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r>
      <w:tr w:rsidR="000A6F3E" w:rsidRPr="00C132BE" w:rsidTr="00960BD0">
        <w:tc>
          <w:tcPr>
            <w:tcW w:w="850"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w:t>
            </w:r>
          </w:p>
        </w:tc>
        <w:tc>
          <w:tcPr>
            <w:tcW w:w="2948"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r>
      <w:tr w:rsidR="000A6F3E" w:rsidRPr="00C132BE" w:rsidTr="00960BD0">
        <w:tc>
          <w:tcPr>
            <w:tcW w:w="850"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2948"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ИТОГО</w:t>
            </w:r>
          </w:p>
        </w:tc>
        <w:tc>
          <w:tcPr>
            <w:tcW w:w="1247"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0A6F3E" w:rsidRPr="00C132BE" w:rsidRDefault="000A6F3E" w:rsidP="00960BD0">
            <w:pPr>
              <w:autoSpaceDE w:val="0"/>
              <w:autoSpaceDN w:val="0"/>
              <w:adjustRightInd w:val="0"/>
              <w:spacing w:after="0" w:line="240" w:lineRule="auto"/>
              <w:jc w:val="both"/>
              <w:rPr>
                <w:rFonts w:ascii="Times New Roman" w:hAnsi="Times New Roman" w:cs="Times New Roman"/>
                <w:sz w:val="26"/>
                <w:szCs w:val="26"/>
              </w:rPr>
            </w:pPr>
          </w:p>
        </w:tc>
      </w:tr>
    </w:tbl>
    <w:p w:rsidR="000A6F3E" w:rsidRDefault="000A6F3E" w:rsidP="000A6F3E">
      <w:pPr>
        <w:autoSpaceDE w:val="0"/>
        <w:autoSpaceDN w:val="0"/>
        <w:adjustRightInd w:val="0"/>
        <w:spacing w:after="0" w:line="240" w:lineRule="auto"/>
        <w:jc w:val="both"/>
        <w:rPr>
          <w:rFonts w:ascii="Times New Roman" w:hAnsi="Times New Roman" w:cs="Times New Roman"/>
          <w:sz w:val="26"/>
          <w:szCs w:val="26"/>
        </w:rPr>
      </w:pP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Всего израсходовано _______________ (________________________) рублей</w:t>
      </w:r>
    </w:p>
    <w:p w:rsidR="000A6F3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Достоверность представленных данных гарантирую   ______________________</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(подпись «Получателя»)</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Дата:</w:t>
      </w:r>
      <w:r w:rsidRPr="00456933">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p w:rsidR="000A6F3E" w:rsidRPr="00C132BE" w:rsidRDefault="000A6F3E" w:rsidP="000A6F3E">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0A6F3E" w:rsidRDefault="000A6F3E" w:rsidP="000A6F3E"/>
    <w:p w:rsidR="00C46D1F" w:rsidRDefault="00C46D1F" w:rsidP="000A6F3E">
      <w:pPr>
        <w:autoSpaceDE w:val="0"/>
        <w:autoSpaceDN w:val="0"/>
        <w:adjustRightInd w:val="0"/>
        <w:spacing w:after="0" w:line="240" w:lineRule="auto"/>
        <w:jc w:val="right"/>
        <w:outlineLvl w:val="0"/>
      </w:pPr>
    </w:p>
    <w:p w:rsidR="00DD1F3E" w:rsidRPr="008A6F29" w:rsidRDefault="00DD1F3E" w:rsidP="00DD1F3E">
      <w:pPr>
        <w:pStyle w:val="a8"/>
        <w:jc w:val="right"/>
        <w:rPr>
          <w:szCs w:val="26"/>
        </w:rPr>
      </w:pPr>
      <w:r>
        <w:rPr>
          <w:szCs w:val="26"/>
        </w:rPr>
        <w:t>Приложение 1</w:t>
      </w:r>
      <w:r w:rsidR="00872392">
        <w:rPr>
          <w:szCs w:val="26"/>
        </w:rPr>
        <w:t>6</w:t>
      </w:r>
      <w:r w:rsidRPr="008A6F29">
        <w:rPr>
          <w:szCs w:val="26"/>
        </w:rPr>
        <w:t xml:space="preserve"> </w:t>
      </w:r>
    </w:p>
    <w:p w:rsidR="00DD1F3E" w:rsidRPr="008A6F29" w:rsidRDefault="00DD1F3E" w:rsidP="00DD1F3E">
      <w:pPr>
        <w:pStyle w:val="a8"/>
        <w:jc w:val="right"/>
        <w:rPr>
          <w:szCs w:val="26"/>
        </w:rPr>
      </w:pPr>
      <w:r w:rsidRPr="008A6F29">
        <w:rPr>
          <w:szCs w:val="26"/>
        </w:rPr>
        <w:t xml:space="preserve">к муниципальной программе </w:t>
      </w:r>
      <w:r>
        <w:rPr>
          <w:szCs w:val="26"/>
        </w:rPr>
        <w:t xml:space="preserve"> МО МР «Печора»</w:t>
      </w:r>
    </w:p>
    <w:p w:rsidR="00DD1F3E" w:rsidRPr="008A6F29" w:rsidRDefault="00DD1F3E" w:rsidP="00DD1F3E">
      <w:pPr>
        <w:pStyle w:val="a8"/>
        <w:jc w:val="right"/>
        <w:rPr>
          <w:szCs w:val="26"/>
        </w:rPr>
      </w:pPr>
      <w:r w:rsidRPr="008A6F29">
        <w:rPr>
          <w:szCs w:val="26"/>
        </w:rPr>
        <w:t>«Развитие экономики»</w:t>
      </w:r>
    </w:p>
    <w:p w:rsidR="00DD1F3E" w:rsidRDefault="00DD1F3E" w:rsidP="00DD1F3E">
      <w:pPr>
        <w:pStyle w:val="a8"/>
        <w:rPr>
          <w:rFonts w:eastAsia="Calibri"/>
          <w:szCs w:val="26"/>
        </w:rPr>
      </w:pPr>
    </w:p>
    <w:p w:rsidR="00DD1F3E" w:rsidRDefault="00DD1F3E" w:rsidP="00DD1F3E">
      <w:pPr>
        <w:pStyle w:val="a8"/>
        <w:rPr>
          <w:rFonts w:eastAsia="Calibri"/>
          <w:szCs w:val="26"/>
        </w:rPr>
      </w:pPr>
    </w:p>
    <w:p w:rsidR="00DD1F3E" w:rsidRDefault="00DD1F3E" w:rsidP="00DD1F3E">
      <w:pPr>
        <w:pStyle w:val="a8"/>
        <w:jc w:val="center"/>
        <w:rPr>
          <w:rFonts w:eastAsia="Calibri"/>
          <w:szCs w:val="26"/>
        </w:rPr>
      </w:pPr>
      <w:r>
        <w:rPr>
          <w:rFonts w:eastAsia="Calibri"/>
          <w:szCs w:val="26"/>
        </w:rPr>
        <w:t>Информация</w:t>
      </w:r>
    </w:p>
    <w:p w:rsidR="00DD1F3E" w:rsidRDefault="00DD1F3E" w:rsidP="00DD1F3E">
      <w:pPr>
        <w:pStyle w:val="a8"/>
        <w:jc w:val="center"/>
        <w:rPr>
          <w:rFonts w:eastAsia="Calibri"/>
          <w:szCs w:val="26"/>
        </w:rPr>
      </w:pPr>
      <w:r>
        <w:rPr>
          <w:rFonts w:eastAsia="Calibri"/>
          <w:szCs w:val="26"/>
        </w:rPr>
        <w:t>о показателях результатов использования субсидий</w:t>
      </w:r>
    </w:p>
    <w:p w:rsidR="00DD1F3E" w:rsidRDefault="00DD1F3E" w:rsidP="00DD1F3E">
      <w:pPr>
        <w:pStyle w:val="a8"/>
        <w:jc w:val="center"/>
        <w:rPr>
          <w:rFonts w:eastAsia="Calibri"/>
          <w:szCs w:val="26"/>
        </w:rPr>
      </w:pPr>
      <w:r>
        <w:rPr>
          <w:rFonts w:eastAsia="Calibri"/>
          <w:szCs w:val="26"/>
        </w:rPr>
        <w:t>и (или) иных межбюджетных трансфертов, предоставляемых</w:t>
      </w:r>
    </w:p>
    <w:p w:rsidR="00DD1F3E" w:rsidRDefault="00DD1F3E" w:rsidP="00DD1F3E">
      <w:pPr>
        <w:pStyle w:val="a8"/>
        <w:jc w:val="center"/>
        <w:rPr>
          <w:rFonts w:eastAsia="Calibri"/>
          <w:szCs w:val="26"/>
        </w:rPr>
      </w:pPr>
      <w:r>
        <w:rPr>
          <w:rFonts w:eastAsia="Calibri"/>
          <w:szCs w:val="26"/>
        </w:rPr>
        <w:t>из республиканского бюджета Республики Коми</w:t>
      </w:r>
    </w:p>
    <w:p w:rsidR="00DD1F3E" w:rsidRDefault="00DD1F3E" w:rsidP="00DD1F3E">
      <w:pPr>
        <w:pStyle w:val="a8"/>
        <w:rPr>
          <w:rFonts w:eastAsia="Calibri"/>
          <w:szCs w:val="26"/>
        </w:rPr>
      </w:pPr>
    </w:p>
    <w:tbl>
      <w:tblPr>
        <w:tblW w:w="9985" w:type="dxa"/>
        <w:tblLayout w:type="fixed"/>
        <w:tblCellMar>
          <w:top w:w="102" w:type="dxa"/>
          <w:left w:w="62" w:type="dxa"/>
          <w:bottom w:w="102" w:type="dxa"/>
          <w:right w:w="62" w:type="dxa"/>
        </w:tblCellMar>
        <w:tblLook w:val="04A0" w:firstRow="1" w:lastRow="0" w:firstColumn="1" w:lastColumn="0" w:noHBand="0" w:noVBand="1"/>
      </w:tblPr>
      <w:tblGrid>
        <w:gridCol w:w="566"/>
        <w:gridCol w:w="1481"/>
        <w:gridCol w:w="1558"/>
        <w:gridCol w:w="710"/>
        <w:gridCol w:w="282"/>
        <w:gridCol w:w="1843"/>
        <w:gridCol w:w="1135"/>
        <w:gridCol w:w="283"/>
        <w:gridCol w:w="993"/>
        <w:gridCol w:w="283"/>
        <w:gridCol w:w="851"/>
      </w:tblGrid>
      <w:tr w:rsidR="00DD1F3E" w:rsidRPr="00DD1F3E" w:rsidTr="00ED1790">
        <w:tc>
          <w:tcPr>
            <w:tcW w:w="566"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N п/п</w:t>
            </w:r>
          </w:p>
        </w:tc>
        <w:tc>
          <w:tcPr>
            <w:tcW w:w="1481"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основного мероприятия муниципальной программы</w:t>
            </w:r>
          </w:p>
        </w:tc>
        <w:tc>
          <w:tcPr>
            <w:tcW w:w="1558"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субсидии и (или) иного межбюджетного трансферта &lt;1&gt;</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Результат использования субсидии &lt;1&gt;</w:t>
            </w:r>
          </w:p>
        </w:tc>
        <w:tc>
          <w:tcPr>
            <w:tcW w:w="5388" w:type="dxa"/>
            <w:gridSpan w:val="6"/>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Показатель результата использования субсидии и (или) иных межбюджетных трансфертов &lt;2&gt;</w:t>
            </w:r>
          </w:p>
        </w:tc>
      </w:tr>
      <w:tr w:rsidR="00DD1F3E" w:rsidRPr="00DD1F3E" w:rsidTr="00ED1790">
        <w:tc>
          <w:tcPr>
            <w:tcW w:w="566"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показателя ед. изм.</w:t>
            </w:r>
          </w:p>
        </w:tc>
        <w:tc>
          <w:tcPr>
            <w:tcW w:w="3545" w:type="dxa"/>
            <w:gridSpan w:val="5"/>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Плановое значение по годам</w:t>
            </w:r>
          </w:p>
        </w:tc>
      </w:tr>
      <w:tr w:rsidR="00DD1F3E" w:rsidRPr="00DD1F3E" w:rsidTr="00ED1790">
        <w:tc>
          <w:tcPr>
            <w:tcW w:w="566"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2020 год</w:t>
            </w:r>
          </w:p>
        </w:tc>
        <w:tc>
          <w:tcPr>
            <w:tcW w:w="1276" w:type="dxa"/>
            <w:gridSpan w:val="2"/>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2021 год</w:t>
            </w:r>
          </w:p>
        </w:tc>
        <w:tc>
          <w:tcPr>
            <w:tcW w:w="851" w:type="dxa"/>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2022 год</w:t>
            </w:r>
          </w:p>
        </w:tc>
      </w:tr>
      <w:tr w:rsidR="00DD1F3E" w:rsidRPr="00DD1F3E" w:rsidTr="00ED1790">
        <w:tc>
          <w:tcPr>
            <w:tcW w:w="9985" w:type="dxa"/>
            <w:gridSpan w:val="11"/>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lastRenderedPageBreak/>
              <w:t xml:space="preserve">Муниципальная программа МО МР «Печора» </w:t>
            </w:r>
            <w:r w:rsidRPr="00DD1F3E">
              <w:rPr>
                <w:sz w:val="18"/>
                <w:szCs w:val="18"/>
              </w:rPr>
              <w:t>«Развитие экономики»</w:t>
            </w:r>
          </w:p>
        </w:tc>
      </w:tr>
      <w:tr w:rsidR="00DD1F3E" w:rsidRPr="00DD1F3E" w:rsidTr="00ED1790">
        <w:trPr>
          <w:trHeight w:val="1390"/>
        </w:trPr>
        <w:tc>
          <w:tcPr>
            <w:tcW w:w="566"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481"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sz w:val="18"/>
                <w:szCs w:val="18"/>
              </w:rPr>
            </w:pPr>
            <w:r w:rsidRPr="00DD1F3E">
              <w:rPr>
                <w:sz w:val="18"/>
                <w:szCs w:val="18"/>
              </w:rPr>
              <w:t>Основное мероприятие 3.2.3.  Реализация народных проектов в сфере предпринимательства, прошедших отбор в рамках проекта «Народный  бюджет»</w:t>
            </w:r>
          </w:p>
        </w:tc>
        <w:tc>
          <w:tcPr>
            <w:tcW w:w="1558"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Субсидии на софинансирование расходных обязательств органов местного самоуправления по реализации народных проектов в сфере малого и среднего предпринимательства, прошедших отбор в рамках проекта «Народный бюджет»</w:t>
            </w:r>
          </w:p>
        </w:tc>
        <w:tc>
          <w:tcPr>
            <w:tcW w:w="710"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c>
          <w:tcPr>
            <w:tcW w:w="2125"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1. Количество реализованных народных проектов в срок, установленный Соглашением до 01.11.202</w:t>
            </w:r>
            <w:r w:rsidR="004F7928">
              <w:rPr>
                <w:rFonts w:eastAsia="Calibri"/>
                <w:sz w:val="18"/>
                <w:szCs w:val="18"/>
              </w:rPr>
              <w:t>1</w:t>
            </w:r>
          </w:p>
        </w:tc>
        <w:tc>
          <w:tcPr>
            <w:tcW w:w="113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276" w:type="dxa"/>
            <w:gridSpan w:val="2"/>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r w:rsidR="00DD1F3E" w:rsidRPr="00DD1F3E" w:rsidTr="00ED1790">
        <w:trPr>
          <w:trHeight w:val="1490"/>
        </w:trPr>
        <w:tc>
          <w:tcPr>
            <w:tcW w:w="566"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481" w:type="dxa"/>
            <w:vMerge/>
            <w:tcBorders>
              <w:left w:val="single" w:sz="4" w:space="0" w:color="auto"/>
              <w:right w:val="single" w:sz="4" w:space="0" w:color="auto"/>
            </w:tcBorders>
          </w:tcPr>
          <w:p w:rsidR="00DD1F3E" w:rsidRPr="00DD1F3E" w:rsidRDefault="00DD1F3E" w:rsidP="00DD1F3E">
            <w:pPr>
              <w:pStyle w:val="a8"/>
              <w:jc w:val="center"/>
              <w:rPr>
                <w:sz w:val="18"/>
                <w:szCs w:val="18"/>
              </w:rPr>
            </w:pPr>
          </w:p>
        </w:tc>
        <w:tc>
          <w:tcPr>
            <w:tcW w:w="1558"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710"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2125"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2. Количество вновь созданных рабочих мест в период реализации проекта до 01.11.202</w:t>
            </w:r>
            <w:r w:rsidR="004F7928">
              <w:rPr>
                <w:rFonts w:eastAsia="Calibri"/>
                <w:sz w:val="18"/>
                <w:szCs w:val="18"/>
              </w:rPr>
              <w:t>1</w:t>
            </w:r>
          </w:p>
        </w:tc>
        <w:tc>
          <w:tcPr>
            <w:tcW w:w="113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0</w:t>
            </w:r>
          </w:p>
        </w:tc>
        <w:tc>
          <w:tcPr>
            <w:tcW w:w="1276" w:type="dxa"/>
            <w:gridSpan w:val="2"/>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0</w:t>
            </w:r>
          </w:p>
        </w:tc>
        <w:tc>
          <w:tcPr>
            <w:tcW w:w="1134"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r w:rsidR="00DD1F3E" w:rsidRPr="00DD1F3E" w:rsidTr="00ED1790">
        <w:trPr>
          <w:trHeight w:val="1453"/>
        </w:trPr>
        <w:tc>
          <w:tcPr>
            <w:tcW w:w="566"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481"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sz w:val="18"/>
                <w:szCs w:val="18"/>
              </w:rPr>
            </w:pPr>
          </w:p>
        </w:tc>
        <w:tc>
          <w:tcPr>
            <w:tcW w:w="1558"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710"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2125"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3. Количество вновь созданных рабочих мест после реализации проекта с 01.11.2020 по 15.11.202</w:t>
            </w:r>
            <w:r w:rsidR="004F7928">
              <w:rPr>
                <w:rFonts w:eastAsia="Calibri"/>
                <w:sz w:val="18"/>
                <w:szCs w:val="18"/>
              </w:rPr>
              <w:t>1</w:t>
            </w:r>
          </w:p>
        </w:tc>
        <w:tc>
          <w:tcPr>
            <w:tcW w:w="113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276" w:type="dxa"/>
            <w:gridSpan w:val="2"/>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1</w:t>
            </w:r>
          </w:p>
        </w:tc>
        <w:tc>
          <w:tcPr>
            <w:tcW w:w="1134" w:type="dxa"/>
            <w:gridSpan w:val="2"/>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bl>
    <w:p w:rsidR="00DD1F3E" w:rsidRDefault="00DD1F3E" w:rsidP="00DD1F3E">
      <w:pPr>
        <w:pStyle w:val="a8"/>
        <w:rPr>
          <w:rFonts w:eastAsia="Calibri"/>
        </w:rPr>
      </w:pPr>
    </w:p>
    <w:p w:rsidR="003225AF" w:rsidRPr="005B0E40" w:rsidRDefault="00DD1F3E" w:rsidP="00DD1F3E">
      <w:pPr>
        <w:pStyle w:val="a8"/>
        <w:rPr>
          <w:rFonts w:eastAsia="Calibri"/>
        </w:rPr>
      </w:pPr>
      <w:r>
        <w:rPr>
          <w:rFonts w:eastAsia="Calibri"/>
        </w:rPr>
        <w:t>&lt;</w:t>
      </w:r>
    </w:p>
    <w:p w:rsidR="003225AF" w:rsidRDefault="003225AF" w:rsidP="00DD1F3E">
      <w:pPr>
        <w:pStyle w:val="a8"/>
      </w:pPr>
    </w:p>
    <w:p w:rsidR="003225AF" w:rsidRDefault="003225AF">
      <w:pPr>
        <w:rPr>
          <w:rFonts w:ascii="Times New Roman" w:hAnsi="Times New Roman" w:cs="Times New Roman"/>
          <w:sz w:val="16"/>
          <w:szCs w:val="16"/>
        </w:rPr>
      </w:pPr>
    </w:p>
    <w:p w:rsidR="003225AF" w:rsidRPr="003225AF" w:rsidRDefault="003225AF" w:rsidP="003225AF">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Приложение 2</w:t>
      </w:r>
    </w:p>
    <w:p w:rsidR="003225AF" w:rsidRPr="003225AF" w:rsidRDefault="003225AF" w:rsidP="003225AF">
      <w:pPr>
        <w:autoSpaceDE w:val="0"/>
        <w:autoSpaceDN w:val="0"/>
        <w:adjustRightInd w:val="0"/>
        <w:spacing w:after="0" w:line="240" w:lineRule="auto"/>
        <w:ind w:left="-567"/>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к постановлению администрации МР  «Печора»</w:t>
      </w:r>
    </w:p>
    <w:p w:rsidR="003225AF" w:rsidRPr="003225AF" w:rsidRDefault="003225AF" w:rsidP="003225AF">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от «31» декабря 2019 г. №  1666</w:t>
      </w:r>
    </w:p>
    <w:p w:rsidR="003225AF" w:rsidRPr="003225AF" w:rsidRDefault="003225AF" w:rsidP="003225AF">
      <w:pPr>
        <w:overflowPunct w:val="0"/>
        <w:autoSpaceDE w:val="0"/>
        <w:autoSpaceDN w:val="0"/>
        <w:adjustRightInd w:val="0"/>
        <w:spacing w:after="0" w:line="240" w:lineRule="auto"/>
        <w:jc w:val="center"/>
        <w:outlineLvl w:val="1"/>
        <w:rPr>
          <w:rFonts w:ascii="Times New Roman" w:eastAsia="Times New Roman" w:hAnsi="Times New Roman" w:cs="Times New Roman"/>
          <w:b/>
          <w:lang w:eastAsia="ru-RU"/>
        </w:rPr>
      </w:pP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Перечень</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постановлений администрации муниципального района «Печора»,</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признаваемых утратившими силу</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 xml:space="preserve">1. Постановление администрации муниципального района «Печора» от 24.12.2013 г. № 2519  </w:t>
      </w:r>
      <w:r w:rsidRPr="003225AF">
        <w:rPr>
          <w:rFonts w:ascii="Times New Roman" w:eastAsia="Times New Roman" w:hAnsi="Times New Roman" w:cs="Times New Roman"/>
          <w:sz w:val="26"/>
          <w:szCs w:val="26"/>
          <w:lang w:eastAsia="ru-RU"/>
        </w:rPr>
        <w:t>«Об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 Постановление администрации муниципального района «Печора» от 21.02.2014г. № 205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 Постановление администрации муниципального района «Печора» от 08.05.2014г. № 688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4. Постановление администрации муниципального района «Печора» от 14.07.2014г. № 1103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5. Постановление администрации муниципального района «Печора» от 10.10.2014г. № 1673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6. Постановление администрации муниципального района «Печора» от 12.11.2014г. № 1864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r w:rsidRPr="003225AF">
        <w:rPr>
          <w:rFonts w:ascii="Times New Roman" w:eastAsia="Times New Roman" w:hAnsi="Times New Roman" w:cs="Times New Roman"/>
          <w:sz w:val="26"/>
          <w:szCs w:val="20"/>
          <w:lang w:eastAsia="ru-RU"/>
        </w:rPr>
        <w:t xml:space="preserve"> </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7. Постановление администрации муниципального района «Печора» от 13.11.2014г. № 1890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r w:rsidRPr="003225AF">
        <w:rPr>
          <w:rFonts w:ascii="Times New Roman" w:eastAsia="Times New Roman" w:hAnsi="Times New Roman" w:cs="Times New Roman"/>
          <w:sz w:val="26"/>
          <w:szCs w:val="20"/>
          <w:lang w:eastAsia="ru-RU"/>
        </w:rPr>
        <w:t xml:space="preserve"> </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8. Постановление администрации муниципального района «Печора» от 29.01.2015г. № 66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9. Постановление администрации муниципального района «Печора» от 09.04.2015г. № 412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10. Постановление администрации муниципального района «Печора» от 20.04.2015г. № 456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11. Постановление администрации муниципального района «Печора» от 11.08.2015г. № 902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12. Постановление администрации муниципального района «Печора» от 16.10.2015г. № 1190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13. Постановление администрации муниципального района «Печора» от 31.12.2015г. № 1561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14. Постановление администрации муниципального района «Печора» от 01.03.2016г. № 145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15. Постановление администрации муниципального района «Печора» от 15.06.2016г. № 548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16. Постановление администрации муниципального района «Печора» от 04.07.2016г. № 644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17. Постановление администрации муниципального района «Печора» от 13.09.2016г. № 943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18. Постановление администрации муниципального района «Печора» от 04.10.2016г. № 1047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19. Постановление администрации муниципального района «Печора» от 29.12.2016г. № 1532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20. Постановление администрации муниципального района «Печора» от 02.03.2017г. № 207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21. Постановление администрации муниципального района «Печора» от 04.04.2017г. № 343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22. Постановление администрации муниципального района «Печора» от 15.05.2017г. № 603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23. Постановление администрации муниципального района «Печора» от 16.06.2017г. № 839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24. Постановление администрации муниципального района «Печора» от 06.10.2017г. № 1213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25. Постановление администрации муниципального района «Печора» от 10.11.2017г. № 1370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26. Постановление администрации муниципального района «Печора» от 29.12.2017г. № 1607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27. Постановление администрации муниципального района «Печора» от 07.02.2018г. № 106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28. Постановление администрации муниципального района «Печора» от 12.04.2018г. № 384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29. Постановление администрации муниципального района «Печора» от 05.10.2018г. № 1155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30. Постановление администрации муниципального района «Печора» от 25.12.2018г. № 1524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31. Постановление администрации муниципального района «Печора» от 25.02.2019г. № 181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32. Постановление администрации муниципального района «Печора» от 06.05.2019г. № 509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33. Постановление администрации муниципального района «Печора» от 09.10.2019г. № 181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34. Постановление администрации муниципального района «Печора» от 26.12.2019г. № 1640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B25721" w:rsidRDefault="003225AF">
      <w:pPr>
        <w:rPr>
          <w:rFonts w:ascii="Times New Roman" w:hAnsi="Times New Roman" w:cs="Times New Roman"/>
          <w:sz w:val="16"/>
          <w:szCs w:val="16"/>
        </w:rPr>
      </w:pPr>
    </w:p>
    <w:sectPr w:rsidR="003225AF" w:rsidRPr="00B25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4B"/>
    <w:rsid w:val="00006198"/>
    <w:rsid w:val="00033197"/>
    <w:rsid w:val="000421F3"/>
    <w:rsid w:val="00047731"/>
    <w:rsid w:val="00057D6A"/>
    <w:rsid w:val="0008119E"/>
    <w:rsid w:val="00094B9C"/>
    <w:rsid w:val="000A0922"/>
    <w:rsid w:val="000A6F1D"/>
    <w:rsid w:val="000A6F3E"/>
    <w:rsid w:val="000B2AF0"/>
    <w:rsid w:val="000D1B68"/>
    <w:rsid w:val="000D5D48"/>
    <w:rsid w:val="000D60EE"/>
    <w:rsid w:val="000E3BF5"/>
    <w:rsid w:val="000F7CD6"/>
    <w:rsid w:val="00100751"/>
    <w:rsid w:val="001102ED"/>
    <w:rsid w:val="00110773"/>
    <w:rsid w:val="0012015A"/>
    <w:rsid w:val="0015187C"/>
    <w:rsid w:val="001759EB"/>
    <w:rsid w:val="00181F6A"/>
    <w:rsid w:val="001B3ECD"/>
    <w:rsid w:val="001C018F"/>
    <w:rsid w:val="001C24D1"/>
    <w:rsid w:val="001D66EF"/>
    <w:rsid w:val="001F29F3"/>
    <w:rsid w:val="001F6650"/>
    <w:rsid w:val="0021645C"/>
    <w:rsid w:val="00223BE0"/>
    <w:rsid w:val="00242825"/>
    <w:rsid w:val="00250396"/>
    <w:rsid w:val="0025310E"/>
    <w:rsid w:val="00260FFC"/>
    <w:rsid w:val="00282852"/>
    <w:rsid w:val="00284236"/>
    <w:rsid w:val="00284FFC"/>
    <w:rsid w:val="00296A8B"/>
    <w:rsid w:val="002A41AC"/>
    <w:rsid w:val="002F2CDA"/>
    <w:rsid w:val="002F3D71"/>
    <w:rsid w:val="003002E6"/>
    <w:rsid w:val="003008CD"/>
    <w:rsid w:val="00305101"/>
    <w:rsid w:val="003225AF"/>
    <w:rsid w:val="003236C1"/>
    <w:rsid w:val="00334263"/>
    <w:rsid w:val="0035496E"/>
    <w:rsid w:val="0036409A"/>
    <w:rsid w:val="0038147E"/>
    <w:rsid w:val="00395611"/>
    <w:rsid w:val="003A3F67"/>
    <w:rsid w:val="003F199E"/>
    <w:rsid w:val="003F1B7D"/>
    <w:rsid w:val="0041262B"/>
    <w:rsid w:val="00412CD7"/>
    <w:rsid w:val="00422B12"/>
    <w:rsid w:val="00427BB4"/>
    <w:rsid w:val="00444ACF"/>
    <w:rsid w:val="00445663"/>
    <w:rsid w:val="00474652"/>
    <w:rsid w:val="004A41AD"/>
    <w:rsid w:val="004A4756"/>
    <w:rsid w:val="004B4D9D"/>
    <w:rsid w:val="004C2AFA"/>
    <w:rsid w:val="004C4389"/>
    <w:rsid w:val="004D22AB"/>
    <w:rsid w:val="004D7C54"/>
    <w:rsid w:val="004E111C"/>
    <w:rsid w:val="004E2B1F"/>
    <w:rsid w:val="004F7928"/>
    <w:rsid w:val="00511410"/>
    <w:rsid w:val="005364E4"/>
    <w:rsid w:val="00545CDC"/>
    <w:rsid w:val="00552B00"/>
    <w:rsid w:val="00561C1A"/>
    <w:rsid w:val="005661F9"/>
    <w:rsid w:val="0057567C"/>
    <w:rsid w:val="0058028F"/>
    <w:rsid w:val="0058097E"/>
    <w:rsid w:val="00584618"/>
    <w:rsid w:val="00586DA0"/>
    <w:rsid w:val="00591DAD"/>
    <w:rsid w:val="00594295"/>
    <w:rsid w:val="00596DD9"/>
    <w:rsid w:val="005A1521"/>
    <w:rsid w:val="005A40B1"/>
    <w:rsid w:val="005B0E40"/>
    <w:rsid w:val="005C1162"/>
    <w:rsid w:val="005C5AE7"/>
    <w:rsid w:val="005E0AB7"/>
    <w:rsid w:val="005E5758"/>
    <w:rsid w:val="005E7DD4"/>
    <w:rsid w:val="00604B56"/>
    <w:rsid w:val="00627577"/>
    <w:rsid w:val="006342DB"/>
    <w:rsid w:val="00645DDE"/>
    <w:rsid w:val="006505C3"/>
    <w:rsid w:val="00650B5B"/>
    <w:rsid w:val="0065596B"/>
    <w:rsid w:val="00664DB8"/>
    <w:rsid w:val="00681754"/>
    <w:rsid w:val="006848B9"/>
    <w:rsid w:val="006849D6"/>
    <w:rsid w:val="00685074"/>
    <w:rsid w:val="0069232B"/>
    <w:rsid w:val="006945B0"/>
    <w:rsid w:val="00695BB2"/>
    <w:rsid w:val="006A6540"/>
    <w:rsid w:val="006C359C"/>
    <w:rsid w:val="006E1FBB"/>
    <w:rsid w:val="006E5E2A"/>
    <w:rsid w:val="006F7AEC"/>
    <w:rsid w:val="00702D6F"/>
    <w:rsid w:val="007052DB"/>
    <w:rsid w:val="007333DE"/>
    <w:rsid w:val="00741B67"/>
    <w:rsid w:val="00743C40"/>
    <w:rsid w:val="00745EF6"/>
    <w:rsid w:val="00764510"/>
    <w:rsid w:val="00791270"/>
    <w:rsid w:val="007A3274"/>
    <w:rsid w:val="007B175D"/>
    <w:rsid w:val="007D0CB4"/>
    <w:rsid w:val="007E51EA"/>
    <w:rsid w:val="007E5509"/>
    <w:rsid w:val="007E5774"/>
    <w:rsid w:val="007F7656"/>
    <w:rsid w:val="00814A1D"/>
    <w:rsid w:val="0082170C"/>
    <w:rsid w:val="0083029A"/>
    <w:rsid w:val="0083076F"/>
    <w:rsid w:val="00847AF4"/>
    <w:rsid w:val="0085121C"/>
    <w:rsid w:val="0086643B"/>
    <w:rsid w:val="00872392"/>
    <w:rsid w:val="00874FC8"/>
    <w:rsid w:val="00882D3F"/>
    <w:rsid w:val="008908A5"/>
    <w:rsid w:val="00890E65"/>
    <w:rsid w:val="008943B1"/>
    <w:rsid w:val="00896403"/>
    <w:rsid w:val="008B00FF"/>
    <w:rsid w:val="008D7012"/>
    <w:rsid w:val="008F7B97"/>
    <w:rsid w:val="00922E7D"/>
    <w:rsid w:val="009360D1"/>
    <w:rsid w:val="00945925"/>
    <w:rsid w:val="00953F6D"/>
    <w:rsid w:val="00982034"/>
    <w:rsid w:val="00987C5B"/>
    <w:rsid w:val="00993280"/>
    <w:rsid w:val="009B0FF9"/>
    <w:rsid w:val="009B2651"/>
    <w:rsid w:val="009C5AEF"/>
    <w:rsid w:val="009D0402"/>
    <w:rsid w:val="009D49DB"/>
    <w:rsid w:val="009E02F4"/>
    <w:rsid w:val="009E08FD"/>
    <w:rsid w:val="00A11177"/>
    <w:rsid w:val="00A17CB7"/>
    <w:rsid w:val="00A3259C"/>
    <w:rsid w:val="00A40D01"/>
    <w:rsid w:val="00A77042"/>
    <w:rsid w:val="00A773EB"/>
    <w:rsid w:val="00AA736F"/>
    <w:rsid w:val="00AC3C68"/>
    <w:rsid w:val="00AC58CB"/>
    <w:rsid w:val="00AE2199"/>
    <w:rsid w:val="00AE61D0"/>
    <w:rsid w:val="00AF3ACB"/>
    <w:rsid w:val="00B01C26"/>
    <w:rsid w:val="00B25721"/>
    <w:rsid w:val="00B2600B"/>
    <w:rsid w:val="00B3034B"/>
    <w:rsid w:val="00B4175C"/>
    <w:rsid w:val="00BA5CC8"/>
    <w:rsid w:val="00BC37F2"/>
    <w:rsid w:val="00BC4EB5"/>
    <w:rsid w:val="00BF1D9D"/>
    <w:rsid w:val="00C26F0B"/>
    <w:rsid w:val="00C34CB9"/>
    <w:rsid w:val="00C44B14"/>
    <w:rsid w:val="00C46D1F"/>
    <w:rsid w:val="00C657DC"/>
    <w:rsid w:val="00C66071"/>
    <w:rsid w:val="00C709CA"/>
    <w:rsid w:val="00C715C1"/>
    <w:rsid w:val="00C7163C"/>
    <w:rsid w:val="00C76BBC"/>
    <w:rsid w:val="00C96E6B"/>
    <w:rsid w:val="00CB51C1"/>
    <w:rsid w:val="00CC51C4"/>
    <w:rsid w:val="00CD0152"/>
    <w:rsid w:val="00CD4B3A"/>
    <w:rsid w:val="00CE1F0D"/>
    <w:rsid w:val="00CE3919"/>
    <w:rsid w:val="00CF38E5"/>
    <w:rsid w:val="00CF4B62"/>
    <w:rsid w:val="00D13285"/>
    <w:rsid w:val="00D1751A"/>
    <w:rsid w:val="00D43B34"/>
    <w:rsid w:val="00D60A8A"/>
    <w:rsid w:val="00D671F5"/>
    <w:rsid w:val="00D8575B"/>
    <w:rsid w:val="00D91D2D"/>
    <w:rsid w:val="00D97764"/>
    <w:rsid w:val="00DA1673"/>
    <w:rsid w:val="00DB6D35"/>
    <w:rsid w:val="00DB7911"/>
    <w:rsid w:val="00DC23DB"/>
    <w:rsid w:val="00DC7418"/>
    <w:rsid w:val="00DD1F3E"/>
    <w:rsid w:val="00DD2EF8"/>
    <w:rsid w:val="00E02ACC"/>
    <w:rsid w:val="00E1131E"/>
    <w:rsid w:val="00E226D7"/>
    <w:rsid w:val="00E324D4"/>
    <w:rsid w:val="00E32F4E"/>
    <w:rsid w:val="00E46C69"/>
    <w:rsid w:val="00E70DAF"/>
    <w:rsid w:val="00E77D25"/>
    <w:rsid w:val="00E94687"/>
    <w:rsid w:val="00EA4808"/>
    <w:rsid w:val="00EB44BB"/>
    <w:rsid w:val="00EC0970"/>
    <w:rsid w:val="00ED1790"/>
    <w:rsid w:val="00ED25DD"/>
    <w:rsid w:val="00F01AEA"/>
    <w:rsid w:val="00F176AB"/>
    <w:rsid w:val="00F17AFC"/>
    <w:rsid w:val="00F347B0"/>
    <w:rsid w:val="00F44218"/>
    <w:rsid w:val="00FA3B61"/>
    <w:rsid w:val="00FB3EF8"/>
    <w:rsid w:val="00FD06D8"/>
    <w:rsid w:val="00FD6F4E"/>
    <w:rsid w:val="00FE6EB7"/>
    <w:rsid w:val="00FF6C46"/>
    <w:rsid w:val="00FF6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6D8"/>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paragraph" w:customStyle="1" w:styleId="ConsPlusNormal">
    <w:name w:val="ConsPlusNormal"/>
    <w:rsid w:val="00FA3B61"/>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character" w:styleId="ac">
    <w:name w:val="Hyperlink"/>
    <w:rsid w:val="00FA3B61"/>
    <w:rPr>
      <w:color w:val="0000FF"/>
      <w:u w:val="single"/>
    </w:rPr>
  </w:style>
  <w:style w:type="table" w:styleId="ad">
    <w:name w:val="Table Grid"/>
    <w:basedOn w:val="a1"/>
    <w:uiPriority w:val="59"/>
    <w:rsid w:val="00B25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d"/>
    <w:uiPriority w:val="59"/>
    <w:rsid w:val="00C46D1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d"/>
    <w:uiPriority w:val="59"/>
    <w:rsid w:val="00664DB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6D8"/>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paragraph" w:customStyle="1" w:styleId="ConsPlusNormal">
    <w:name w:val="ConsPlusNormal"/>
    <w:rsid w:val="00FA3B61"/>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character" w:styleId="ac">
    <w:name w:val="Hyperlink"/>
    <w:rsid w:val="00FA3B61"/>
    <w:rPr>
      <w:color w:val="0000FF"/>
      <w:u w:val="single"/>
    </w:rPr>
  </w:style>
  <w:style w:type="table" w:styleId="ad">
    <w:name w:val="Table Grid"/>
    <w:basedOn w:val="a1"/>
    <w:uiPriority w:val="59"/>
    <w:rsid w:val="00B25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d"/>
    <w:uiPriority w:val="59"/>
    <w:rsid w:val="00C46D1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d"/>
    <w:uiPriority w:val="59"/>
    <w:rsid w:val="00664DB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253690">
      <w:bodyDiv w:val="1"/>
      <w:marLeft w:val="0"/>
      <w:marRight w:val="0"/>
      <w:marTop w:val="0"/>
      <w:marBottom w:val="0"/>
      <w:divBdr>
        <w:top w:val="none" w:sz="0" w:space="0" w:color="auto"/>
        <w:left w:val="none" w:sz="0" w:space="0" w:color="auto"/>
        <w:bottom w:val="none" w:sz="0" w:space="0" w:color="auto"/>
        <w:right w:val="none" w:sz="0" w:space="0" w:color="auto"/>
      </w:divBdr>
    </w:div>
    <w:div w:id="767848280">
      <w:bodyDiv w:val="1"/>
      <w:marLeft w:val="0"/>
      <w:marRight w:val="0"/>
      <w:marTop w:val="0"/>
      <w:marBottom w:val="0"/>
      <w:divBdr>
        <w:top w:val="none" w:sz="0" w:space="0" w:color="auto"/>
        <w:left w:val="none" w:sz="0" w:space="0" w:color="auto"/>
        <w:bottom w:val="none" w:sz="0" w:space="0" w:color="auto"/>
        <w:right w:val="none" w:sz="0" w:space="0" w:color="auto"/>
      </w:divBdr>
    </w:div>
    <w:div w:id="1336418330">
      <w:bodyDiv w:val="1"/>
      <w:marLeft w:val="0"/>
      <w:marRight w:val="0"/>
      <w:marTop w:val="0"/>
      <w:marBottom w:val="0"/>
      <w:divBdr>
        <w:top w:val="none" w:sz="0" w:space="0" w:color="auto"/>
        <w:left w:val="none" w:sz="0" w:space="0" w:color="auto"/>
        <w:bottom w:val="none" w:sz="0" w:space="0" w:color="auto"/>
        <w:right w:val="none" w:sz="0" w:space="0" w:color="auto"/>
      </w:divBdr>
    </w:div>
    <w:div w:id="1427000578">
      <w:bodyDiv w:val="1"/>
      <w:marLeft w:val="0"/>
      <w:marRight w:val="0"/>
      <w:marTop w:val="0"/>
      <w:marBottom w:val="0"/>
      <w:divBdr>
        <w:top w:val="none" w:sz="0" w:space="0" w:color="auto"/>
        <w:left w:val="none" w:sz="0" w:space="0" w:color="auto"/>
        <w:bottom w:val="none" w:sz="0" w:space="0" w:color="auto"/>
        <w:right w:val="none" w:sz="0" w:space="0" w:color="auto"/>
      </w:divBdr>
    </w:div>
    <w:div w:id="191361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0B6C38D03516FA7FA8B7EBBE06E24828AC4830F4FC48A706AD16D677D506C3DE850117C73480193E4578C4TALCI" TargetMode="External"/><Relationship Id="rId18" Type="http://schemas.openxmlformats.org/officeDocument/2006/relationships/hyperlink" Target="consultantplus://offline/ref=F50B6C38D03516FA7FA8B7EBBE06E24828AC4830F4FC48A706AD16D677D506C3DE850117C73480193E4475C4TAL6I" TargetMode="External"/><Relationship Id="rId26" Type="http://schemas.openxmlformats.org/officeDocument/2006/relationships/hyperlink" Target="consultantplus://offline/ref=A76DCE79BE199872DC4C8C3939437ADA2CEAC86D48111B238A8C86E6F44F511E29C1918016E7DAE0B5EA7AC7L2L" TargetMode="External"/><Relationship Id="rId39" Type="http://schemas.openxmlformats.org/officeDocument/2006/relationships/hyperlink" Target="consultantplus://offline/ref=A76DCE79BE199872DC4C8C3939437ADA2CEAC86D48111B238A8C86E6F44F511E29C1918016E7DAE0B5EA7AC7L2L" TargetMode="External"/><Relationship Id="rId21" Type="http://schemas.openxmlformats.org/officeDocument/2006/relationships/hyperlink" Target="consultantplus://offline/ref=8C6BF1427FB63EB0729BA5DDBC4F6AC89A6C92B0E41D4084FC78DD0834A4C1142783BE99855BEC50A099ACp6K4F" TargetMode="External"/><Relationship Id="rId34" Type="http://schemas.openxmlformats.org/officeDocument/2006/relationships/hyperlink" Target="consultantplus://offline/ref=A76DCE79BE199872DC4C8C3939437ADA2CEAC86D48111B238A8C86E6F44F511E29C1918016E7DAE0B5EA7AC7LDL" TargetMode="External"/><Relationship Id="rId42" Type="http://schemas.openxmlformats.org/officeDocument/2006/relationships/hyperlink" Target="mailto:torgpecora@mail.ru" TargetMode="External"/><Relationship Id="rId47" Type="http://schemas.openxmlformats.org/officeDocument/2006/relationships/hyperlink" Target="consultantplus://offline/ref=A76DCE79BE199872DC4C8C3939437ADA2CEAC86D48111B238A8C86E6F44F511E29C1918016E7DAE0B5EA7BC7LCL" TargetMode="External"/><Relationship Id="rId50" Type="http://schemas.openxmlformats.org/officeDocument/2006/relationships/hyperlink" Target="consultantplus://offline/ref=A76DCE79BE199872DC4C8C3939437ADA2CEAC86D48111B238A8C86E6F44F511E29C1918016E7DAE0B5EA7BC7LCL" TargetMode="External"/><Relationship Id="rId55" Type="http://schemas.openxmlformats.org/officeDocument/2006/relationships/hyperlink" Target="consultantplus://offline/ref=B1F8CFDB5FB84A8CEBF4DCCBB89C6661B6CFAA5887B8E7A806CA597ED7dB00H" TargetMode="External"/><Relationship Id="rId63" Type="http://schemas.openxmlformats.org/officeDocument/2006/relationships/hyperlink" Target="consultantplus://offline/ref=B1F8CFDB5FB84A8CEBF4DCCBB89C6661B6CFAA5887B8E7A806CA597ED7dB00H" TargetMode="External"/><Relationship Id="rId68" Type="http://schemas.openxmlformats.org/officeDocument/2006/relationships/hyperlink" Target="consultantplus://offline/ref=A76DCE79BE199872DC4C8C3939437ADA2CEAC86D48111B238A8C86E6F44F511E29C1918016E7DAE0B5EA7AC7L2L" TargetMode="External"/><Relationship Id="rId76" Type="http://schemas.openxmlformats.org/officeDocument/2006/relationships/hyperlink" Target="consultantplus://offline/ref=C9C55DDAACFF0C967A10C6016717392DDE48B02A90C02F2516F513036466BD2A4CC47DEE85C71E5DFEFB1A2FBBe4G" TargetMode="External"/><Relationship Id="rId7"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71" Type="http://schemas.openxmlformats.org/officeDocument/2006/relationships/hyperlink" Target="consultantplus://offline/ref=C96C385063DE25A701E3705491AEB9460DFF903331CB4CE1546B084EA60CC4124806CE4B8578A88AMEREI" TargetMode="External"/><Relationship Id="rId2" Type="http://schemas.openxmlformats.org/officeDocument/2006/relationships/styles" Target="styles.xml"/><Relationship Id="rId16" Type="http://schemas.openxmlformats.org/officeDocument/2006/relationships/hyperlink" Target="consultantplus://offline/ref=F50B6C38D03516FA7FA8B7EBBE06E24828AC4830F4FC48A706AD16D677D506C3DE850117C73480193E4473CFTAL2I" TargetMode="External"/><Relationship Id="rId29" Type="http://schemas.openxmlformats.org/officeDocument/2006/relationships/hyperlink" Target="consultantplus://offline/ref=B1F8CFDB5FB84A8CEBF4DCCBB89C6661B6CFAA5887B8E7A806CA597ED7dB00H" TargetMode="External"/><Relationship Id="rId11" Type="http://schemas.openxmlformats.org/officeDocument/2006/relationships/hyperlink" Target="consultantplus://offline/ref=F50B6C38D03516FA7FA8B7EBBE06E24828AC4830F4FC48A706AD16D677D506C3DE850117C73480193E4579CETAL0I" TargetMode="External"/><Relationship Id="rId24" Type="http://schemas.openxmlformats.org/officeDocument/2006/relationships/hyperlink" Target="consultantplus://offline/ref=A76DCE79BE199872DC4C8C3939437ADA2CEAC86D48111B238A8C86E6F44F511E29C1918016E7DAE0B5EA7BC7LCL" TargetMode="External"/><Relationship Id="rId32" Type="http://schemas.openxmlformats.org/officeDocument/2006/relationships/hyperlink" Target="https://www.pechoraonline.ru" TargetMode="External"/><Relationship Id="rId37" Type="http://schemas.openxmlformats.org/officeDocument/2006/relationships/hyperlink" Target="consultantplus://offline/ref=A76DCE79BE199872DC4C8C3939437ADA2CEAC86D48111B238A8C86E6F44F511E29C1918016E7DAE0B5EA7BC7LCL" TargetMode="External"/><Relationship Id="rId40" Type="http://schemas.openxmlformats.org/officeDocument/2006/relationships/hyperlink" Target="https://www.pechoraonline.ru" TargetMode="External"/><Relationship Id="rId45" Type="http://schemas.openxmlformats.org/officeDocument/2006/relationships/hyperlink" Target="consultantplus://offline/ref=A76DCE79BE199872DC4C8C3939437ADA2CEAC86D48111B238A8C86E6F44F511E29C1918016E7DAE0B5EA7AC7L2L" TargetMode="External"/><Relationship Id="rId53" Type="http://schemas.openxmlformats.org/officeDocument/2006/relationships/hyperlink" Target="consultantplus://offline/ref=B1F8CFDB5FB84A8CEBF4DCCBB89C6661B6CFAA5887B8E7A806CA597ED7dB00H" TargetMode="External"/><Relationship Id="rId58" Type="http://schemas.openxmlformats.org/officeDocument/2006/relationships/hyperlink" Target="consultantplus://offline/ref=0BFA933EA36D3EB52FDDE24F1EF55589C6ED5FD67519D1D02740F4CAA17604B4382FFDC31A47F63ECF40E0L40CI" TargetMode="External"/><Relationship Id="rId66" Type="http://schemas.openxmlformats.org/officeDocument/2006/relationships/hyperlink" Target="https://www.pechoraonline.ru" TargetMode="External"/><Relationship Id="rId74" Type="http://schemas.openxmlformats.org/officeDocument/2006/relationships/hyperlink" Target="consultantplus://offline/ref=C9C55DDAACFF0C967A10D80C717B6729DA42EF2596C125724EA215543BB3e6G"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A76DCE79BE199872DC4C8C3939437ADA2CEAC86D48111B238A8C86E6F44F511E29C1918016E7DAE0B5EA7AC7L2L" TargetMode="External"/><Relationship Id="rId10" Type="http://schemas.openxmlformats.org/officeDocument/2006/relationships/hyperlink" Target="consultantplus://offline/ref=F50B6C38D03516FA7FA8B7EBBE06E24828AC4830F4FC48A706AD16D677D506C3DE850117C73480193E4576C9TAL5I" TargetMode="External"/><Relationship Id="rId19" Type="http://schemas.openxmlformats.org/officeDocument/2006/relationships/hyperlink" Target="consultantplus://offline/ref=F50B6C38D03516FA7FA8B7EBBE06E24828AC4830F4FC48A706AD16D677D506C3DE850117C73480193E4474CCTAL6I" TargetMode="External"/><Relationship Id="rId31" Type="http://schemas.openxmlformats.org/officeDocument/2006/relationships/hyperlink" Target="consultantplus://offline/ref=B1F8CFDB5FB84A8CEBF4DCCBB89C6661B6CEAA5C81BBE7A806CA597ED7B0C0DE7DAB26C791d40EH" TargetMode="External"/><Relationship Id="rId44" Type="http://schemas.openxmlformats.org/officeDocument/2006/relationships/hyperlink" Target="consultantplus://offline/ref=A76DCE79BE199872DC4C8C3939437ADA2CEAC86D48111B238A8C86E6F44F511E29C1918016E7DAE0B5EA7AC7LDL" TargetMode="External"/><Relationship Id="rId52" Type="http://schemas.openxmlformats.org/officeDocument/2006/relationships/hyperlink" Target="consultantplus://offline/ref=A76DCE79BE199872DC4C8C3939437ADA2CEAC86D48111B238A8C86E6F44F511E29C1918016E7DAE0B5EA7AC7L2L" TargetMode="External"/><Relationship Id="rId60" Type="http://schemas.openxmlformats.org/officeDocument/2006/relationships/hyperlink" Target="consultantplus://offline/ref=A76DCE79BE199872DC4C8C3939437ADA2CEAC86D48111B238A8C86E6F44F511E29C1918016E7DAE0B5EA7AC7LDL" TargetMode="External"/><Relationship Id="rId65" Type="http://schemas.openxmlformats.org/officeDocument/2006/relationships/hyperlink" Target="consultantplus://offline/ref=B1F8CFDB5FB84A8CEBF4DCCBB89C6661B6CFAA5887B8E7A806CA597ED7dB00H" TargetMode="External"/><Relationship Id="rId73" Type="http://schemas.openxmlformats.org/officeDocument/2006/relationships/hyperlink" Target="consultantplus://offline/ref=C9C55DDAACFF0C967A10D80C717B6729DA42EF2596C125724EA215543BB3e6G" TargetMode="External"/><Relationship Id="rId78" Type="http://schemas.openxmlformats.org/officeDocument/2006/relationships/hyperlink" Target="consultantplus://offline/ref=C44229DBF7BABAFC7BD2929C19D8893BE704D4EBA8D365DD775A671D5DD3402E3640F59CAA5490C47A7D5EEAG1EEJ" TargetMode="External"/><Relationship Id="rId4" Type="http://schemas.openxmlformats.org/officeDocument/2006/relationships/settings" Target="settings.xml"/><Relationship Id="rId9"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14" Type="http://schemas.openxmlformats.org/officeDocument/2006/relationships/hyperlink" Target="consultantplus://offline/ref=F50B6C38D03516FA7FA8B7EBBE06E24828AC4830F4FC48A706AD16D677D506C3DE850117C73480193E4471C8TAL1I" TargetMode="External"/><Relationship Id="rId22" Type="http://schemas.openxmlformats.org/officeDocument/2006/relationships/hyperlink" Target="https://www.pechoraonline.ru" TargetMode="External"/><Relationship Id="rId27" Type="http://schemas.openxmlformats.org/officeDocument/2006/relationships/hyperlink" Target="consultantplus://offline/ref=B1F8CFDB5FB84A8CEBF4DCCBB89C6661B6CFAA5887B8E7A806CA597ED7dB00H" TargetMode="External"/><Relationship Id="rId30" Type="http://schemas.openxmlformats.org/officeDocument/2006/relationships/hyperlink" Target="consultantplus://offline/ref=B1F8CFDB5FB84A8CEBF4DCCBB89C6661B6CFAA5887B8E7A806CA597ED7dB00H" TargetMode="External"/><Relationship Id="rId35" Type="http://schemas.openxmlformats.org/officeDocument/2006/relationships/hyperlink" Target="consultantplus://offline/ref=A76DCE79BE199872DC4C8C3939437ADA2CEAC86D48111B238A8C86E6F44F511E29C1918016E7DAE0B5EA7AC7L2L" TargetMode="External"/><Relationship Id="rId43" Type="http://schemas.openxmlformats.org/officeDocument/2006/relationships/hyperlink" Target="consultantplus://offline/ref=A76DCE79BE199872DC4C8C3939437ADA2CEAC86D48111B238A8C86E6F44F511E29C1918016E7DAE0B5EA7BC7LCL" TargetMode="External"/><Relationship Id="rId48" Type="http://schemas.openxmlformats.org/officeDocument/2006/relationships/hyperlink" Target="https://www.pechoraonline.ru" TargetMode="External"/><Relationship Id="rId56" Type="http://schemas.openxmlformats.org/officeDocument/2006/relationships/hyperlink" Target="consultantplus://offline/ref=B1F8CFDB5FB84A8CEBF4DCCBB89C6661B6CFAA5887B8E7A806CA597ED7dB00H" TargetMode="External"/><Relationship Id="rId64" Type="http://schemas.openxmlformats.org/officeDocument/2006/relationships/hyperlink" Target="consultantplus://offline/ref=B1F8CFDB5FB84A8CEBF4DCCBB89C6661B6CFAA5887B8E7A806CA597ED7dB00H" TargetMode="External"/><Relationship Id="rId69" Type="http://schemas.openxmlformats.org/officeDocument/2006/relationships/hyperlink" Target="https://www.pechoraonline.ru" TargetMode="External"/><Relationship Id="rId77" Type="http://schemas.openxmlformats.org/officeDocument/2006/relationships/hyperlink" Target="consultantplus://offline/ref=F7F55819259819F2207B639907427C783D68EF2C5CA429C9CC4BCCBE655A8C2AF3655CL" TargetMode="External"/><Relationship Id="rId8"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51" Type="http://schemas.openxmlformats.org/officeDocument/2006/relationships/hyperlink" Target="consultantplus://offline/ref=A76DCE79BE199872DC4C8C3939437ADA2CEAC86D48111B238A8C86E6F44F511E29C1918016E7DAE0B5EA7AC7LDL" TargetMode="External"/><Relationship Id="rId72" Type="http://schemas.openxmlformats.org/officeDocument/2006/relationships/hyperlink" Target="consultantplus://offline/ref=C96C385063DE25A701E36E5987C2E7420AF2C73A3FCC41B609345313F105CE450F499709C176AA83EBA84EMBRBI"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consultantplus://offline/ref=F50B6C38D03516FA7FA8B7EBBE06E24828AC4830F4FC48A706AD16D677D506C3DE850117C73480193E4578CETAL4I" TargetMode="External"/><Relationship Id="rId17" Type="http://schemas.openxmlformats.org/officeDocument/2006/relationships/hyperlink" Target="consultantplus://offline/ref=F50B6C38D03516FA7FA8B7EBBE06E24828AC4830F4FC48A706AD16D677D506C3DE850117C73480193E4472CDTALCI" TargetMode="External"/><Relationship Id="rId25" Type="http://schemas.openxmlformats.org/officeDocument/2006/relationships/hyperlink" Target="consultantplus://offline/ref=A76DCE79BE199872DC4C8C3939437ADA2CEAC86D48111B238A8C86E6F44F511E29C1918016E7DAE0B5EA7AC7LDL" TargetMode="External"/><Relationship Id="rId33" Type="http://schemas.openxmlformats.org/officeDocument/2006/relationships/hyperlink" Target="consultantplus://offline/ref=A76DCE79BE199872DC4C8C3939437ADA2CEAC86D48111B238A8C86E6F44F511E29C1918016E7DAE0B5EA7BC7LCL" TargetMode="External"/><Relationship Id="rId38" Type="http://schemas.openxmlformats.org/officeDocument/2006/relationships/hyperlink" Target="consultantplus://offline/ref=A76DCE79BE199872DC4C8C3939437ADA2CEAC86D48111B238A8C86E6F44F511E29C1918016E7DAE0B5EA7AC7LDL" TargetMode="External"/><Relationship Id="rId46" Type="http://schemas.openxmlformats.org/officeDocument/2006/relationships/hyperlink" Target="https://www.pechoraonline.ru" TargetMode="External"/><Relationship Id="rId59" Type="http://schemas.openxmlformats.org/officeDocument/2006/relationships/hyperlink" Target="consultantplus://offline/ref=A76DCE79BE199872DC4C8C3939437ADA2CEAC86D48111B238A8C86E6F44F511E29C1918016E7DAE0B5EA7BC7LCL" TargetMode="External"/><Relationship Id="rId67" Type="http://schemas.openxmlformats.org/officeDocument/2006/relationships/hyperlink" Target="consultantplus://offline/ref=A76DCE79BE199872DC4C8C3939437ADA2CEAC86D48111B238A8C86E6F44F511E29C1918016E7DAE0B5EA7BC7LCL" TargetMode="External"/><Relationship Id="rId20" Type="http://schemas.openxmlformats.org/officeDocument/2006/relationships/hyperlink" Target="consultantplus://offline/ref=8C6BF1427FB63EB0729BA5DDBC4F6AC89A6C92B0E41D4084FC78DD0834A4C1142783BE99855BEC50A099ACp6K4F" TargetMode="External"/><Relationship Id="rId41" Type="http://schemas.openxmlformats.org/officeDocument/2006/relationships/hyperlink" Target="mailto:mr_pechora@mail.ru" TargetMode="External"/><Relationship Id="rId54" Type="http://schemas.openxmlformats.org/officeDocument/2006/relationships/hyperlink" Target="consultantplus://offline/ref=B1F8CFDB5FB84A8CEBF4DCCBB89C6661B6CFAA5887B8E7A806CA597ED7dB00H" TargetMode="External"/><Relationship Id="rId62" Type="http://schemas.openxmlformats.org/officeDocument/2006/relationships/hyperlink" Target="consultantplus://offline/ref=B1F8CFDB5FB84A8CEBF4DCCBB89C6661B6CFAA5887B8E7A806CA597ED7dB00H" TargetMode="External"/><Relationship Id="rId70" Type="http://schemas.openxmlformats.org/officeDocument/2006/relationships/hyperlink" Target="consultantplus://offline/ref=A76DCE79BE199872DC4C8C3939437ADA2CEAC86D48111B238A8C86E6F44F511E29C1918016E7DAE0B5EA7BC7LCL" TargetMode="External"/><Relationship Id="rId75"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15" Type="http://schemas.openxmlformats.org/officeDocument/2006/relationships/hyperlink" Target="consultantplus://offline/ref=F50B6C38D03516FA7FA8B7EBBE06E24828AC4830F4FC48A706AD16D677D506C3DE850117C73480193E4470CCTAL4I" TargetMode="External"/><Relationship Id="rId23" Type="http://schemas.openxmlformats.org/officeDocument/2006/relationships/hyperlink" Target="consultantplus://offline/ref=0BFA933EA36D3EB52FDDE24F1EF55589C6ED5FD67519D1D02740F4CAA17604B4382FFDC31A47F63ECF40E0L40CI" TargetMode="External"/><Relationship Id="rId28" Type="http://schemas.openxmlformats.org/officeDocument/2006/relationships/hyperlink" Target="consultantplus://offline/ref=B1F8CFDB5FB84A8CEBF4DCCBB89C6661B6CFAA5887B8E7A806CA597ED7dB00H" TargetMode="External"/><Relationship Id="rId36" Type="http://schemas.openxmlformats.org/officeDocument/2006/relationships/hyperlink" Target="https://www.pechoraonline.ru" TargetMode="External"/><Relationship Id="rId49" Type="http://schemas.openxmlformats.org/officeDocument/2006/relationships/hyperlink" Target="consultantplus://offline/ref=0BFA933EA36D3EB52FDDE24F1EF55589C6ED5FD67519D1D02740F4CAA17604B4382FFDC31A47F63ECF40E0L40CI" TargetMode="External"/><Relationship Id="rId57" Type="http://schemas.openxmlformats.org/officeDocument/2006/relationships/hyperlink" Target="https://www.pechora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A4393-67AF-4352-A604-5FB8AD74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138</Pages>
  <Words>48555</Words>
  <Characters>276770</Characters>
  <Application>Microsoft Office Word</Application>
  <DocSecurity>0</DocSecurity>
  <Lines>2306</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Елькина О.Г.</cp:lastModifiedBy>
  <cp:revision>496</cp:revision>
  <cp:lastPrinted>2019-12-16T13:07:00Z</cp:lastPrinted>
  <dcterms:created xsi:type="dcterms:W3CDTF">2018-09-26T06:48:00Z</dcterms:created>
  <dcterms:modified xsi:type="dcterms:W3CDTF">2022-02-02T10:13:00Z</dcterms:modified>
</cp:coreProperties>
</file>