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DA" w:rsidRPr="00BF08DD" w:rsidRDefault="00A210DA" w:rsidP="00A210DA">
      <w:pPr>
        <w:overflowPunct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BF0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</w:p>
    <w:p w:rsidR="00A210DA" w:rsidRPr="00BF08DD" w:rsidRDefault="00A210DA" w:rsidP="00A210DA">
      <w:pPr>
        <w:overflowPunct w:val="0"/>
        <w:autoSpaceDE w:val="0"/>
        <w:autoSpaceDN w:val="0"/>
        <w:adjustRightInd w:val="0"/>
        <w:spacing w:after="0" w:line="240" w:lineRule="auto"/>
        <w:ind w:firstLine="37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муниципальной программе МО МР «Печора»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«Развитие экономики»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BF08DD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8DD">
        <w:rPr>
          <w:rFonts w:ascii="Times New Roman" w:hAnsi="Times New Roman" w:cs="Times New Roman"/>
          <w:b/>
          <w:bCs/>
          <w:sz w:val="26"/>
          <w:szCs w:val="26"/>
        </w:rPr>
        <w:t xml:space="preserve"> субсидирования части затрат, понесенных субъектами малого и среднего предпринимательства на приобретение оборудования </w:t>
      </w:r>
    </w:p>
    <w:bookmarkEnd w:id="0"/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10DA" w:rsidRPr="008F6E68" w:rsidRDefault="00A210DA" w:rsidP="00A210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8F6E68">
        <w:rPr>
          <w:rFonts w:ascii="Times New Roman" w:hAnsi="Times New Roman" w:cs="Times New Roman"/>
          <w:bCs/>
          <w:sz w:val="26"/>
          <w:szCs w:val="26"/>
        </w:rPr>
        <w:t xml:space="preserve">Общие положения о предоставлении субсидии 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BF08DD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 субсидирования </w:t>
      </w:r>
      <w:r w:rsidRPr="00BF08DD">
        <w:rPr>
          <w:rFonts w:ascii="Times New Roman" w:hAnsi="Times New Roman" w:cs="Times New Roman"/>
          <w:sz w:val="26"/>
          <w:szCs w:val="26"/>
        </w:rPr>
        <w:t xml:space="preserve">части затрат субъектов малого и среднего предпринимательства на приобретение оборудования в пределах средств бюджета муниципального образования муниципального района «Печора» на очередной финансовый год и плановый период, предусмотренных 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подпрограмме «Малое и среднее предпринимательство» муниципальной программы МО МР «Печора» «Развитие экономики» на соответствующий финансовый год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субсидия).</w:t>
      </w:r>
      <w:proofErr w:type="gramEnd"/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Основные понятия, используемые для целей настоящего Порядка: 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№ 209-ФЗ), к малым предприятиям, в том числе к микропредприятиям и средним предприятиям</w:t>
      </w:r>
      <w:r w:rsidRPr="00FE0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субъекты МСП), осуществляющие</w:t>
      </w:r>
      <w:r w:rsidRPr="00BF08DD">
        <w:rPr>
          <w:rFonts w:ascii="Times New Roman" w:hAnsi="Times New Roman" w:cs="Times New Roman"/>
          <w:sz w:val="26"/>
          <w:szCs w:val="26"/>
        </w:rPr>
        <w:t xml:space="preserve"> деятельность в сфере производства товаров (выполнения работ, оказания услуг</w:t>
      </w:r>
      <w:proofErr w:type="gramEnd"/>
      <w:r w:rsidRPr="00BF08DD">
        <w:rPr>
          <w:rFonts w:ascii="Times New Roman" w:hAnsi="Times New Roman" w:cs="Times New Roman"/>
          <w:sz w:val="26"/>
          <w:szCs w:val="26"/>
        </w:rPr>
        <w:t>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Pr="00BF08DD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BF08DD">
        <w:rPr>
          <w:rFonts w:ascii="Times New Roman" w:hAnsi="Times New Roman" w:cs="Times New Roman"/>
          <w:sz w:val="26"/>
          <w:szCs w:val="26"/>
        </w:rPr>
        <w:t xml:space="preserve">ед. 2)) (при этом поддержка не может оказываться субъектам 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ископаемых); 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8DD">
        <w:rPr>
          <w:rFonts w:ascii="Times New Roman" w:hAnsi="Times New Roman" w:cs="Times New Roman"/>
          <w:sz w:val="26"/>
          <w:szCs w:val="26"/>
        </w:rPr>
        <w:t>- приобретенное оборудование – оборудование, устройства, механизмы, автотранспортные средства (за исключением легковых автомобилей, а также грузовых автомобилей, разрешенная максимальная грузоподъемность которых не превышает 1000 кг), приборы, аппараты, агрегаты, установки, машины, относящиеся ко второй и выше амортизационным группам Классификации основных средств, включаемым в амортизационные группы, утвержденные постановлением Правительства Российской Федерации от 1 января 2002 г. № 1 «О Классификации основных средств, включаемых в амортизационные</w:t>
      </w:r>
      <w:proofErr w:type="gramEnd"/>
      <w:r w:rsidRPr="00BF08DD">
        <w:rPr>
          <w:rFonts w:ascii="Times New Roman" w:hAnsi="Times New Roman" w:cs="Times New Roman"/>
          <w:sz w:val="26"/>
          <w:szCs w:val="26"/>
        </w:rPr>
        <w:t xml:space="preserve"> группы»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F08DD">
        <w:rPr>
          <w:rFonts w:ascii="Times New Roman" w:hAnsi="Times New Roman" w:cs="Times New Roman"/>
          <w:sz w:val="26"/>
          <w:szCs w:val="26"/>
        </w:rPr>
        <w:t xml:space="preserve"> оборудование), за исключением оборудования, предназначенного для осуществления оптовой и розничной торговой деятельности субъектами МСП;  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получатели субсидии – субъекты МСП, в отношении которых принято решение о предоставлении средств из бюджета МО МР «Печора» и с</w:t>
      </w:r>
      <w:r w:rsidRPr="00BF08DD">
        <w:t xml:space="preserve"> 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которыми заключены соглашения о предоставлении субсидии.</w:t>
      </w: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E0BF2">
        <w:rPr>
          <w:rFonts w:ascii="Times New Roman" w:hAnsi="Times New Roman" w:cs="Times New Roman"/>
          <w:sz w:val="26"/>
          <w:szCs w:val="26"/>
        </w:rPr>
        <w:t>1.3. Целью предоставления субсидии является возмещение части затрат на приобретение оборудования для создания или модернизации производства товаров (выполнения работ, оказания услуг).</w:t>
      </w:r>
      <w:r w:rsidRPr="00BF08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lastRenderedPageBreak/>
        <w:t xml:space="preserve">1.4. Главным распорядителем бюджетных средств, предусмотренных в бюджете муниципального образования муниципального района «Печора» (далее – бюджет МО МР «Печора») на предоставление субсидии в рамках настоящего порядка является администрация муниципального района «Печора» (далее – администрация МР «Печора»).   </w:t>
      </w:r>
    </w:p>
    <w:p w:rsidR="00A210DA" w:rsidRPr="003C0126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0126">
        <w:rPr>
          <w:rFonts w:ascii="Times New Roman" w:hAnsi="Times New Roman" w:cs="Times New Roman"/>
          <w:sz w:val="26"/>
          <w:szCs w:val="26"/>
        </w:rPr>
        <w:t>1.5. Получатель субсидии относится к категории субъектов МСП,</w:t>
      </w:r>
      <w:r w:rsidRPr="003C0126">
        <w:t xml:space="preserve"> </w:t>
      </w:r>
      <w:r w:rsidRPr="003C0126">
        <w:rPr>
          <w:rFonts w:ascii="Times New Roman" w:hAnsi="Times New Roman" w:cs="Times New Roman"/>
          <w:sz w:val="26"/>
          <w:szCs w:val="26"/>
        </w:rPr>
        <w:t xml:space="preserve">зарегистрированных и осуществляющих свою деятельность на территории МО МР «Печора».  </w:t>
      </w:r>
    </w:p>
    <w:p w:rsidR="00A210DA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0126">
        <w:rPr>
          <w:rFonts w:ascii="Times New Roman" w:hAnsi="Times New Roman" w:cs="Times New Roman"/>
          <w:sz w:val="26"/>
          <w:szCs w:val="26"/>
        </w:rPr>
        <w:t>1.6. Критерием отбора получателя субсидии является: включение субъекта МСП в единый реестр субъектов МСП.</w:t>
      </w: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C0D">
        <w:rPr>
          <w:rFonts w:ascii="Times New Roman" w:eastAsia="Times New Roman" w:hAnsi="Times New Roman" w:cs="Times New Roman"/>
          <w:sz w:val="26"/>
          <w:szCs w:val="26"/>
          <w:lang w:eastAsia="ru-RU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«Бюджет», не позднее 15-го рабочего дня, следующего за днем принятия решения о бюджете, решения о внесении изменений в решение о бюджете.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</w:t>
      </w:r>
      <w:r w:rsidRPr="00BF0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Субсидия предоставляется по результатам отбора получателей субсидий, проводимого посредством запроса предложений (заявок). </w:t>
      </w: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 Порядок проведения отбора получателей субсидии</w:t>
      </w: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2.1. Получатели субсидии определяются путем запроса предложений, на основании заявок, направленных субъектами МСП для участия в отборе, исходя из соответствия участника отбора установленным требованиям на участие в отборе.</w:t>
      </w: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2.2. Администрация МР «Печора» размещает на официальном сайте  </w:t>
      </w:r>
      <w:r w:rsidRPr="00BF0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«Печора» </w:t>
      </w:r>
      <w:hyperlink r:id="rId5" w:history="1">
        <w:r w:rsidRPr="00BF08D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https://www.pechoraonline.ru</w:t>
        </w:r>
      </w:hyperlink>
      <w:r w:rsidRPr="008B763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объявление о проведении запроса предложений не позднее, чем за 1 день до начала приема заявок. </w:t>
      </w:r>
      <w:r w:rsidRPr="008B76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F08DD">
        <w:rPr>
          <w:rFonts w:ascii="Times New Roman" w:hAnsi="Times New Roman" w:cs="Times New Roman"/>
          <w:sz w:val="26"/>
          <w:szCs w:val="26"/>
        </w:rPr>
        <w:t>рок проведения отбора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BF08DD">
        <w:rPr>
          <w:rFonts w:ascii="Times New Roman" w:hAnsi="Times New Roman" w:cs="Times New Roman"/>
          <w:sz w:val="26"/>
          <w:szCs w:val="26"/>
        </w:rPr>
        <w:t xml:space="preserve"> не менее 30 календарных дней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2.3. Рассмотрение заявок на полноту (комплектность) документов и соответствие требованиям, установленным настоящим Порядком осуществляется Администрацией МР «Печора».      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2.4. Основаниями для отклонения заявок на стадии рассмотрения на полноту (комплектность) документов и соответствие требованиям являются:  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- несоответствие участника отбора требованиям, установленным в пункте 3.1. настоящего Порядка; 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субъектом МСП заявки и документов, установленных пунктом 3.2. настоящего Порядка; 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- недостоверность представленной информации, в том числе о месте нахождения и адресе юридического лица; 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- подача предложений (заявок) после даты и времени, определенных для подачи предложений (заявок).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Субъект МСП, в отношении которого принято решение об отклонении заявки, вправе обратиться повторно после устранения выявленных недостатков на условиях, установленных настоящим Порядком.</w:t>
      </w: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Условия и порядок предоставления субсидий  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0DA" w:rsidRPr="00BF08DD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Условиями предоставления субсидий субъектам МСП является соответствие следующим требованиям</w:t>
      </w:r>
      <w:r w:rsidRPr="00BF08DD">
        <w:rPr>
          <w:rFonts w:ascii="Times New Roman" w:hAnsi="Times New Roman" w:cs="Times New Roman"/>
          <w:sz w:val="26"/>
          <w:szCs w:val="26"/>
        </w:rPr>
        <w:t>:</w:t>
      </w:r>
    </w:p>
    <w:p w:rsidR="00A210DA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F08DD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Pr="00DA598D">
        <w:rPr>
          <w:rFonts w:ascii="Times New Roman" w:hAnsi="Times New Roman" w:cs="Times New Roman"/>
          <w:sz w:val="26"/>
          <w:szCs w:val="26"/>
        </w:rPr>
        <w:t xml:space="preserve">соответствие требованиям, установленным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A598D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A598D">
        <w:rPr>
          <w:rFonts w:ascii="Times New Roman" w:hAnsi="Times New Roman" w:cs="Times New Roman"/>
          <w:sz w:val="26"/>
          <w:szCs w:val="26"/>
        </w:rPr>
        <w:t xml:space="preserve"> (далее - Федеральный закон), и условиям, определенным настоящим Порядком</w:t>
      </w:r>
      <w:r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DA598D">
        <w:rPr>
          <w:rFonts w:ascii="Times New Roman" w:hAnsi="Times New Roman" w:cs="Times New Roman"/>
          <w:sz w:val="26"/>
          <w:szCs w:val="26"/>
        </w:rPr>
        <w:t>отсутствие в Едином государственном реестре юридических лиц, Едином государственном реестре индивидуальных предпринимателей сведений о видах экономической деятельности (основной или дополнительный), связанных с осуществлением производства и (или) реализации подакцизных товаров, а также добычи и (или</w:t>
      </w:r>
      <w:proofErr w:type="gramEnd"/>
      <w:r w:rsidRPr="00DA598D">
        <w:rPr>
          <w:rFonts w:ascii="Times New Roman" w:hAnsi="Times New Roman" w:cs="Times New Roman"/>
          <w:sz w:val="26"/>
          <w:szCs w:val="26"/>
        </w:rPr>
        <w:t>) реализации полезных ископаемых, за исключением общераспространенных полезных ископаемых;</w:t>
      </w:r>
    </w:p>
    <w:p w:rsidR="00A210DA" w:rsidRDefault="00A210DA" w:rsidP="00A210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A598D">
        <w:t xml:space="preserve"> </w:t>
      </w:r>
      <w:r w:rsidRPr="00DA598D">
        <w:rPr>
          <w:rFonts w:ascii="Times New Roman" w:hAnsi="Times New Roman" w:cs="Times New Roman"/>
          <w:sz w:val="26"/>
          <w:szCs w:val="26"/>
        </w:rPr>
        <w:t>наличие государственной регистрации и осуществление деятельности на территории муниципального образования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A598D">
        <w:rPr>
          <w:rFonts w:ascii="Times New Roman" w:hAnsi="Times New Roman" w:cs="Times New Roman"/>
          <w:sz w:val="26"/>
          <w:szCs w:val="26"/>
        </w:rPr>
        <w:t xml:space="preserve"> </w:t>
      </w:r>
      <w:r w:rsidRPr="00BF08DD">
        <w:rPr>
          <w:rFonts w:ascii="Times New Roman" w:hAnsi="Times New Roman" w:cs="Times New Roman"/>
          <w:sz w:val="26"/>
          <w:szCs w:val="26"/>
        </w:rPr>
        <w:t>руководитель субъекта МСП должен быть зарегистрирован по месту жительства на территории МО МР «Печора»</w:t>
      </w:r>
      <w:r>
        <w:rPr>
          <w:rFonts w:ascii="Times New Roman" w:hAnsi="Times New Roman" w:cs="Times New Roman"/>
          <w:sz w:val="26"/>
          <w:szCs w:val="26"/>
        </w:rPr>
        <w:t xml:space="preserve"> (место жительства указывается в заявке)</w:t>
      </w:r>
      <w:r w:rsidRPr="00DA598D">
        <w:rPr>
          <w:rFonts w:ascii="Times New Roman" w:hAnsi="Times New Roman" w:cs="Times New Roman"/>
          <w:sz w:val="26"/>
          <w:szCs w:val="26"/>
        </w:rPr>
        <w:t>;</w:t>
      </w:r>
    </w:p>
    <w:p w:rsidR="00A210DA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F08DD">
        <w:rPr>
          <w:rFonts w:ascii="Times New Roman" w:hAnsi="Times New Roman" w:cs="Times New Roman"/>
          <w:sz w:val="26"/>
          <w:szCs w:val="26"/>
        </w:rPr>
        <w:t xml:space="preserve">)  </w:t>
      </w:r>
      <w:r>
        <w:rPr>
          <w:rFonts w:ascii="Times New Roman" w:hAnsi="Times New Roman" w:cs="Times New Roman"/>
          <w:sz w:val="26"/>
          <w:szCs w:val="26"/>
        </w:rPr>
        <w:t>на дату подачи документов, указанных в п. 3.2:</w:t>
      </w:r>
    </w:p>
    <w:p w:rsidR="00A210DA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 субъекта малого и среднего предпринимательства должна отсутствовать просроченная </w:t>
      </w:r>
      <w:r w:rsidRPr="00FC3B1C">
        <w:rPr>
          <w:rFonts w:ascii="Times New Roman" w:hAnsi="Times New Roman" w:cs="Times New Roman"/>
          <w:sz w:val="26"/>
          <w:szCs w:val="26"/>
        </w:rPr>
        <w:t>(неурегулированная) задолженность</w:t>
      </w:r>
      <w:r>
        <w:rPr>
          <w:rFonts w:ascii="Times New Roman" w:hAnsi="Times New Roman" w:cs="Times New Roman"/>
          <w:sz w:val="26"/>
          <w:szCs w:val="26"/>
        </w:rPr>
        <w:t xml:space="preserve"> перед </w:t>
      </w:r>
      <w:r w:rsidRPr="00FC3B1C">
        <w:rPr>
          <w:rFonts w:ascii="Times New Roman" w:hAnsi="Times New Roman" w:cs="Times New Roman"/>
          <w:sz w:val="26"/>
          <w:szCs w:val="26"/>
        </w:rPr>
        <w:t>бюджетом МО МР «Печора»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10DA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субъекты МСП - </w:t>
      </w:r>
      <w:r w:rsidRPr="00313690">
        <w:rPr>
          <w:rFonts w:ascii="Times New Roman" w:hAnsi="Times New Roman" w:cs="Times New Roman"/>
          <w:sz w:val="26"/>
          <w:szCs w:val="26"/>
        </w:rPr>
        <w:t>юридические лица не должны находиться в процессе реорганизации,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; субъекты МСП -</w:t>
      </w:r>
      <w:r w:rsidRPr="00313690">
        <w:rPr>
          <w:rFonts w:ascii="Times New Roman" w:hAnsi="Times New Roman" w:cs="Times New Roman"/>
          <w:sz w:val="26"/>
          <w:szCs w:val="26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A210DA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313690">
        <w:rPr>
          <w:rFonts w:ascii="Times New Roman" w:hAnsi="Times New Roman" w:cs="Times New Roman"/>
          <w:sz w:val="26"/>
          <w:szCs w:val="26"/>
        </w:rPr>
        <w:t xml:space="preserve"> </w:t>
      </w:r>
      <w:r w:rsidRPr="00F22846">
        <w:rPr>
          <w:rFonts w:ascii="Times New Roman" w:hAnsi="Times New Roman" w:cs="Times New Roman"/>
          <w:sz w:val="26"/>
          <w:szCs w:val="26"/>
        </w:rPr>
        <w:t xml:space="preserve">субъекты МСП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22846">
        <w:rPr>
          <w:rFonts w:ascii="Times New Roman" w:hAnsi="Times New Roman" w:cs="Times New Roman"/>
          <w:sz w:val="26"/>
          <w:szCs w:val="26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22846">
        <w:rPr>
          <w:rFonts w:ascii="Times New Roman" w:hAnsi="Times New Roman" w:cs="Times New Roman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22846">
        <w:rPr>
          <w:rFonts w:ascii="Times New Roman" w:hAnsi="Times New Roman" w:cs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22846">
        <w:rPr>
          <w:rFonts w:ascii="Times New Roman" w:hAnsi="Times New Roman" w:cs="Times New Roman"/>
          <w:sz w:val="26"/>
          <w:szCs w:val="26"/>
        </w:rPr>
        <w:t xml:space="preserve"> публичных акционерных обществ;</w:t>
      </w:r>
    </w:p>
    <w:p w:rsidR="00A210DA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08DD">
        <w:rPr>
          <w:rFonts w:ascii="Times New Roman" w:hAnsi="Times New Roman" w:cs="Times New Roman"/>
          <w:sz w:val="26"/>
          <w:szCs w:val="26"/>
        </w:rPr>
        <w:t>субъекты МСП не должны являться получателями средств из бюджета МО МР «Печора» в соответствии с иными нормативными правовыми актами на цели, указанные в пункте 1.3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BF08DD">
        <w:rPr>
          <w:rFonts w:ascii="Times New Roman" w:hAnsi="Times New Roman" w:cs="Times New Roman"/>
          <w:sz w:val="26"/>
          <w:szCs w:val="26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6"/>
          <w:szCs w:val="26"/>
        </w:rPr>
        <w:t xml:space="preserve"> на дату формирования налоговым органом сведений (дата формирования сведений не должна быть ранее 10 рабочих дней до даты подачи документов, указанных в п. 3.2)</w:t>
      </w:r>
      <w:r w:rsidRPr="00BF08DD">
        <w:rPr>
          <w:rFonts w:ascii="Times New Roman" w:hAnsi="Times New Roman" w:cs="Times New Roman"/>
          <w:sz w:val="26"/>
          <w:szCs w:val="26"/>
        </w:rPr>
        <w:t>;</w:t>
      </w:r>
    </w:p>
    <w:p w:rsidR="00A210DA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5)</w:t>
      </w:r>
      <w:r w:rsidRPr="00791EC3">
        <w:rPr>
          <w:rFonts w:ascii="Times New Roman" w:hAnsi="Times New Roman" w:cs="Times New Roman"/>
          <w:sz w:val="26"/>
          <w:szCs w:val="26"/>
        </w:rPr>
        <w:t xml:space="preserve"> субъекты МСП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6"/>
          <w:szCs w:val="26"/>
        </w:rPr>
        <w:t xml:space="preserve"> (проверка осуществляется на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Росфинмониторинга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B36659">
          <w:rPr>
            <w:rStyle w:val="a3"/>
            <w:rFonts w:ascii="Times New Roman" w:hAnsi="Times New Roman" w:cs="Times New Roman"/>
            <w:sz w:val="26"/>
            <w:szCs w:val="26"/>
          </w:rPr>
          <w:t>https://www.fedsfm.ru/documents/terr-list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Субъекты МСП для получения субсидии представляют в администрацию МР «Печора» следующие документы: 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заявку на получение субсидии по форме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муниципальной программе МО МР «Печора» «Развитие экономики»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заявка);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BF08DD">
        <w:rPr>
          <w:rFonts w:ascii="Times New Roman" w:hAnsi="Times New Roman" w:cs="Times New Roman"/>
          <w:sz w:val="26"/>
          <w:szCs w:val="26"/>
        </w:rPr>
        <w:t xml:space="preserve">технико-экономическое </w:t>
      </w:r>
      <w:hyperlink r:id="rId7" w:history="1">
        <w:r w:rsidRPr="00BF08DD">
          <w:rPr>
            <w:rFonts w:ascii="Times New Roman" w:hAnsi="Times New Roman" w:cs="Times New Roman"/>
            <w:sz w:val="26"/>
            <w:szCs w:val="26"/>
          </w:rPr>
          <w:t>обоснование</w:t>
        </w:r>
      </w:hyperlink>
      <w:r w:rsidRPr="00BF08DD">
        <w:rPr>
          <w:rFonts w:ascii="Times New Roman" w:hAnsi="Times New Roman" w:cs="Times New Roman"/>
          <w:sz w:val="26"/>
          <w:szCs w:val="26"/>
        </w:rPr>
        <w:t xml:space="preserve"> приобретения оборудования в целях создания, и (или) развития, и (или) модернизации производства товаров (далее – ТЭО) по форме согласно приложению к настоящему порядку;</w:t>
      </w:r>
    </w:p>
    <w:p w:rsidR="00A210DA" w:rsidRPr="002C4690" w:rsidRDefault="00A210DA" w:rsidP="00A21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3) выписку из единого реестра субъектов малого и среднего предп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ринимательства;</w:t>
      </w:r>
    </w:p>
    <w:p w:rsidR="00A210DA" w:rsidRDefault="00A210DA" w:rsidP="00A21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FE0BF2">
        <w:rPr>
          <w:rFonts w:ascii="Times New Roman" w:hAnsi="Times New Roman" w:cs="Times New Roman"/>
          <w:sz w:val="26"/>
          <w:szCs w:val="26"/>
        </w:rPr>
        <w:t xml:space="preserve">справку по форме, утвержденной Федеральной налоговой службой об исполнении налогоплательщиком </w:t>
      </w:r>
      <w:r w:rsidRPr="00FE0BF2">
        <w:t xml:space="preserve"> </w:t>
      </w:r>
      <w:r w:rsidRPr="00FE0BF2">
        <w:rPr>
          <w:rFonts w:ascii="Times New Roman" w:hAnsi="Times New Roman" w:cs="Times New Roman"/>
          <w:sz w:val="26"/>
          <w:szCs w:val="26"/>
        </w:rPr>
        <w:t>обязанности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6"/>
          <w:szCs w:val="26"/>
        </w:rPr>
        <w:t xml:space="preserve">, сформированную не ранее 10 рабочих дней до даты подачи заявки и документов;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BF08DD">
        <w:rPr>
          <w:rFonts w:ascii="Times New Roman" w:hAnsi="Times New Roman" w:cs="Times New Roman"/>
          <w:sz w:val="26"/>
          <w:szCs w:val="26"/>
        </w:rPr>
        <w:t xml:space="preserve">копии договоров на приобретение в собственность оборудования; 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BF08DD">
        <w:rPr>
          <w:rFonts w:ascii="Times New Roman" w:hAnsi="Times New Roman" w:cs="Times New Roman"/>
          <w:sz w:val="26"/>
          <w:szCs w:val="26"/>
        </w:rPr>
        <w:t>) копии платежных документов, подтверждающие осуществление расходов субъектом МСП на приобретение оборудования на сумму не менее 50 процентов произведенных затрат, и бухгалтерские документы, подтверждающие постановку на баланс указанного оборудования;</w:t>
      </w:r>
    </w:p>
    <w:p w:rsidR="00A210DA" w:rsidRPr="00FE0BF2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BF08DD">
        <w:rPr>
          <w:rFonts w:ascii="Times New Roman" w:hAnsi="Times New Roman" w:cs="Times New Roman"/>
          <w:sz w:val="26"/>
          <w:szCs w:val="26"/>
        </w:rPr>
        <w:t>) копии документов, подтверждающие получение оборудования: товарные (или товарно-транспортные) накладные, акты приема</w:t>
      </w:r>
      <w:r w:rsidRPr="00FE0BF2">
        <w:rPr>
          <w:rFonts w:ascii="Times New Roman" w:hAnsi="Times New Roman" w:cs="Times New Roman"/>
          <w:sz w:val="26"/>
          <w:szCs w:val="26"/>
        </w:rPr>
        <w:t>-передачи товара.</w:t>
      </w:r>
    </w:p>
    <w:p w:rsidR="00A210DA" w:rsidRPr="00FE0BF2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</w:t>
      </w:r>
      <w:hyperlink r:id="rId8" w:history="1">
        <w:r w:rsidRPr="00FE0BF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подпунктах 1</w:t>
        </w:r>
      </w:hyperlink>
      <w:r w:rsidRPr="00FE0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FE0BF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Pr="00FE0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0" w:history="1">
        <w:r w:rsidRPr="00FE0BF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</w:hyperlink>
      <w:r w:rsidRPr="00FE0BF2">
        <w:rPr>
          <w:rFonts w:ascii="Times New Roman" w:eastAsia="Times New Roman" w:hAnsi="Times New Roman" w:cs="Times New Roman"/>
          <w:sz w:val="26"/>
          <w:szCs w:val="26"/>
          <w:lang w:eastAsia="ru-RU"/>
        </w:rPr>
        <w:t>, 6, 7 настоящего пункта, представляются субъектом МСП в администрацию МР «Печора» самостоятельно.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B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субъект МСП не представляет самостоятельно документы, указанные в пунктах 3, 4 настоящего Порядка, документы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запрашиваются администрацией МР «Печора» в уполномоченных органах по предоставлению документов в течение 5 рабочих дней со дня регистрации заявки.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hAnsi="Times New Roman" w:cs="Times New Roman"/>
          <w:sz w:val="26"/>
          <w:szCs w:val="26"/>
        </w:rPr>
        <w:t>Копии документов заверяются подписью и скрепляются печатью (при наличии).</w:t>
      </w:r>
    </w:p>
    <w:p w:rsidR="00A210DA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Субъекты МСП несут ответственность за достоверность сведений, представленных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в соответствии с законодательством Российской Федерации.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Датой подачи заявки и документов является дата их регистрации. 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BF08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gramStart"/>
      <w:r w:rsidRPr="00BF08DD">
        <w:rPr>
          <w:rFonts w:ascii="Times New Roman" w:hAnsi="Times New Roman" w:cs="Times New Roman"/>
          <w:sz w:val="26"/>
          <w:szCs w:val="26"/>
        </w:rPr>
        <w:t xml:space="preserve">Администрация МР «Печора» проверяет полноту (комплектность), представленных документов (в том числе документов, полученных в рамках межведомственного взаимодействия), их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предпринимательства, претендующих на получение финансовой поддержки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F08DD">
        <w:rPr>
          <w:rFonts w:ascii="Times New Roman" w:hAnsi="Times New Roman" w:cs="Times New Roman"/>
          <w:sz w:val="26"/>
          <w:szCs w:val="26"/>
        </w:rPr>
        <w:t xml:space="preserve"> Комиссия) не позднее 40 рабочих дней с даты поступления заявки и документов в администрацию МР «Печора</w:t>
      </w:r>
      <w:proofErr w:type="gramEnd"/>
      <w:r w:rsidRPr="00BF08DD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Персональный состав Комиссии и регламент ее работы утверждается распоряжением администрации МР «Печора».  </w:t>
      </w:r>
      <w:r w:rsidRPr="00BF08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рассматривает документы и осуществляет оценку соответствия субъекта МСП условиям предоставления субсидии и требованиям, установленным Федеральным законом и настоящим Порядком, в срок не более 10 рабочих дней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в Комиссию. 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оформляется протоколом в течение 3 рабочих дней со дня заседания комиссии.  В протоколе отражаются следующие сведения: дата, время и место проведения заседания; информация о рассмотренных вопросах; информация о заявках, по которым было отказано в получении субсидий, с указанием причин (если такие имеются); наименование получателя субсидии и размер предоставляемой субсидии. 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публикуется на официальном сайте муниципального района «Печора» в срок не более 5 рабочих дней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заседания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Выписка из протокола заседания Комиссии направляется субъекту МСП, подавшему заявку на получение финансовой поддержки, в срок не более 5 рабочих дней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заседания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протокола Комиссии в срок не более 5 рабочих дней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заседания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издается постановление администрации МР «Печора» о принятии решения предоставления субсидии субъекту МСП.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Основаниями для отказа получателю субсидии являются: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представленных документов, требованиям определенным настоящим Порядком, или непредставление (предоставление не в полном объеме) документов, указанных в п. 3.2.;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установление факта недостоверности представленной информации; </w:t>
      </w:r>
    </w:p>
    <w:p w:rsidR="00A210DA" w:rsidRPr="0081368E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68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ранее в отношении заявителя было принято решение об оказании аналогичной поддержки</w:t>
      </w:r>
      <w:r w:rsidRPr="0081368E">
        <w:t xml:space="preserve"> </w:t>
      </w:r>
      <w:r w:rsidRPr="00813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(поддержки, </w:t>
      </w:r>
      <w:proofErr w:type="gramStart"/>
      <w:r w:rsidRPr="0081368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proofErr w:type="gramEnd"/>
      <w:r w:rsidRPr="00813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36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даты признания субъекта МСП совершившим нарушение порядка и условий оказания поддержки прошло менее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администрацией МР «Печора»,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</w:t>
      </w:r>
      <w:proofErr w:type="gramEnd"/>
      <w:r w:rsidRPr="00813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даты признания субъекта МСП </w:t>
      </w:r>
      <w:proofErr w:type="gramStart"/>
      <w:r w:rsidRPr="00813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совершившим</w:t>
      </w:r>
      <w:proofErr w:type="gramEnd"/>
      <w:r w:rsidRPr="00813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такое нарушение прошло менее трех лет.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 МСП в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принято решение об отказе в предоставлении субсидии вправе обратиться повторно после устранения выявленных недостатков на условиях, установленных настоящим Порядком.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Предельный размер субсидии </w:t>
      </w:r>
      <w:r w:rsidRPr="00BF08DD">
        <w:rPr>
          <w:rFonts w:ascii="Times New Roman" w:hAnsi="Times New Roman" w:cs="Times New Roman"/>
          <w:sz w:val="26"/>
          <w:szCs w:val="26"/>
        </w:rPr>
        <w:t xml:space="preserve">предоставленной одному субъекту МСП в соответствии с настоящим Порядком в течение одного финансового года, не может превышать 500 тысяч рублей. 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Субсидия предоставляется в размере не более 50 процентов от суммы понесенных фактических</w:t>
      </w:r>
      <w:r>
        <w:rPr>
          <w:rFonts w:ascii="Times New Roman" w:hAnsi="Times New Roman" w:cs="Times New Roman"/>
          <w:sz w:val="26"/>
          <w:szCs w:val="26"/>
        </w:rPr>
        <w:t xml:space="preserve"> или планируемых</w:t>
      </w:r>
      <w:r w:rsidRPr="00BF08DD">
        <w:rPr>
          <w:rFonts w:ascii="Times New Roman" w:hAnsi="Times New Roman" w:cs="Times New Roman"/>
          <w:sz w:val="26"/>
          <w:szCs w:val="26"/>
        </w:rPr>
        <w:t xml:space="preserve"> расходов в текущем финансовом году по следующим видам затрат: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- приобретение оборудования в целях создания или модернизации производства товаров (выполнения работ, оказания услуг);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lastRenderedPageBreak/>
        <w:t>- расходы по доставке оборудования;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- монтаж оборудования.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Субсидия предоставляется на основании соглашения по форме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заключенного между субъектом МСП и администрацией МР «Печора».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подготовки соглашения составляет не более 5 рабочих дней со дня издания постановления администрацией МР «Печора» о принятом решении предоставления субсидии. 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Субсидия предоставляется в пределах лимитов бюджетных обязательств,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год. Субсидия перечисляется не позднее 10 рабочих дней со дня заключения соглашения о предоставлении субсидии, на счет получателя субсидии,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субсидии. </w:t>
      </w:r>
    </w:p>
    <w:p w:rsidR="00A210DA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3.8. Запрещено приобретение получателями субсидий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F08DD">
        <w:rPr>
          <w:rFonts w:ascii="Times New Roman" w:hAnsi="Times New Roman" w:cs="Times New Roman"/>
          <w:sz w:val="26"/>
          <w:szCs w:val="26"/>
        </w:rPr>
        <w:t xml:space="preserve"> юридическими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 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hAnsi="Times New Roman" w:cs="Times New Roman"/>
          <w:sz w:val="26"/>
          <w:szCs w:val="26"/>
        </w:rPr>
        <w:t>3.9. Не использованные в текущем финансовом году остатки субсидий</w:t>
      </w:r>
      <w:r w:rsidRPr="00BF08D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возврату в установленном законодательством порядке в бюджет муниципального образования муниципального района «Печора».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Получатель субсидии 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целей, условий и порядка предоставления субсидии, а также о включении таких положений в соглашение.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</w:t>
      </w:r>
      <w:r w:rsidRPr="00BF08DD">
        <w:rPr>
          <w:rFonts w:ascii="Times New Roman" w:hAnsi="Times New Roman" w:cs="Times New Roman"/>
          <w:sz w:val="26"/>
          <w:szCs w:val="26"/>
        </w:rPr>
        <w:t>Результатом предоставления субсидии будет являться количество созданных/сохраненных получателем субсидии рабочих мест.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Показателем, характеризующим достижение/</w:t>
      </w:r>
      <w:proofErr w:type="spellStart"/>
      <w:r w:rsidRPr="00BF08DD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Pr="00BF08DD">
        <w:rPr>
          <w:rFonts w:ascii="Times New Roman" w:hAnsi="Times New Roman" w:cs="Times New Roman"/>
          <w:sz w:val="26"/>
          <w:szCs w:val="26"/>
        </w:rPr>
        <w:t xml:space="preserve"> результата предоставления субсидии (далее – показатель результативности)  является доля фактически созданных/сохраненных рабочих мест от запланированного количества (</w:t>
      </w:r>
      <w:proofErr w:type="gramStart"/>
      <w:r w:rsidRPr="00BF08D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F08DD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 рабочих мест. 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 xml:space="preserve">Оценка достижения значения показателя результативности осуществляется администрацией МР «Печора»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    </w:t>
      </w:r>
    </w:p>
    <w:p w:rsidR="00A210DA" w:rsidRPr="00BF08DD" w:rsidRDefault="00A210DA" w:rsidP="00A210DA">
      <w:pPr>
        <w:widowControl w:val="0"/>
        <w:tabs>
          <w:tab w:val="left" w:pos="0"/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Результат предоставления субсидии считается достигнутым, если доля фактически созданных/сохраненных рабочих мест от запланированного количества равна и более 100%.</w:t>
      </w:r>
    </w:p>
    <w:p w:rsidR="00A210DA" w:rsidRPr="00BF08DD" w:rsidRDefault="00A210DA" w:rsidP="00A210DA">
      <w:pPr>
        <w:tabs>
          <w:tab w:val="left" w:pos="65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3.12. Обязательным условием является неотчуждение приобретенного оборудования с использованием средств субсидии в течение 2 лет.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Требования к отчетности  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Порядок, сроки и формы предоставления отчетов по использованию субсидии, достижению результатов, показателей (при установлении таких показателей) результативности использования субсидии и право администрации МР «Печора»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Администрация МР «Печора» осуществляет проверку представленных получателем субсидии отчетных документов, рассматривает предложения и иную информацию, направленную получателем субсидии в рамках соглашения, и уведомляет получателя субсидии о принятом решении (при необходимости).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Администрация МР «Печора» вправе запрашивать у получателя субсидии предложения, информацию и иные материалы в течение 2 (двух) лет после получения субсидии, осуществлять оценку достижения получателем субсидии результатов, показателей (при установлении таких показателей) результативности использования субсидии, целей и условий, установленных соглашением.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Требования к осуществлению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условий, целей и порядка предоставления субсидий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ответственность за их нарушение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Получатели субсидии предоставляют администрации МР «Печора» согласие на осуществление им и органами муниципального финансового контроля проверок соблюдения условий, целей и порядка предоставления субсидии, которое оформляется по форме, указанной в приложении к соглашению.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требованию администрации МР «Печора» и органов муниципального финансового контроля получатель субсидии обязан предоставлять в установленные сроки информацию, документы и материалы, необходимые для осуществления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порядка, целей и условий предоставления субсидии.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выявлении администрацией МР «Печора» факта нарушения получателем субсидии условий, установленных настоящим Порядком при предоставлении субсидии, а также при недостижении результатов, показателей (при установлении таких показателей) результативности использования субсидии, установленных в соглашении, полученные бюджетные средства подлежат возврату получателем субсидии в бюджет МО МР «Печора» в течение 10 (десяти) рабочих дней со дня получения соответствующего требования о возврате субсидии.</w:t>
      </w:r>
      <w:proofErr w:type="gramEnd"/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со дня, следующего за днем перечисления субсидии.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В случаях, предусмотренных соглашением, остатки субсидий, не использованные в отчетном финансовом году, подлежат возврату в бюджет МО МР «Печора» в течение 10 (десяти) рабочих дней со дня окончания финансового года.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со дня, следующего за днем перечисления субсидии.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МР «Печора» в течение 5 (пяти) рабочих дней со дня предоставления получателем субсидии отчета о расходовании субсидий направляет требование о возврате остатков субсидий, не использованных в отчетном финансовом году.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При неисполнении получателем субсидии обязанности по возврату бюджетных средств в установленный срок, взыскание осуществляется в судебном порядке в соответствии с действующим законодательством.</w:t>
      </w:r>
    </w:p>
    <w:p w:rsidR="00A210DA" w:rsidRPr="00BF08DD" w:rsidRDefault="00A210DA" w:rsidP="00A210DA">
      <w:pPr>
        <w:tabs>
          <w:tab w:val="left" w:pos="65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proofErr w:type="gramStart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целевым использованием субсидии, соблюдением условий и порядка предоставления субсидии осуществляется в установленном порядке администрацией МР «Печора» и органами муниципального (финансового) контроля.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возврата в бюджет муниципального образования муниципального района «Печора» субсидий в случае нарушения условий их предоставления, определен в приложении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муниципальной программе МО МР «Печора» «Развитие экономики».  </w:t>
      </w:r>
      <w:r w:rsidRPr="00BF08DD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  <w:t xml:space="preserve">  </w:t>
      </w:r>
    </w:p>
    <w:p w:rsidR="00A210DA" w:rsidRDefault="00A210DA" w:rsidP="00A210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10DA" w:rsidRDefault="00A210DA" w:rsidP="00A210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Приложение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к Порядку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субсидирования части расходов,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F08DD">
        <w:rPr>
          <w:rFonts w:ascii="Times New Roman" w:hAnsi="Times New Roman" w:cs="Times New Roman"/>
          <w:sz w:val="26"/>
          <w:szCs w:val="26"/>
        </w:rPr>
        <w:t>понесенных</w:t>
      </w:r>
      <w:proofErr w:type="gramEnd"/>
      <w:r w:rsidRPr="00BF08DD">
        <w:rPr>
          <w:rFonts w:ascii="Times New Roman" w:hAnsi="Times New Roman" w:cs="Times New Roman"/>
          <w:sz w:val="26"/>
          <w:szCs w:val="26"/>
        </w:rPr>
        <w:t xml:space="preserve"> субъектами малого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</w:p>
    <w:p w:rsidR="00A210DA" w:rsidRPr="00BF08DD" w:rsidRDefault="00A210DA" w:rsidP="00A21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8DD">
        <w:rPr>
          <w:rFonts w:ascii="Times New Roman" w:hAnsi="Times New Roman" w:cs="Times New Roman"/>
          <w:sz w:val="26"/>
          <w:szCs w:val="26"/>
        </w:rPr>
        <w:t>на приобретение оборудования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Технико-экономическое обоснование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 xml:space="preserve">приобретения оборудования 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Наименование заявителя: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1B13">
        <w:rPr>
          <w:rFonts w:ascii="Times New Roman" w:hAnsi="Times New Roman" w:cs="Times New Roman"/>
          <w:sz w:val="24"/>
          <w:szCs w:val="24"/>
        </w:rPr>
        <w:t>_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1B13">
        <w:rPr>
          <w:rFonts w:ascii="Times New Roman" w:hAnsi="Times New Roman" w:cs="Times New Roman"/>
          <w:sz w:val="24"/>
          <w:szCs w:val="24"/>
        </w:rPr>
        <w:t>__________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Телефон: _______________ Контактное лицо: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1B13">
        <w:rPr>
          <w:rFonts w:ascii="Times New Roman" w:hAnsi="Times New Roman" w:cs="Times New Roman"/>
          <w:sz w:val="24"/>
          <w:szCs w:val="24"/>
        </w:rPr>
        <w:t>___________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Основной вид экономической деятельности: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11" w:history="1">
        <w:r w:rsidRPr="00911B13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911B13">
        <w:rPr>
          <w:rFonts w:ascii="Times New Roman" w:hAnsi="Times New Roman" w:cs="Times New Roman"/>
          <w:sz w:val="24"/>
          <w:szCs w:val="24"/>
        </w:rPr>
        <w:t xml:space="preserve"> _____________ Наименование </w:t>
      </w:r>
      <w:hyperlink r:id="rId12" w:history="1">
        <w:r w:rsidRPr="00911B13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911B13"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1B13">
        <w:rPr>
          <w:rFonts w:ascii="Times New Roman" w:hAnsi="Times New Roman" w:cs="Times New Roman"/>
          <w:sz w:val="24"/>
          <w:szCs w:val="24"/>
        </w:rPr>
        <w:t>____________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Дополнительный вид экономической деятельности: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13" w:history="1">
        <w:r w:rsidRPr="00911B13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911B13">
        <w:rPr>
          <w:rFonts w:ascii="Times New Roman" w:hAnsi="Times New Roman" w:cs="Times New Roman"/>
          <w:sz w:val="24"/>
          <w:szCs w:val="24"/>
        </w:rPr>
        <w:t xml:space="preserve"> _____________ Наименование </w:t>
      </w:r>
      <w:hyperlink r:id="rId14" w:history="1">
        <w:r w:rsidRPr="00911B13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911B13">
        <w:rPr>
          <w:rFonts w:ascii="Times New Roman" w:hAnsi="Times New Roman" w:cs="Times New Roman"/>
          <w:sz w:val="24"/>
          <w:szCs w:val="24"/>
        </w:rPr>
        <w:t>: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1B13">
        <w:rPr>
          <w:rFonts w:ascii="Times New Roman" w:hAnsi="Times New Roman" w:cs="Times New Roman"/>
          <w:sz w:val="24"/>
          <w:szCs w:val="24"/>
        </w:rPr>
        <w:t>_________________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Краткое описание направлений деятельности, реализуемых проектов: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1B13">
        <w:rPr>
          <w:rFonts w:ascii="Times New Roman" w:hAnsi="Times New Roman" w:cs="Times New Roman"/>
          <w:sz w:val="24"/>
          <w:szCs w:val="24"/>
        </w:rPr>
        <w:t>__________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Стоимость затрат, необходимых на реализацию проекта: ____ руб.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1B13">
        <w:rPr>
          <w:rFonts w:ascii="Times New Roman" w:hAnsi="Times New Roman" w:cs="Times New Roman"/>
          <w:sz w:val="24"/>
          <w:szCs w:val="24"/>
        </w:rPr>
        <w:t>______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(затраты на оборудование и на монтаж/установку/ввод в эксплуатацию оборудования).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Описание оборудования и цель приобретения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1B13">
        <w:rPr>
          <w:rFonts w:ascii="Times New Roman" w:hAnsi="Times New Roman" w:cs="Times New Roman"/>
          <w:sz w:val="24"/>
          <w:szCs w:val="24"/>
        </w:rPr>
        <w:t>_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Амортизационная группа основного средства (</w:t>
      </w:r>
      <w:hyperlink r:id="rId15" w:history="1">
        <w:r w:rsidRPr="00911B13">
          <w:rPr>
            <w:rFonts w:ascii="Times New Roman" w:hAnsi="Times New Roman" w:cs="Times New Roman"/>
            <w:color w:val="0000FF"/>
            <w:sz w:val="24"/>
            <w:szCs w:val="24"/>
          </w:rPr>
          <w:t>Классификация</w:t>
        </w:r>
      </w:hyperlink>
      <w:r w:rsidRPr="00911B13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утвержденные постановлением Правительства Российской Федерации от 1 января 2002г. № 1 «О Классификации основных средств, включаемых в амортизационные группы»)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lastRenderedPageBreak/>
        <w:t>Для организации работы предприятие обладает следующими ресурсами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В результате осуществления данного проекта будут получены: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Экономический эффект: Срок окупаемости проекта составляет _________(период).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Бюджетный эффект от данного проекта: Дополнительные налоговые отчисления ______ руб./год, дополнительные выплаты во внебюджетные фонды за работников ______ руб./год.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Социальный эффект от данного проекта: Создание/сохранение _______ рабочих мест; Средняя заработная плата на 1 работника на начало реализации проекта составляет __________ руб.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Приложение: _____ документов на ____ листах</w:t>
      </w:r>
      <w:proofErr w:type="gramStart"/>
      <w:r w:rsidRPr="00911B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1B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11B1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11B1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11B13">
        <w:rPr>
          <w:rFonts w:ascii="Times New Roman" w:hAnsi="Times New Roman" w:cs="Times New Roman"/>
          <w:sz w:val="24"/>
          <w:szCs w:val="24"/>
        </w:rPr>
        <w:t>. – копия технического паспорта на оборудование, копия ПТС на транспортное или самоходное средство, справки и т.д.)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Достоверность представленных данных гарантирую.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Руководитель: __________________ ________________ _____________________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 xml:space="preserve">                                (должность)       (подпись)              (расшифровка подписи)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«__» ______________ 20__ г.</w:t>
      </w: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0DA" w:rsidRPr="00911B13" w:rsidRDefault="00A210DA" w:rsidP="00A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13">
        <w:rPr>
          <w:rFonts w:ascii="Times New Roman" w:hAnsi="Times New Roman" w:cs="Times New Roman"/>
          <w:sz w:val="24"/>
          <w:szCs w:val="24"/>
        </w:rPr>
        <w:t>М.П.</w:t>
      </w:r>
    </w:p>
    <w:p w:rsidR="00A210DA" w:rsidRPr="00823B21" w:rsidRDefault="00A210DA" w:rsidP="00A210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8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883068" w:rsidRDefault="00883068"/>
    <w:sectPr w:rsidR="0088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9F"/>
    <w:rsid w:val="00810E9F"/>
    <w:rsid w:val="00855407"/>
    <w:rsid w:val="00883068"/>
    <w:rsid w:val="009809DB"/>
    <w:rsid w:val="00A210D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0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DCE79BE199872DC4C8C3939437ADA2CEAC86D48111B238A8C86E6F44F511E29C1918016E7DAE0B5EA7BC7LCL" TargetMode="External"/><Relationship Id="rId13" Type="http://schemas.openxmlformats.org/officeDocument/2006/relationships/hyperlink" Target="consultantplus://offline/ref=B1F8CFDB5FB84A8CEBF4DCCBB89C6661B6CFAA5887B8E7A806CA597ED7dB0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FA933EA36D3EB52FDDE24F1EF55589C6ED5FD67519D1D02740F4CAA17604B4382FFDC31A47F63ECF40E0L40CI" TargetMode="External"/><Relationship Id="rId12" Type="http://schemas.openxmlformats.org/officeDocument/2006/relationships/hyperlink" Target="consultantplus://offline/ref=B1F8CFDB5FB84A8CEBF4DCCBB89C6661B6CFAA5887B8E7A806CA597ED7dB00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edsfm.ru/documents/terr-list" TargetMode="External"/><Relationship Id="rId11" Type="http://schemas.openxmlformats.org/officeDocument/2006/relationships/hyperlink" Target="consultantplus://offline/ref=B1F8CFDB5FB84A8CEBF4DCCBB89C6661B6CFAA5887B8E7A806CA597ED7dB00H" TargetMode="External"/><Relationship Id="rId5" Type="http://schemas.openxmlformats.org/officeDocument/2006/relationships/hyperlink" Target="https://www.pechoraonline.ru" TargetMode="External"/><Relationship Id="rId15" Type="http://schemas.openxmlformats.org/officeDocument/2006/relationships/hyperlink" Target="consultantplus://offline/ref=B1F8CFDB5FB84A8CEBF4DCCBB89C6661B6CEAA5C81BBE7A806CA597ED7B0C0DE7DAB26C791d40EH" TargetMode="External"/><Relationship Id="rId10" Type="http://schemas.openxmlformats.org/officeDocument/2006/relationships/hyperlink" Target="consultantplus://offline/ref=A76DCE79BE199872DC4C8C3939437ADA2CEAC86D48111B238A8C86E6F44F511E29C1918016E7DAE0B5EA7AC7L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6DCE79BE199872DC4C8C3939437ADA2CEAC86D48111B238A8C86E6F44F511E29C1918016E7DAE0B5EA7AC7LDL" TargetMode="External"/><Relationship Id="rId14" Type="http://schemas.openxmlformats.org/officeDocument/2006/relationships/hyperlink" Target="consultantplus://offline/ref=B1F8CFDB5FB84A8CEBF4DCCBB89C6661B6CFAA5887B8E7A806CA597ED7dB0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3782</Words>
  <Characters>21564</Characters>
  <Application>Microsoft Office Word</Application>
  <DocSecurity>0</DocSecurity>
  <Lines>179</Lines>
  <Paragraphs>50</Paragraphs>
  <ScaleCrop>false</ScaleCrop>
  <Company/>
  <LinksUpToDate>false</LinksUpToDate>
  <CharactersWithSpaces>25296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Рафальская НМ</cp:lastModifiedBy>
  <cp:revision>2</cp:revision>
  <dcterms:created xsi:type="dcterms:W3CDTF">2024-01-30T11:35:00Z</dcterms:created>
  <dcterms:modified xsi:type="dcterms:W3CDTF">2024-01-30T11:35:00Z</dcterms:modified>
</cp:coreProperties>
</file>