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B60" w:rsidRPr="00963B60" w:rsidRDefault="00963B60" w:rsidP="00963B60">
      <w:pPr>
        <w:autoSpaceDE w:val="0"/>
        <w:autoSpaceDN w:val="0"/>
        <w:adjustRightInd w:val="0"/>
        <w:spacing w:after="0" w:line="240" w:lineRule="auto"/>
        <w:jc w:val="right"/>
        <w:rPr>
          <w:rFonts w:ascii="Times New Roman" w:eastAsia="Times New Roman" w:hAnsi="Times New Roman" w:cs="Times New Roman"/>
          <w:color w:val="000000"/>
          <w:sz w:val="26"/>
          <w:szCs w:val="26"/>
          <w:lang w:eastAsia="ru-RU"/>
        </w:rPr>
      </w:pPr>
      <w:r w:rsidRPr="00963B60">
        <w:rPr>
          <w:rFonts w:ascii="Times New Roman" w:eastAsia="Times New Roman" w:hAnsi="Times New Roman" w:cs="Times New Roman"/>
          <w:color w:val="000000"/>
          <w:sz w:val="26"/>
          <w:szCs w:val="26"/>
          <w:lang w:eastAsia="ru-RU"/>
        </w:rPr>
        <w:t>«Приложение 12</w:t>
      </w:r>
    </w:p>
    <w:p w:rsidR="00963B60" w:rsidRPr="00963B60" w:rsidRDefault="00963B60" w:rsidP="00963B60">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963B60">
        <w:rPr>
          <w:rFonts w:ascii="Times New Roman" w:eastAsia="Times New Roman" w:hAnsi="Times New Roman" w:cs="Times New Roman"/>
          <w:color w:val="000000"/>
          <w:sz w:val="26"/>
          <w:szCs w:val="26"/>
          <w:lang w:eastAsia="ru-RU"/>
        </w:rPr>
        <w:t>к муниципальной программе МО МР «Печора»</w:t>
      </w:r>
    </w:p>
    <w:p w:rsidR="00963B60" w:rsidRPr="00963B60" w:rsidRDefault="00963B60" w:rsidP="00963B60">
      <w:pPr>
        <w:overflowPunct w:val="0"/>
        <w:autoSpaceDE w:val="0"/>
        <w:autoSpaceDN w:val="0"/>
        <w:adjustRightInd w:val="0"/>
        <w:spacing w:after="0" w:line="240" w:lineRule="auto"/>
        <w:ind w:firstLine="376"/>
        <w:jc w:val="right"/>
        <w:rPr>
          <w:rFonts w:ascii="Times New Roman" w:eastAsia="Times New Roman" w:hAnsi="Times New Roman" w:cs="Times New Roman"/>
          <w:color w:val="000000"/>
          <w:sz w:val="26"/>
          <w:szCs w:val="26"/>
          <w:lang w:eastAsia="ru-RU"/>
        </w:rPr>
      </w:pPr>
      <w:r w:rsidRPr="00963B60">
        <w:rPr>
          <w:rFonts w:ascii="Times New Roman" w:eastAsia="Times New Roman" w:hAnsi="Times New Roman" w:cs="Times New Roman"/>
          <w:color w:val="000000"/>
          <w:sz w:val="26"/>
          <w:szCs w:val="26"/>
          <w:lang w:eastAsia="ru-RU"/>
        </w:rPr>
        <w:t xml:space="preserve">«Развитие экономики </w:t>
      </w:r>
    </w:p>
    <w:p w:rsidR="00963B60" w:rsidRPr="00963B60" w:rsidRDefault="00963B60" w:rsidP="00963B60">
      <w:pPr>
        <w:tabs>
          <w:tab w:val="left" w:pos="0"/>
        </w:tabs>
        <w:spacing w:after="0" w:line="240" w:lineRule="auto"/>
        <w:ind w:firstLine="709"/>
        <w:rPr>
          <w:rFonts w:ascii="Times New Roman" w:eastAsia="Times New Roman" w:hAnsi="Times New Roman" w:cs="Times New Roman"/>
          <w:color w:val="FF0000"/>
          <w:sz w:val="26"/>
          <w:szCs w:val="26"/>
          <w:lang w:eastAsia="ru-RU"/>
        </w:rPr>
      </w:pPr>
    </w:p>
    <w:p w:rsidR="00963B60" w:rsidRPr="00963B60" w:rsidRDefault="00963B60" w:rsidP="00963B60">
      <w:pPr>
        <w:tabs>
          <w:tab w:val="left" w:pos="0"/>
        </w:tabs>
        <w:autoSpaceDE w:val="0"/>
        <w:autoSpaceDN w:val="0"/>
        <w:adjustRightInd w:val="0"/>
        <w:spacing w:after="0" w:line="240" w:lineRule="auto"/>
        <w:ind w:firstLine="709"/>
        <w:jc w:val="center"/>
        <w:rPr>
          <w:rFonts w:ascii="Times New Roman" w:eastAsia="Calibri" w:hAnsi="Times New Roman" w:cs="Times New Roman"/>
          <w:b/>
          <w:bCs/>
          <w:sz w:val="26"/>
          <w:szCs w:val="26"/>
        </w:rPr>
      </w:pPr>
      <w:r w:rsidRPr="00963B60">
        <w:rPr>
          <w:rFonts w:ascii="Times New Roman" w:eastAsia="Calibri" w:hAnsi="Times New Roman" w:cs="Times New Roman"/>
          <w:b/>
          <w:bCs/>
          <w:sz w:val="26"/>
          <w:szCs w:val="26"/>
        </w:rPr>
        <w:t>Порядок</w:t>
      </w:r>
    </w:p>
    <w:p w:rsidR="00963B60" w:rsidRPr="00963B60" w:rsidRDefault="00963B60" w:rsidP="00963B60">
      <w:pPr>
        <w:tabs>
          <w:tab w:val="left" w:pos="0"/>
        </w:tabs>
        <w:autoSpaceDE w:val="0"/>
        <w:autoSpaceDN w:val="0"/>
        <w:adjustRightInd w:val="0"/>
        <w:spacing w:after="0" w:line="240" w:lineRule="auto"/>
        <w:ind w:firstLine="709"/>
        <w:jc w:val="center"/>
        <w:rPr>
          <w:rFonts w:ascii="Times New Roman" w:eastAsia="Calibri" w:hAnsi="Times New Roman" w:cs="Times New Roman"/>
          <w:b/>
          <w:bCs/>
          <w:sz w:val="26"/>
          <w:szCs w:val="26"/>
        </w:rPr>
      </w:pPr>
      <w:r w:rsidRPr="00963B60">
        <w:rPr>
          <w:rFonts w:ascii="Times New Roman" w:eastAsia="Calibri" w:hAnsi="Times New Roman" w:cs="Times New Roman"/>
          <w:b/>
          <w:bCs/>
          <w:sz w:val="26"/>
          <w:szCs w:val="26"/>
        </w:rPr>
        <w:t>субсидирования части затрат, понесенных субъектами малого и среднего предпринимательства к участию в выставочно-ярмарочных мероприятиях и конкурсах профессионального мастерства (включая тренировочные туры)</w:t>
      </w:r>
    </w:p>
    <w:p w:rsidR="00963B60" w:rsidRPr="00963B60" w:rsidRDefault="00963B60" w:rsidP="00963B60">
      <w:pPr>
        <w:autoSpaceDE w:val="0"/>
        <w:autoSpaceDN w:val="0"/>
        <w:adjustRightInd w:val="0"/>
        <w:spacing w:after="0" w:line="240" w:lineRule="auto"/>
        <w:jc w:val="center"/>
        <w:rPr>
          <w:rFonts w:ascii="Times New Roman" w:hAnsi="Times New Roman" w:cs="Times New Roman"/>
          <w:bCs/>
          <w:sz w:val="26"/>
          <w:szCs w:val="26"/>
        </w:rPr>
      </w:pPr>
    </w:p>
    <w:p w:rsidR="00963B60" w:rsidRPr="00963B60" w:rsidRDefault="00963B60" w:rsidP="00963B60">
      <w:pPr>
        <w:autoSpaceDE w:val="0"/>
        <w:autoSpaceDN w:val="0"/>
        <w:adjustRightInd w:val="0"/>
        <w:spacing w:after="0" w:line="240" w:lineRule="auto"/>
        <w:jc w:val="center"/>
        <w:rPr>
          <w:rFonts w:ascii="Times New Roman" w:hAnsi="Times New Roman" w:cs="Times New Roman"/>
          <w:bCs/>
          <w:sz w:val="26"/>
          <w:szCs w:val="26"/>
        </w:rPr>
      </w:pPr>
      <w:r w:rsidRPr="00963B60">
        <w:rPr>
          <w:rFonts w:ascii="Times New Roman" w:hAnsi="Times New Roman" w:cs="Times New Roman"/>
          <w:bCs/>
          <w:sz w:val="26"/>
          <w:szCs w:val="26"/>
        </w:rPr>
        <w:t>1. Общие положения</w:t>
      </w:r>
      <w:r w:rsidRPr="00963B60">
        <w:t xml:space="preserve"> </w:t>
      </w:r>
      <w:r w:rsidRPr="00963B60">
        <w:rPr>
          <w:rFonts w:ascii="Times New Roman" w:hAnsi="Times New Roman" w:cs="Times New Roman"/>
          <w:bCs/>
          <w:sz w:val="26"/>
          <w:szCs w:val="26"/>
        </w:rPr>
        <w:t>о предоставлении субсидий</w:t>
      </w:r>
    </w:p>
    <w:p w:rsidR="00963B60" w:rsidRPr="00963B60" w:rsidRDefault="00963B60" w:rsidP="00963B60">
      <w:pPr>
        <w:tabs>
          <w:tab w:val="left" w:pos="0"/>
        </w:tabs>
        <w:autoSpaceDE w:val="0"/>
        <w:autoSpaceDN w:val="0"/>
        <w:adjustRightInd w:val="0"/>
        <w:spacing w:after="0" w:line="240" w:lineRule="auto"/>
        <w:ind w:firstLine="709"/>
        <w:jc w:val="center"/>
        <w:rPr>
          <w:rFonts w:ascii="Times New Roman" w:eastAsia="Calibri" w:hAnsi="Times New Roman" w:cs="Times New Roman"/>
          <w:sz w:val="26"/>
          <w:szCs w:val="26"/>
        </w:rPr>
      </w:pP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eastAsia="Calibri" w:hAnsi="Times New Roman" w:cs="Times New Roman"/>
          <w:sz w:val="26"/>
          <w:szCs w:val="26"/>
        </w:rPr>
        <w:t xml:space="preserve">1. </w:t>
      </w:r>
      <w:proofErr w:type="gramStart"/>
      <w:r w:rsidRPr="00963B60">
        <w:rPr>
          <w:rFonts w:ascii="Times New Roman" w:eastAsia="Calibri" w:hAnsi="Times New Roman" w:cs="Times New Roman"/>
          <w:sz w:val="26"/>
          <w:szCs w:val="26"/>
        </w:rPr>
        <w:t xml:space="preserve">Настоящий Порядок определяет механизм субсидирования части затрат субъектов малого и среднего предпринимательства, понесенных по участию в международных, межрегиональных республиканских и районных выставочно-ярмарочных мероприятиях и конкурсах профессионального мастерства (включая тренировочные туры) </w:t>
      </w:r>
      <w:r w:rsidRPr="00963B60">
        <w:rPr>
          <w:rFonts w:ascii="Times New Roman" w:hAnsi="Times New Roman" w:cs="Times New Roman"/>
          <w:sz w:val="26"/>
          <w:szCs w:val="26"/>
        </w:rPr>
        <w:t xml:space="preserve">в пределах средств бюджета муниципального образования муниципального района «Печора» на очередной финансовый год и плановый период, предусмотренных </w:t>
      </w:r>
      <w:r w:rsidRPr="00963B60">
        <w:rPr>
          <w:rFonts w:ascii="Times New Roman" w:eastAsia="Times New Roman" w:hAnsi="Times New Roman" w:cs="Times New Roman"/>
          <w:sz w:val="26"/>
          <w:szCs w:val="26"/>
          <w:lang w:eastAsia="ru-RU"/>
        </w:rPr>
        <w:t>в подпрограмме «Малое и среднее предпринимательство» муниципальной программы МО МР «Печора» «Развитие экономики</w:t>
      </w:r>
      <w:proofErr w:type="gramEnd"/>
      <w:r w:rsidRPr="00963B60">
        <w:rPr>
          <w:rFonts w:ascii="Times New Roman" w:eastAsia="Times New Roman" w:hAnsi="Times New Roman" w:cs="Times New Roman"/>
          <w:sz w:val="26"/>
          <w:szCs w:val="26"/>
          <w:lang w:eastAsia="ru-RU"/>
        </w:rPr>
        <w:t>» на соответствующий финансовый год (далее - субсидия).</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1.2. Основные понятия, используемые для целей настоящего Порядка: </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963B60">
        <w:rPr>
          <w:rFonts w:ascii="Times New Roman" w:eastAsia="Times New Roman" w:hAnsi="Times New Roman" w:cs="Times New Roman"/>
          <w:sz w:val="26"/>
          <w:szCs w:val="26"/>
          <w:lang w:eastAsia="ru-RU"/>
        </w:rPr>
        <w:t>-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24.07.2007 № 209-ФЗ «О развитии малого и среднего предпринимательства в Российской Федерации» (далее - Федеральный закон N 209-ФЗ), к малым предприятиям, в том числе к микропредприятиям и средним предприятиям, а также физические лица, не являющиеся индивидуальными предпринимателями и применяющие специальный налоговый</w:t>
      </w:r>
      <w:proofErr w:type="gramEnd"/>
      <w:r w:rsidRPr="00963B60">
        <w:rPr>
          <w:rFonts w:ascii="Times New Roman" w:eastAsia="Times New Roman" w:hAnsi="Times New Roman" w:cs="Times New Roman"/>
          <w:sz w:val="26"/>
          <w:szCs w:val="26"/>
          <w:lang w:eastAsia="ru-RU"/>
        </w:rPr>
        <w:t xml:space="preserve"> режим «Налог на профессиональный доход» (далее – субъекты МСП);</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получатели субсидии – субъекты МСП, в отношении которых принято решение о предоставлении средств из бюджета МО МР «Печора» и с</w:t>
      </w:r>
      <w:r w:rsidRPr="00963B60">
        <w:t xml:space="preserve"> </w:t>
      </w:r>
      <w:r w:rsidRPr="00963B60">
        <w:rPr>
          <w:rFonts w:ascii="Times New Roman" w:eastAsia="Times New Roman" w:hAnsi="Times New Roman" w:cs="Times New Roman"/>
          <w:sz w:val="26"/>
          <w:szCs w:val="26"/>
          <w:lang w:eastAsia="ru-RU"/>
        </w:rPr>
        <w:t>которыми заключены соглашения о предоставлении субсидии (далее - получатель субсидии).</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1.3. Целью предоставления субсидии является возмещение части затрат </w:t>
      </w:r>
      <w:r w:rsidRPr="00963B60">
        <w:rPr>
          <w:rFonts w:ascii="Times New Roman" w:eastAsia="Calibri" w:hAnsi="Times New Roman" w:cs="Times New Roman"/>
          <w:sz w:val="26"/>
          <w:szCs w:val="26"/>
        </w:rPr>
        <w:t>субъектов малого и среднего предпринимательства, понесенных по участию в международных, межрегиональных республиканских и районных выставочно-ярмарочных мероприятиях и конкурсах профессионального мастерства (включая тренировочные туры)</w:t>
      </w:r>
      <w:r w:rsidRPr="00963B60">
        <w:rPr>
          <w:rFonts w:ascii="Times New Roman" w:hAnsi="Times New Roman" w:cs="Times New Roman"/>
          <w:sz w:val="26"/>
          <w:szCs w:val="26"/>
        </w:rPr>
        <w:t xml:space="preserve">, и </w:t>
      </w:r>
      <w:r w:rsidRPr="00963B60">
        <w:rPr>
          <w:rFonts w:ascii="Times New Roman" w:eastAsia="Times New Roman" w:hAnsi="Times New Roman" w:cs="Times New Roman"/>
          <w:sz w:val="26"/>
          <w:szCs w:val="26"/>
          <w:lang w:eastAsia="ru-RU"/>
        </w:rPr>
        <w:t xml:space="preserve">в целях </w:t>
      </w:r>
      <w:r w:rsidRPr="00963B60">
        <w:rPr>
          <w:rFonts w:ascii="Times New Roman" w:hAnsi="Times New Roman" w:cs="Times New Roman"/>
          <w:sz w:val="26"/>
          <w:szCs w:val="26"/>
        </w:rPr>
        <w:t>реализации региональных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1.4. Главным распорядителем бюджетных средств, предусмотренных в бюджете муниципального образования муниципального района «Печора» (далее – бюджет МО МР «Печора») на предоставление субсидии в рамках настоящего порядка является администрация муниципального района «Печора» (далее – администрация МР «Печора»).</w:t>
      </w:r>
    </w:p>
    <w:p w:rsidR="00963B60" w:rsidRPr="00963B60" w:rsidRDefault="00963B60" w:rsidP="00963B60">
      <w:pPr>
        <w:autoSpaceDE w:val="0"/>
        <w:autoSpaceDN w:val="0"/>
        <w:adjustRightInd w:val="0"/>
        <w:spacing w:after="0" w:line="240" w:lineRule="auto"/>
        <w:ind w:firstLine="708"/>
        <w:jc w:val="both"/>
        <w:rPr>
          <w:rFonts w:ascii="Times New Roman" w:hAnsi="Times New Roman" w:cs="Times New Roman"/>
          <w:i/>
          <w:sz w:val="26"/>
          <w:szCs w:val="26"/>
        </w:rPr>
      </w:pPr>
      <w:r w:rsidRPr="00963B60">
        <w:rPr>
          <w:rFonts w:ascii="Times New Roman" w:hAnsi="Times New Roman" w:cs="Times New Roman"/>
          <w:sz w:val="26"/>
          <w:szCs w:val="26"/>
        </w:rPr>
        <w:t xml:space="preserve">1.5. К категории получателей субсидии за счет средств бюджета МО МР «Печора» относятся субъекты МСП, зарегистрированные и осуществляющие свою деятельность на территории МО МР «Печора», в </w:t>
      </w:r>
      <w:proofErr w:type="spellStart"/>
      <w:r w:rsidRPr="00963B60">
        <w:rPr>
          <w:rFonts w:ascii="Times New Roman" w:hAnsi="Times New Roman" w:cs="Times New Roman"/>
          <w:sz w:val="26"/>
          <w:szCs w:val="26"/>
        </w:rPr>
        <w:t>т.ч</w:t>
      </w:r>
      <w:proofErr w:type="spellEnd"/>
      <w:r w:rsidRPr="00963B60">
        <w:rPr>
          <w:rFonts w:ascii="Times New Roman" w:hAnsi="Times New Roman" w:cs="Times New Roman"/>
          <w:sz w:val="26"/>
          <w:szCs w:val="26"/>
        </w:rPr>
        <w:t xml:space="preserve">. физические лица, не </w:t>
      </w:r>
      <w:r w:rsidRPr="00963B60">
        <w:rPr>
          <w:rFonts w:ascii="Times New Roman" w:hAnsi="Times New Roman" w:cs="Times New Roman"/>
          <w:sz w:val="26"/>
          <w:szCs w:val="26"/>
        </w:rPr>
        <w:lastRenderedPageBreak/>
        <w:t xml:space="preserve">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1.6. Одним из критериев отбора получателя субсидии является: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 включение субъекта МСП в единый реестр субъектов МСП;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hAnsi="Times New Roman" w:cs="Times New Roman"/>
          <w:sz w:val="26"/>
          <w:szCs w:val="26"/>
        </w:rPr>
        <w:t>- постановка на учет в Федеральной налоговой службе физического лица,  применяющего специальный налоговый режим</w:t>
      </w:r>
      <w:r w:rsidRPr="00963B60">
        <w:rPr>
          <w:rFonts w:ascii="Times New Roman" w:eastAsia="Times New Roman" w:hAnsi="Times New Roman" w:cs="Times New Roman"/>
          <w:sz w:val="26"/>
          <w:szCs w:val="26"/>
          <w:lang w:eastAsia="ru-RU"/>
        </w:rPr>
        <w:t xml:space="preserve">.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не позднее 15-го рабочего дня, следующего за днем принятия решения о бюджете, решения о внесении изменений в решение о бюджете.</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963B60">
        <w:rPr>
          <w:rFonts w:ascii="Times New Roman" w:eastAsia="Times New Roman" w:hAnsi="Times New Roman" w:cs="Times New Roman"/>
          <w:sz w:val="26"/>
          <w:szCs w:val="26"/>
          <w:lang w:eastAsia="ru-RU"/>
        </w:rPr>
        <w:t xml:space="preserve">1.8. </w:t>
      </w:r>
      <w:r w:rsidRPr="00963B60">
        <w:rPr>
          <w:rFonts w:ascii="Times New Roman" w:eastAsia="Times New Roman" w:hAnsi="Times New Roman" w:cs="Times New Roman"/>
          <w:color w:val="000000"/>
          <w:sz w:val="26"/>
          <w:szCs w:val="26"/>
          <w:lang w:eastAsia="ru-RU"/>
        </w:rPr>
        <w:t>Субсидия предоставляется по результатам отбора получателей субсидий, проводимого посредством запроса предложений (заявок).</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color w:val="000000"/>
          <w:sz w:val="26"/>
          <w:szCs w:val="26"/>
          <w:lang w:eastAsia="ru-RU"/>
        </w:rPr>
      </w:pPr>
      <w:r w:rsidRPr="00963B60">
        <w:rPr>
          <w:rFonts w:ascii="Times New Roman" w:eastAsia="Times New Roman" w:hAnsi="Times New Roman" w:cs="Times New Roman"/>
          <w:color w:val="000000"/>
          <w:sz w:val="26"/>
          <w:szCs w:val="26"/>
          <w:lang w:eastAsia="ru-RU"/>
        </w:rPr>
        <w:t>2. Порядок проведения отбора получателей субсидии</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000000"/>
          <w:sz w:val="26"/>
          <w:szCs w:val="26"/>
          <w:lang w:eastAsia="ru-RU"/>
        </w:rPr>
      </w:pPr>
      <w:r w:rsidRPr="00963B60">
        <w:rPr>
          <w:rFonts w:ascii="Times New Roman" w:eastAsia="Times New Roman" w:hAnsi="Times New Roman" w:cs="Times New Roman"/>
          <w:color w:val="000000"/>
          <w:sz w:val="26"/>
          <w:szCs w:val="26"/>
          <w:lang w:eastAsia="ru-RU"/>
        </w:rPr>
        <w:t xml:space="preserve">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2.1. Получатели субсидии определяются путем запроса предложений, на основании заявок, направленных субъектами МСП для участия в отборе, исходя из соответствия участника отбора установленным требованиям на участие в отборе.</w:t>
      </w:r>
    </w:p>
    <w:p w:rsidR="00963B60" w:rsidRPr="0063529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2.2. Администрация МР «Печора» размещает на официальном сайте  </w:t>
      </w:r>
      <w:r w:rsidRPr="00963B60">
        <w:rPr>
          <w:rFonts w:ascii="Times New Roman" w:eastAsia="Times New Roman" w:hAnsi="Times New Roman" w:cs="Times New Roman"/>
          <w:color w:val="000000"/>
          <w:sz w:val="26"/>
          <w:szCs w:val="26"/>
          <w:lang w:eastAsia="ru-RU"/>
        </w:rPr>
        <w:t>муниципального района «Печора</w:t>
      </w:r>
      <w:r w:rsidRPr="00635290">
        <w:rPr>
          <w:rFonts w:ascii="Times New Roman" w:eastAsia="Times New Roman" w:hAnsi="Times New Roman" w:cs="Times New Roman"/>
          <w:color w:val="000000"/>
          <w:sz w:val="26"/>
          <w:szCs w:val="26"/>
          <w:lang w:eastAsia="ru-RU"/>
        </w:rPr>
        <w:t xml:space="preserve">» </w:t>
      </w:r>
      <w:hyperlink r:id="rId5" w:history="1">
        <w:r w:rsidRPr="00635290">
          <w:rPr>
            <w:rFonts w:ascii="Times New Roman" w:eastAsia="Times New Roman" w:hAnsi="Times New Roman" w:cs="Times New Roman"/>
            <w:sz w:val="26"/>
            <w:szCs w:val="26"/>
          </w:rPr>
          <w:t>https://www.pechoraonline.ru</w:t>
        </w:r>
      </w:hyperlink>
      <w:r w:rsidRPr="00635290">
        <w:rPr>
          <w:rFonts w:ascii="Times New Roman" w:eastAsia="Times New Roman" w:hAnsi="Times New Roman" w:cs="Times New Roman"/>
          <w:sz w:val="26"/>
          <w:szCs w:val="26"/>
        </w:rPr>
        <w:t xml:space="preserve"> объявление о проведении запроса предложений не позднее, чем за 1 день до начала приема заявок. </w:t>
      </w:r>
      <w:r w:rsidRPr="00635290">
        <w:rPr>
          <w:rFonts w:ascii="Times New Roman" w:hAnsi="Times New Roman" w:cs="Times New Roman"/>
          <w:sz w:val="26"/>
          <w:szCs w:val="26"/>
        </w:rPr>
        <w:t xml:space="preserve">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Объявление о проведении запроса предложений должно содержать:</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срок проведения отбора (не менее 30 календарных дней);</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 наименование, место нахождения, почтовый адрес, адрес электронной почты главного распорядителя;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рез</w:t>
      </w:r>
      <w:bookmarkStart w:id="0" w:name="_GoBack"/>
      <w:bookmarkEnd w:id="0"/>
      <w:r w:rsidRPr="00963B60">
        <w:rPr>
          <w:rFonts w:ascii="Times New Roman" w:hAnsi="Times New Roman" w:cs="Times New Roman"/>
          <w:sz w:val="26"/>
          <w:szCs w:val="26"/>
        </w:rPr>
        <w:t>ультат предоставления субсидии, в соответствии с пунктом 3.11. настоящего Порядка;</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ссылку на сайт, где размещается объявление и порядок предоставления субсидии;</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требования к участникам отбора, в соответствии с пунктом 3.1. настоящего Порядка, и перечень документов, подтверждающих их соответствие указанным требованиям</w:t>
      </w:r>
      <w:r w:rsidRPr="00963B60">
        <w:t xml:space="preserve"> </w:t>
      </w:r>
      <w:r w:rsidRPr="00963B60">
        <w:rPr>
          <w:rFonts w:ascii="Times New Roman" w:hAnsi="Times New Roman" w:cs="Times New Roman"/>
          <w:sz w:val="26"/>
          <w:szCs w:val="26"/>
        </w:rPr>
        <w:t>в соответствии с пунктом 3.2. настоящего Порядка;</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 порядок подачи заявки и требования, предъявляемые к форме и содержанию заявки в соответствии с пунктом 3.2. настоящего Порядка;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порядок отзыва заявок, порядок возврата заявок с основаниями для возврата заявок, порядок внесения изменений в заявку;</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правила рассмотрения и оценки заявки;</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порядок предоставления участникам отбора разъяснений положений объявления о проведении отбора, даты начала и окончания такого предоставления;</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срок, в течение которого получатель субсидии должен подписать соглашение о предоставлении субсидии;</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условия признания получателя субсидии уклонившегося от заключения соглашения о предоставлении субсидии;</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color w:val="22272F"/>
          <w:sz w:val="26"/>
          <w:szCs w:val="26"/>
          <w:lang w:eastAsia="ru-RU"/>
        </w:rPr>
      </w:pPr>
      <w:r w:rsidRPr="00963B60">
        <w:rPr>
          <w:rFonts w:ascii="Times New Roman" w:hAnsi="Times New Roman" w:cs="Times New Roman"/>
          <w:sz w:val="26"/>
          <w:szCs w:val="26"/>
        </w:rPr>
        <w:t xml:space="preserve">- </w:t>
      </w:r>
      <w:r w:rsidRPr="00963B60">
        <w:rPr>
          <w:rFonts w:ascii="Times New Roman" w:eastAsia="Times New Roman" w:hAnsi="Times New Roman" w:cs="Times New Roman"/>
          <w:color w:val="22272F"/>
          <w:sz w:val="26"/>
          <w:szCs w:val="26"/>
          <w:lang w:eastAsia="ru-RU"/>
        </w:rPr>
        <w:t xml:space="preserve">сроки размещения результатов отбора на официальном сайте администрации муниципального района «Печора» (не более 14 (четырнадцати) </w:t>
      </w:r>
      <w:r w:rsidRPr="00963B60">
        <w:rPr>
          <w:rFonts w:ascii="Times New Roman" w:eastAsia="Times New Roman" w:hAnsi="Times New Roman" w:cs="Times New Roman"/>
          <w:color w:val="22272F"/>
          <w:sz w:val="26"/>
          <w:szCs w:val="26"/>
          <w:lang w:eastAsia="ru-RU"/>
        </w:rPr>
        <w:lastRenderedPageBreak/>
        <w:t xml:space="preserve">календарных дней);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eastAsia="Times New Roman" w:hAnsi="Times New Roman" w:cs="Times New Roman"/>
          <w:color w:val="22272F"/>
          <w:sz w:val="26"/>
          <w:szCs w:val="26"/>
          <w:lang w:eastAsia="ru-RU"/>
        </w:rPr>
        <w:t>- иная информация (при необходимости).</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xml:space="preserve">2.3. Рассмотрение заявок на полноту (комплектность) документов и соответствие требованиям, установленным настоящим Порядком осуществляется Администраций МР «Печора».   </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xml:space="preserve">2.4. Основаниями для отклонения заявок на стадии рассмотрения на полноту (комплектность) документов и соответствие требованиям являются:  </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xml:space="preserve">- несоответствие участника отбора требованиям, установленным в пункте 3.1. настоящего Порядка; </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xml:space="preserve">- несоответствие представленных субъектом МСП заявки и документов, установленных пунктом 3.2. настоящего Порядка; </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xml:space="preserve">- недостоверность представленной информации, в том числе о месте нахождения и адресе юридического лица; </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подача предложений (заявок) после даты и времени, определенных для подачи предложений (заявок).</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Субъект МСП, в отношении которого принято решение об отклонении заявки, вправе обратиться повторно после устранения выявленных недостатков на условиях, установленных настоящим Порядком.</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3. Условия и порядок предоставления субсидий  </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center"/>
        <w:outlineLvl w:val="1"/>
        <w:rPr>
          <w:rFonts w:ascii="Times New Roman" w:eastAsia="Times New Roman" w:hAnsi="Times New Roman" w:cs="Times New Roman"/>
          <w:sz w:val="26"/>
          <w:szCs w:val="26"/>
          <w:lang w:eastAsia="ru-RU"/>
        </w:rPr>
      </w:pP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3.1. Условиями предоставления субсидий субъектам МСП является соответствие следующим требованиям</w:t>
      </w:r>
      <w:r w:rsidRPr="00963B60">
        <w:rPr>
          <w:rFonts w:ascii="Times New Roman" w:hAnsi="Times New Roman" w:cs="Times New Roman"/>
          <w:sz w:val="26"/>
          <w:szCs w:val="26"/>
        </w:rPr>
        <w:t xml:space="preserve">: </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1) на 1-е число месяца, предшествующего месяцу, в котором предоставляются заявителем документы, указанные в пункте 3.2. настоящего Порядка:</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отсутствие просроченной задолженности по возврату в бюджет МО МР «Печора»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бюджетом МО МР «Печора» и бюджетом МО ГП «Печора»;</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63B60">
        <w:rPr>
          <w:rFonts w:ascii="Times New Roman" w:hAnsi="Times New Roman" w:cs="Times New Roman"/>
          <w:sz w:val="26"/>
          <w:szCs w:val="26"/>
        </w:rPr>
        <w:t>-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roofErr w:type="gramEnd"/>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физические лица не должны находиться в процессе признания гражданина банкротом;</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xml:space="preserve">- отсутствие сведений в реестре дисквалифицированных лиц о дисквалифицированных руководителе, членах коллегиального исполнительного органа, или главном бухгалтере получателя субсидии, являющегося юридическим лицом, об индивидуальном предпринимателе;  </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63B60">
        <w:rPr>
          <w:rFonts w:ascii="Times New Roman" w:hAnsi="Times New Roman" w:cs="Times New Roman"/>
          <w:sz w:val="26"/>
          <w:szCs w:val="26"/>
        </w:rPr>
        <w:lastRenderedPageBreak/>
        <w:t>- субъекты малого и среднего предпринимательства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w:t>
      </w:r>
      <w:proofErr w:type="gramEnd"/>
      <w:r w:rsidRPr="00963B60">
        <w:rPr>
          <w:rFonts w:ascii="Times New Roman" w:hAnsi="Times New Roman" w:cs="Times New Roman"/>
          <w:sz w:val="26"/>
          <w:szCs w:val="26"/>
        </w:rPr>
        <w:t xml:space="preserve"> операций (офшорные зоны), в совокупности превышает 50 процентов; </w:t>
      </w:r>
    </w:p>
    <w:p w:rsidR="00963B60" w:rsidRPr="00963B60" w:rsidRDefault="00963B60" w:rsidP="00963B60">
      <w:pPr>
        <w:autoSpaceDE w:val="0"/>
        <w:autoSpaceDN w:val="0"/>
        <w:adjustRightInd w:val="0"/>
        <w:spacing w:after="0" w:line="240" w:lineRule="auto"/>
        <w:jc w:val="both"/>
        <w:rPr>
          <w:rFonts w:ascii="Times New Roman" w:hAnsi="Times New Roman" w:cs="Times New Roman"/>
          <w:sz w:val="26"/>
          <w:szCs w:val="26"/>
        </w:rPr>
      </w:pPr>
      <w:r w:rsidRPr="00963B60">
        <w:rPr>
          <w:rFonts w:ascii="Times New Roman" w:hAnsi="Times New Roman" w:cs="Times New Roman"/>
          <w:sz w:val="26"/>
          <w:szCs w:val="26"/>
        </w:rPr>
        <w:t xml:space="preserve"> </w:t>
      </w:r>
      <w:r w:rsidRPr="00963B60">
        <w:rPr>
          <w:rFonts w:ascii="Times New Roman" w:hAnsi="Times New Roman" w:cs="Times New Roman"/>
          <w:sz w:val="26"/>
          <w:szCs w:val="26"/>
        </w:rPr>
        <w:tab/>
        <w:t xml:space="preserve">- субъекты малого и среднего предпринимательства не должны являться получателями средств из бюджета МО МР «Печора» в соответствии с иными нормативными правовыми актами на цели, указанные в пункте 1.3.; </w:t>
      </w:r>
    </w:p>
    <w:p w:rsidR="00963B60" w:rsidRPr="00963B60" w:rsidRDefault="00963B60" w:rsidP="00963B60">
      <w:pPr>
        <w:autoSpaceDE w:val="0"/>
        <w:autoSpaceDN w:val="0"/>
        <w:adjustRightInd w:val="0"/>
        <w:spacing w:after="0" w:line="240" w:lineRule="auto"/>
        <w:ind w:firstLine="708"/>
        <w:jc w:val="both"/>
        <w:rPr>
          <w:rFonts w:ascii="Times New Roman" w:hAnsi="Times New Roman" w:cs="Times New Roman"/>
          <w:sz w:val="26"/>
          <w:szCs w:val="26"/>
        </w:rPr>
      </w:pPr>
      <w:r w:rsidRPr="00963B60">
        <w:rPr>
          <w:rFonts w:ascii="Times New Roman" w:hAnsi="Times New Roman" w:cs="Times New Roman"/>
          <w:sz w:val="26"/>
          <w:szCs w:val="26"/>
        </w:rPr>
        <w:t>-    субъекты МСП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963B60" w:rsidRPr="00963B60" w:rsidRDefault="00963B60" w:rsidP="00963B60">
      <w:pPr>
        <w:autoSpaceDE w:val="0"/>
        <w:autoSpaceDN w:val="0"/>
        <w:adjustRightInd w:val="0"/>
        <w:spacing w:after="0" w:line="240" w:lineRule="auto"/>
        <w:jc w:val="both"/>
        <w:rPr>
          <w:rFonts w:ascii="Times New Roman" w:hAnsi="Times New Roman" w:cs="Times New Roman"/>
          <w:sz w:val="26"/>
          <w:szCs w:val="26"/>
        </w:rPr>
      </w:pPr>
      <w:r w:rsidRPr="00963B60">
        <w:rPr>
          <w:rFonts w:ascii="Times New Roman" w:hAnsi="Times New Roman" w:cs="Times New Roman"/>
          <w:sz w:val="26"/>
          <w:szCs w:val="26"/>
        </w:rPr>
        <w:t xml:space="preserve">  </w:t>
      </w:r>
    </w:p>
    <w:p w:rsidR="00963B60" w:rsidRPr="00963B60" w:rsidRDefault="00963B60" w:rsidP="00963B60">
      <w:pPr>
        <w:widowControl w:val="0"/>
        <w:tabs>
          <w:tab w:val="left" w:pos="0"/>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2) соответствие требованиям, установленным Федеральным законом от 24.07.2007г. № 209-ФЗ «О развитии малого и среднего предпринимательства в Российской Федерации» (далее - Федеральный закон), и условиям, определенным настоящим Порядка;</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 xml:space="preserve">3) наличие государственной регистрации и осуществление деятельности на территории муниципального образования муниципального района «Печора»; </w:t>
      </w:r>
    </w:p>
    <w:p w:rsidR="00963B60" w:rsidRPr="00963B60" w:rsidRDefault="00963B60" w:rsidP="00963B60">
      <w:pPr>
        <w:autoSpaceDE w:val="0"/>
        <w:autoSpaceDN w:val="0"/>
        <w:adjustRightInd w:val="0"/>
        <w:spacing w:after="0" w:line="240" w:lineRule="auto"/>
        <w:jc w:val="both"/>
        <w:rPr>
          <w:rFonts w:ascii="Times New Roman" w:hAnsi="Times New Roman" w:cs="Times New Roman"/>
          <w:sz w:val="26"/>
          <w:szCs w:val="26"/>
        </w:rPr>
      </w:pPr>
      <w:r w:rsidRPr="00963B60">
        <w:rPr>
          <w:rFonts w:ascii="Times New Roman" w:hAnsi="Times New Roman" w:cs="Times New Roman"/>
          <w:sz w:val="26"/>
          <w:szCs w:val="26"/>
        </w:rPr>
        <w:tab/>
        <w:t xml:space="preserve">4) отсутствие задолженности по заработной плате перед наемными работниками;  </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5) руководитель субъекта малого и среднего предпринимательства должен быть зарегистрирован по месту жительства на территории МО МР «Печора»;</w:t>
      </w:r>
    </w:p>
    <w:p w:rsidR="00963B60" w:rsidRPr="00963B60" w:rsidRDefault="00963B60" w:rsidP="00963B60">
      <w:pPr>
        <w:spacing w:after="0"/>
        <w:ind w:firstLine="709"/>
        <w:jc w:val="both"/>
        <w:rPr>
          <w:rFonts w:ascii="Times New Roman" w:eastAsia="Times New Roman" w:hAnsi="Times New Roman" w:cs="Times New Roman"/>
          <w:sz w:val="26"/>
          <w:szCs w:val="26"/>
          <w:lang w:eastAsia="ru-RU"/>
        </w:rPr>
      </w:pPr>
      <w:r w:rsidRPr="00963B60">
        <w:rPr>
          <w:rFonts w:ascii="Times New Roman" w:hAnsi="Times New Roman" w:cs="Times New Roman"/>
          <w:sz w:val="26"/>
          <w:szCs w:val="26"/>
        </w:rPr>
        <w:t xml:space="preserve">6) </w:t>
      </w:r>
      <w:r w:rsidRPr="00963B60">
        <w:rPr>
          <w:rFonts w:ascii="Times New Roman" w:eastAsia="Times New Roman" w:hAnsi="Times New Roman" w:cs="Times New Roman"/>
          <w:sz w:val="26"/>
          <w:szCs w:val="26"/>
          <w:lang w:eastAsia="ru-RU"/>
        </w:rPr>
        <w:t>вид деятельности, которых относится к следующим видам:</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производство народных художественных промыслов и ремесел;</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текстильное и швейное производство;</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оказание социально значимых бытовых услуг населению;</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создание инфраструктуры досуга, туризма,</w:t>
      </w:r>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eastAsia="Times New Roman" w:hAnsi="Times New Roman" w:cs="Times New Roman"/>
          <w:sz w:val="26"/>
          <w:szCs w:val="26"/>
          <w:lang w:eastAsia="ru-RU"/>
        </w:rPr>
        <w:t>- производство товаров на территории МО МР «Печора».</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3.2. Субъекты малого и среднего предпринимательства для получения субсидии представляют в администрацию МР «Печора» следующие документы: </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1) заявку на получение субсидии по форме согласно приложению 14 к муниципальной программе МО МР «Печора» «Развитие экономики» (далее - заявка);</w:t>
      </w:r>
    </w:p>
    <w:p w:rsidR="00963B60" w:rsidRPr="00963B60" w:rsidRDefault="00963B60" w:rsidP="00963B6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2) выписку из единого реестра субъектов малого и среднего предпринимательства, сформированную на 1 число месяца, предшествующего месяцу в котором планируется рассмотрение заявки, в случае если субъект МСП представляет ее самостоятельно (за исключением</w:t>
      </w:r>
      <w:r w:rsidRPr="00963B60">
        <w:rPr>
          <w:rFonts w:ascii="Times New Roman" w:hAnsi="Times New Roman" w:cs="Times New Roman"/>
          <w:sz w:val="26"/>
          <w:szCs w:val="26"/>
        </w:rPr>
        <w:t xml:space="preserve"> физических лиц, применяющих специальный налоговый режим</w:t>
      </w:r>
      <w:r w:rsidRPr="00963B60">
        <w:rPr>
          <w:rFonts w:ascii="Times New Roman" w:eastAsia="Times New Roman" w:hAnsi="Times New Roman" w:cs="Times New Roman"/>
          <w:sz w:val="26"/>
          <w:szCs w:val="26"/>
          <w:lang w:eastAsia="ru-RU"/>
        </w:rPr>
        <w:t>);</w:t>
      </w:r>
    </w:p>
    <w:p w:rsidR="00963B60" w:rsidRPr="00963B60" w:rsidRDefault="00963B60" w:rsidP="00963B6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963B60">
        <w:rPr>
          <w:rFonts w:ascii="Times New Roman" w:hAnsi="Times New Roman" w:cs="Times New Roman"/>
          <w:sz w:val="26"/>
          <w:szCs w:val="26"/>
        </w:rPr>
        <w:t>физические лица, применяющие специальный налоговый режим</w:t>
      </w:r>
      <w:r w:rsidRPr="00963B60">
        <w:rPr>
          <w:rFonts w:ascii="Times New Roman" w:eastAsia="Times New Roman" w:hAnsi="Times New Roman" w:cs="Times New Roman"/>
          <w:sz w:val="26"/>
          <w:szCs w:val="26"/>
          <w:lang w:eastAsia="ru-RU"/>
        </w:rPr>
        <w:t xml:space="preserve"> представляют документ, подтверждающий </w:t>
      </w:r>
      <w:r w:rsidRPr="00963B60">
        <w:rPr>
          <w:rFonts w:ascii="Times New Roman" w:hAnsi="Times New Roman" w:cs="Times New Roman"/>
          <w:sz w:val="26"/>
          <w:szCs w:val="26"/>
        </w:rPr>
        <w:t xml:space="preserve">постановку на учет в Федеральной налоговой службе, физического лица, не являющегося индивидуальным </w:t>
      </w:r>
      <w:r w:rsidRPr="00963B60">
        <w:rPr>
          <w:rFonts w:ascii="Times New Roman" w:hAnsi="Times New Roman" w:cs="Times New Roman"/>
          <w:sz w:val="26"/>
          <w:szCs w:val="26"/>
        </w:rPr>
        <w:lastRenderedPageBreak/>
        <w:t>предпринимателем для применения специального налогового режима «Налог на профессиональный доход»;</w:t>
      </w:r>
      <w:proofErr w:type="gramEnd"/>
    </w:p>
    <w:p w:rsidR="00963B60" w:rsidRPr="00963B60" w:rsidRDefault="00963B60" w:rsidP="00963B60">
      <w:pPr>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3) </w:t>
      </w:r>
      <w:r w:rsidRPr="00963B60">
        <w:rPr>
          <w:rFonts w:ascii="Times New Roman" w:hAnsi="Times New Roman" w:cs="Times New Roman"/>
          <w:sz w:val="26"/>
          <w:szCs w:val="26"/>
        </w:rPr>
        <w:t>справку по форме, утвержденной Федеральной налоговой службой (</w:t>
      </w:r>
      <w:r w:rsidRPr="00963B60">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963B60">
        <w:rPr>
          <w:rFonts w:ascii="Times New Roman" w:hAnsi="Times New Roman" w:cs="Times New Roman"/>
          <w:sz w:val="26"/>
          <w:szCs w:val="26"/>
        </w:rPr>
        <w:t xml:space="preserve">) об исполнении субъектом МСП: обязанности по уплате налогов, сборов, пеней, штрафов, процентов; обязательств по уплате страховых взносов на обязательное социальное страхование на случай временной нетрудоспособности и в связи с материнством; </w:t>
      </w:r>
      <w:proofErr w:type="gramStart"/>
      <w:r w:rsidRPr="00963B60">
        <w:rPr>
          <w:rFonts w:ascii="Times New Roman" w:hAnsi="Times New Roman" w:cs="Times New Roman"/>
          <w:sz w:val="26"/>
          <w:szCs w:val="26"/>
        </w:rPr>
        <w:t xml:space="preserve">обязательств по уплате страховых взносов на обязательное пенсионное страхование и обязательное медицинское страхование </w:t>
      </w:r>
      <w:r w:rsidRPr="00963B60">
        <w:rPr>
          <w:rFonts w:ascii="Times New Roman" w:eastAsia="Times New Roman" w:hAnsi="Times New Roman" w:cs="Times New Roman"/>
          <w:sz w:val="26"/>
          <w:szCs w:val="26"/>
          <w:lang w:eastAsia="ru-RU"/>
        </w:rPr>
        <w:t>(за исключением</w:t>
      </w:r>
      <w:r w:rsidRPr="00963B60">
        <w:rPr>
          <w:rFonts w:ascii="Times New Roman" w:hAnsi="Times New Roman" w:cs="Times New Roman"/>
          <w:sz w:val="26"/>
          <w:szCs w:val="26"/>
        </w:rPr>
        <w:t xml:space="preserve"> физических лиц, применяющих специальный налоговый режим</w:t>
      </w:r>
      <w:r w:rsidRPr="00963B60">
        <w:rPr>
          <w:rFonts w:ascii="Times New Roman" w:eastAsia="Times New Roman" w:hAnsi="Times New Roman" w:cs="Times New Roman"/>
          <w:sz w:val="26"/>
          <w:szCs w:val="26"/>
          <w:lang w:eastAsia="ru-RU"/>
        </w:rPr>
        <w:t>);</w:t>
      </w:r>
      <w:proofErr w:type="gramEnd"/>
    </w:p>
    <w:p w:rsidR="00963B60" w:rsidRPr="00963B60" w:rsidRDefault="00963B60" w:rsidP="00963B6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963B60">
        <w:rPr>
          <w:rFonts w:ascii="Times New Roman" w:hAnsi="Times New Roman" w:cs="Times New Roman"/>
          <w:sz w:val="26"/>
          <w:szCs w:val="26"/>
        </w:rPr>
        <w:t>физические лица, применяющие специальный налоговый режим</w:t>
      </w:r>
      <w:r w:rsidRPr="00963B60">
        <w:rPr>
          <w:rFonts w:ascii="Times New Roman" w:eastAsia="Times New Roman" w:hAnsi="Times New Roman" w:cs="Times New Roman"/>
          <w:sz w:val="26"/>
          <w:szCs w:val="26"/>
          <w:lang w:eastAsia="ru-RU"/>
        </w:rPr>
        <w:t xml:space="preserve"> представляют </w:t>
      </w:r>
      <w:r w:rsidRPr="00963B60">
        <w:rPr>
          <w:rFonts w:ascii="Times New Roman" w:hAnsi="Times New Roman" w:cs="Times New Roman"/>
          <w:sz w:val="26"/>
          <w:szCs w:val="26"/>
        </w:rPr>
        <w:t xml:space="preserve">справку о состоянии расчетов (доходах) по налогу на профессиональный доход физического лица, не являющегося индивидуальным предпринимателем и применяющего специальный налоговый режим «Налог на профессиональный доход»; </w:t>
      </w:r>
      <w:proofErr w:type="gramEnd"/>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963B60">
        <w:rPr>
          <w:rFonts w:ascii="Times New Roman" w:eastAsia="Times New Roman" w:hAnsi="Times New Roman" w:cs="Times New Roman"/>
          <w:sz w:val="26"/>
          <w:szCs w:val="26"/>
          <w:lang w:eastAsia="ru-RU"/>
        </w:rPr>
        <w:t>4) справку территориального органа Фонда социального страхования Российской Федерации по Республике Коми об исполнении плательщика страховых взносов обязанности по уплате страховых взносов, пеней, штрафов по обязательному страхованию от несчастных случаев  на производстве и профессиональных заболеваний,</w:t>
      </w:r>
      <w:r w:rsidRPr="00963B60">
        <w:rPr>
          <w:rFonts w:ascii="Times New Roman" w:hAnsi="Times New Roman" w:cs="Times New Roman"/>
          <w:sz w:val="26"/>
          <w:szCs w:val="26"/>
        </w:rPr>
        <w:t xml:space="preserve"> </w:t>
      </w:r>
      <w:r w:rsidRPr="00963B60">
        <w:rPr>
          <w:rFonts w:ascii="Times New Roman" w:eastAsia="Times New Roman" w:hAnsi="Times New Roman" w:cs="Times New Roman"/>
          <w:sz w:val="26"/>
          <w:szCs w:val="26"/>
          <w:lang w:eastAsia="ru-RU"/>
        </w:rPr>
        <w:t>сформированную на 1 число месяца, предшествующего месяцу в котором планируется рассмотрение заявки</w:t>
      </w:r>
      <w:r w:rsidRPr="00963B60">
        <w:rPr>
          <w:rFonts w:ascii="Times New Roman" w:hAnsi="Times New Roman" w:cs="Times New Roman"/>
          <w:sz w:val="26"/>
          <w:szCs w:val="26"/>
        </w:rPr>
        <w:t>,</w:t>
      </w:r>
      <w:r w:rsidRPr="00963B60">
        <w:rPr>
          <w:rFonts w:ascii="Times New Roman" w:eastAsia="Times New Roman" w:hAnsi="Times New Roman" w:cs="Times New Roman"/>
          <w:sz w:val="26"/>
          <w:szCs w:val="26"/>
          <w:lang w:eastAsia="ru-RU"/>
        </w:rPr>
        <w:t xml:space="preserve"> в случае если субъект малого и среднего предпринимательства представляет ее самостоятельно; </w:t>
      </w:r>
      <w:proofErr w:type="gramEnd"/>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Times New Roman" w:hAnsi="Times New Roman" w:cs="Times New Roman"/>
          <w:sz w:val="26"/>
          <w:szCs w:val="26"/>
          <w:lang w:eastAsia="ru-RU"/>
        </w:rPr>
        <w:t xml:space="preserve">5) </w:t>
      </w:r>
      <w:r w:rsidRPr="00963B60">
        <w:rPr>
          <w:rFonts w:ascii="Times New Roman" w:eastAsia="Calibri" w:hAnsi="Times New Roman" w:cs="Times New Roman"/>
          <w:sz w:val="26"/>
          <w:szCs w:val="26"/>
        </w:rPr>
        <w:t>копии платежных поручений или копии кассовых документов, подтверждающих затраты субъекта малого и среднего предпринимательства, связанные с участием в выставочно-ярмарочных мероприятиях, конкурсах профессионального мастерства и (или) тренировочных турах, заверенные в установленном порядке или с предъявлением оригиналов;</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6) копии договоров аренды выставочных (ярмарочных) площадей и документов, подтверждающих их исполнение, заверенные в установленном порядке или с предъявлением оригиналов;</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8) копии документов, подтверждающих стоимость проезда к месту проведения выставочно-ярмарочного мероприятия и (или) конкурса (включая тренировочные туры) и обратно, заверенные в установленном порядке или с предъявлением оригиналов;</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9) копии документов, подтверждающих стоимость проживания в гостинице на период проведения выставочно-ярмарочных мероприятий и (или) конкурсов, заверенные в установленном порядке или с предъявлением оригиналов;</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10) копии гражданско-правовых договоров с гражданами, выполняющими определенные работы (оказывающими услуги) по организации международных, межрегиональных и республиканских выставочно-ярмарочных мероприятий и участию в конкурсах профессионального мастерства (включая тренировочные туры), заверенные в установленном порядке или с предъявлением оригиналов.</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Документы, указанные в </w:t>
      </w:r>
      <w:hyperlink r:id="rId6" w:history="1">
        <w:r w:rsidRPr="00963B60">
          <w:rPr>
            <w:rFonts w:ascii="Times New Roman" w:eastAsia="Times New Roman" w:hAnsi="Times New Roman" w:cs="Times New Roman"/>
            <w:sz w:val="26"/>
            <w:szCs w:val="26"/>
            <w:lang w:eastAsia="ru-RU"/>
          </w:rPr>
          <w:t>подпунктах 1</w:t>
        </w:r>
      </w:hyperlink>
      <w:r w:rsidRPr="00963B60">
        <w:rPr>
          <w:rFonts w:ascii="Times New Roman" w:eastAsia="Times New Roman" w:hAnsi="Times New Roman" w:cs="Times New Roman"/>
          <w:sz w:val="26"/>
          <w:szCs w:val="26"/>
          <w:lang w:eastAsia="ru-RU"/>
        </w:rPr>
        <w:t>, 5 - 10  настоящего пункта, представляются субъектом малого и среднего предпринимательства в администрацию МР «Печора» самостоятельно.</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В случае если субъект малого и среднего предпринимательства не </w:t>
      </w:r>
      <w:r w:rsidRPr="00963B60">
        <w:rPr>
          <w:rFonts w:ascii="Times New Roman" w:eastAsia="Times New Roman" w:hAnsi="Times New Roman" w:cs="Times New Roman"/>
          <w:sz w:val="26"/>
          <w:szCs w:val="26"/>
          <w:lang w:eastAsia="ru-RU"/>
        </w:rPr>
        <w:lastRenderedPageBreak/>
        <w:t>представляет самостоятельно документы, указанные в пунктах 2 - 4 настоящего Порядка, документы запрашиваются администрацией МР «Печора» в уполномоченных органах по предоставлению документов в течение 5 рабочих дней со дня регистрации заявки.</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hAnsi="Times New Roman" w:cs="Times New Roman"/>
          <w:sz w:val="26"/>
          <w:szCs w:val="26"/>
        </w:rPr>
        <w:t>Копии документов заверяются подписью и скрепляются печатью (при наличии).</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Субъекты малого и среднего предпринимательства несут ответственность за достоверность сведений, представленных на получение субсидии в соответствии с законодательством Российской Федерации.    </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eastAsia="Times New Roman" w:hAnsi="Times New Roman" w:cs="Times New Roman"/>
          <w:sz w:val="26"/>
          <w:szCs w:val="26"/>
          <w:lang w:eastAsia="ru-RU"/>
        </w:rPr>
        <w:t>3.3.</w:t>
      </w:r>
      <w:r w:rsidRPr="00963B60">
        <w:rPr>
          <w:rFonts w:ascii="Times New Roman" w:eastAsia="Times New Roman" w:hAnsi="Times New Roman" w:cs="Times New Roman"/>
          <w:color w:val="FF0000"/>
          <w:sz w:val="26"/>
          <w:szCs w:val="26"/>
          <w:lang w:eastAsia="ru-RU"/>
        </w:rPr>
        <w:t xml:space="preserve"> </w:t>
      </w:r>
      <w:proofErr w:type="gramStart"/>
      <w:r w:rsidRPr="00963B60">
        <w:rPr>
          <w:rFonts w:ascii="Times New Roman" w:hAnsi="Times New Roman" w:cs="Times New Roman"/>
          <w:sz w:val="26"/>
          <w:szCs w:val="26"/>
        </w:rPr>
        <w:t xml:space="preserve">Администрация МР «Печора» проверяет полноту (комплектность), представленных документов (в том числе документов, полученных в рамках межведомственного взаимодействия), их соответствие требованиям, установленным настоящим Порядком, и направляет их для рассмотрения в Комиссию по рассмотрению заявок субъектов малого и среднего предпринимательства, претендующих на получение финансовой поддержки (далее - Комиссия) не позднее 40 рабочих дней с даты поступления заявки и документов в администрацию МР «Печора».  </w:t>
      </w:r>
      <w:proofErr w:type="gramEnd"/>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eastAsia="Times New Roman" w:hAnsi="Times New Roman" w:cs="Times New Roman"/>
          <w:sz w:val="26"/>
          <w:szCs w:val="26"/>
          <w:lang w:eastAsia="ru-RU"/>
        </w:rPr>
        <w:t xml:space="preserve">Персональный состав Комиссии и регламент ее работы утверждается распоряжением администрации МР «Печора».  </w:t>
      </w:r>
      <w:r w:rsidRPr="00963B60">
        <w:rPr>
          <w:rFonts w:ascii="Times New Roman" w:hAnsi="Times New Roman" w:cs="Times New Roman"/>
          <w:sz w:val="26"/>
          <w:szCs w:val="26"/>
        </w:rPr>
        <w:t xml:space="preserve"> </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Комиссия рассматривает документы и осуществляет оценку соответствия субъекта малого и среднего предпринимательства условиям предоставления субсидии и требованиям, установленным Федеральным законом и настоящим Порядком, в срок не более 10 рабочих дней </w:t>
      </w:r>
      <w:proofErr w:type="gramStart"/>
      <w:r w:rsidRPr="00963B60">
        <w:rPr>
          <w:rFonts w:ascii="Times New Roman" w:eastAsia="Times New Roman" w:hAnsi="Times New Roman" w:cs="Times New Roman"/>
          <w:sz w:val="26"/>
          <w:szCs w:val="26"/>
          <w:lang w:eastAsia="ru-RU"/>
        </w:rPr>
        <w:t>с даты поступления</w:t>
      </w:r>
      <w:proofErr w:type="gramEnd"/>
      <w:r w:rsidRPr="00963B60">
        <w:rPr>
          <w:rFonts w:ascii="Times New Roman" w:eastAsia="Times New Roman" w:hAnsi="Times New Roman" w:cs="Times New Roman"/>
          <w:sz w:val="26"/>
          <w:szCs w:val="26"/>
          <w:lang w:eastAsia="ru-RU"/>
        </w:rPr>
        <w:t xml:space="preserve"> документов в Комиссию.  </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Решение Комиссии оформляется протоколом в течение 3 рабочих дней со дня заседания комиссии. В протоколе отражаются следующие сведения: дата, время и место проведения заседания; информация о рассмотренных вопросах; информация о заявках, по которым было отказано в получении субсидий, с указанием причин (если такие имеются); наименование получателя субсидии и размер предоставляемой субсидии. </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Протокол публикуется на официальном сайте муниципального района «Печора» в срок не более 5 рабочих дней </w:t>
      </w:r>
      <w:proofErr w:type="gramStart"/>
      <w:r w:rsidRPr="00963B60">
        <w:rPr>
          <w:rFonts w:ascii="Times New Roman" w:eastAsia="Times New Roman" w:hAnsi="Times New Roman" w:cs="Times New Roman"/>
          <w:sz w:val="26"/>
          <w:szCs w:val="26"/>
          <w:lang w:eastAsia="ru-RU"/>
        </w:rPr>
        <w:t>с даты заседания</w:t>
      </w:r>
      <w:proofErr w:type="gramEnd"/>
      <w:r w:rsidRPr="00963B60">
        <w:rPr>
          <w:rFonts w:ascii="Times New Roman" w:eastAsia="Times New Roman" w:hAnsi="Times New Roman" w:cs="Times New Roman"/>
          <w:sz w:val="26"/>
          <w:szCs w:val="26"/>
          <w:lang w:eastAsia="ru-RU"/>
        </w:rPr>
        <w:t xml:space="preserve"> Комиссии. </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Выписка из протокола заседания Комиссии направляется субъекту малого и среднего предпринимательства, подавшему заявку на получение финансовой поддержки, в срок не более 5 рабочих дней </w:t>
      </w:r>
      <w:proofErr w:type="gramStart"/>
      <w:r w:rsidRPr="00963B60">
        <w:rPr>
          <w:rFonts w:ascii="Times New Roman" w:eastAsia="Times New Roman" w:hAnsi="Times New Roman" w:cs="Times New Roman"/>
          <w:sz w:val="26"/>
          <w:szCs w:val="26"/>
          <w:lang w:eastAsia="ru-RU"/>
        </w:rPr>
        <w:t>с даты заседания</w:t>
      </w:r>
      <w:proofErr w:type="gramEnd"/>
      <w:r w:rsidRPr="00963B60">
        <w:rPr>
          <w:rFonts w:ascii="Times New Roman" w:eastAsia="Times New Roman" w:hAnsi="Times New Roman" w:cs="Times New Roman"/>
          <w:sz w:val="26"/>
          <w:szCs w:val="26"/>
          <w:lang w:eastAsia="ru-RU"/>
        </w:rPr>
        <w:t xml:space="preserve"> Комиссии.</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На основании протокола Комиссии в срок не более 5 рабочих дней утверждается постановление администрации МР «Печора» о принятии решения предоставления субсидии субъекту МСП.</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i/>
          <w:sz w:val="26"/>
          <w:szCs w:val="26"/>
          <w:lang w:eastAsia="ru-RU"/>
        </w:rPr>
      </w:pPr>
      <w:r w:rsidRPr="00963B60">
        <w:rPr>
          <w:rFonts w:ascii="Times New Roman" w:eastAsia="Times New Roman" w:hAnsi="Times New Roman" w:cs="Times New Roman"/>
          <w:sz w:val="26"/>
          <w:szCs w:val="26"/>
          <w:lang w:eastAsia="ru-RU"/>
        </w:rPr>
        <w:t xml:space="preserve">3.4. Основаниями для отказа получателю субсидии являются: </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несоответствие представленных документов, требованиям определенным настоящим Порядком, или непредставление (предоставление не в полном объеме) документов, указанных в п. 3.2.;</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 установление факта недостоверности представленной информации; </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 допущение ранее нарушений условий оказания финансовой поддержки, в </w:t>
      </w:r>
      <w:proofErr w:type="spellStart"/>
      <w:r w:rsidRPr="00963B60">
        <w:rPr>
          <w:rFonts w:ascii="Times New Roman" w:eastAsia="Times New Roman" w:hAnsi="Times New Roman" w:cs="Times New Roman"/>
          <w:sz w:val="26"/>
          <w:szCs w:val="26"/>
          <w:lang w:eastAsia="ru-RU"/>
        </w:rPr>
        <w:t>т.ч</w:t>
      </w:r>
      <w:proofErr w:type="spellEnd"/>
      <w:r w:rsidRPr="00963B60">
        <w:rPr>
          <w:rFonts w:ascii="Times New Roman" w:eastAsia="Times New Roman" w:hAnsi="Times New Roman" w:cs="Times New Roman"/>
          <w:sz w:val="26"/>
          <w:szCs w:val="26"/>
          <w:lang w:eastAsia="ru-RU"/>
        </w:rPr>
        <w:t xml:space="preserve">. не обеспечение целевого использования средств финансовой поддержки.   </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Субъект малого и среднего предпринимательства в </w:t>
      </w:r>
      <w:proofErr w:type="gramStart"/>
      <w:r w:rsidRPr="00963B60">
        <w:rPr>
          <w:rFonts w:ascii="Times New Roman" w:eastAsia="Times New Roman" w:hAnsi="Times New Roman" w:cs="Times New Roman"/>
          <w:sz w:val="26"/>
          <w:szCs w:val="26"/>
          <w:lang w:eastAsia="ru-RU"/>
        </w:rPr>
        <w:t>отношении</w:t>
      </w:r>
      <w:proofErr w:type="gramEnd"/>
      <w:r w:rsidRPr="00963B60">
        <w:rPr>
          <w:rFonts w:ascii="Times New Roman" w:eastAsia="Times New Roman" w:hAnsi="Times New Roman" w:cs="Times New Roman"/>
          <w:sz w:val="26"/>
          <w:szCs w:val="26"/>
          <w:lang w:eastAsia="ru-RU"/>
        </w:rPr>
        <w:t xml:space="preserve"> которого принято решение об отказе в предоставлении субсидии вправе обратиться </w:t>
      </w:r>
      <w:r w:rsidRPr="00963B60">
        <w:rPr>
          <w:rFonts w:ascii="Times New Roman" w:eastAsia="Times New Roman" w:hAnsi="Times New Roman" w:cs="Times New Roman"/>
          <w:sz w:val="26"/>
          <w:szCs w:val="26"/>
          <w:lang w:eastAsia="ru-RU"/>
        </w:rPr>
        <w:lastRenderedPageBreak/>
        <w:t>повторно после устранения выявленных недостатков на условиях, установленных настоящим Порядком.</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Times New Roman" w:hAnsi="Times New Roman" w:cs="Times New Roman"/>
          <w:sz w:val="26"/>
          <w:szCs w:val="26"/>
          <w:lang w:eastAsia="ru-RU"/>
        </w:rPr>
        <w:t xml:space="preserve">3.5. </w:t>
      </w:r>
      <w:r w:rsidRPr="00963B60">
        <w:rPr>
          <w:rFonts w:ascii="Times New Roman" w:eastAsia="Calibri" w:hAnsi="Times New Roman" w:cs="Times New Roman"/>
          <w:sz w:val="26"/>
          <w:szCs w:val="26"/>
        </w:rPr>
        <w:t>Субсидия предоставляется в размере не более 100 тысяч рублей, но не более 80 процентов от суммы расходов понесенных субъектами малого и среднего предпринимательства на оплату:</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1) регистрационного сбора за участие в выставках (ярмарках) и (или) конкурсах;</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2) аренды выставочной площади на выставках (ярмарках) (за вычетом налога на добавленную стоимость);</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963B60">
        <w:rPr>
          <w:rFonts w:ascii="Times New Roman" w:eastAsia="Calibri" w:hAnsi="Times New Roman" w:cs="Times New Roman"/>
          <w:sz w:val="26"/>
          <w:szCs w:val="26"/>
        </w:rPr>
        <w:t>3) проезда к месту проведения выставочно-ярмарочных мероприятий и (или) конкурсов профессионального мастерства и обратно не более двух представителей субъекта малого и среднего предпринимательства для работы в выставочно-ярмарочных мероприятиях и (или) участия в конкурсах профессионального мастерства (включая тренировочные туры), но не выше стоимости проезда: железнодорожным транспортом (в купейном вагоне); воздушным транспортом (в салоне экономического класса);</w:t>
      </w:r>
      <w:proofErr w:type="gramEnd"/>
      <w:r w:rsidRPr="00963B60">
        <w:rPr>
          <w:rFonts w:ascii="Times New Roman" w:eastAsia="Calibri" w:hAnsi="Times New Roman" w:cs="Times New Roman"/>
          <w:sz w:val="26"/>
          <w:szCs w:val="26"/>
        </w:rPr>
        <w:t xml:space="preserve"> автомобильным транспортом (в автомобильном транспорте общего пользования (кроме такси), а также оплату стоимости провоза багажа общим весом не более 30 килограммов (или оплату стоимости провоза 1 места багажа);</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4) сбора за участие в тренировочных турах;</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5) проживания в гостинице в период проведения выставочно-ярмарочных мероприятий и (или) конкурсов не более двух представителей субъекта малого и среднего предпринимательства из расчета фактической стоимости проживания, но не более двух тысяч рублей в сутки на одного человека.</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 xml:space="preserve">При проезде к месту проведения выставочно-ярмарочных мероприятий и (или) конкурсов и обратно несколькими видами транспорта учитывается общая сумма расходов на оплату проезда в пределах норм, установленных </w:t>
      </w:r>
      <w:hyperlink w:anchor="Par34" w:history="1">
        <w:r w:rsidRPr="00963B60">
          <w:rPr>
            <w:rFonts w:ascii="Times New Roman" w:eastAsia="Calibri" w:hAnsi="Times New Roman" w:cs="Times New Roman"/>
            <w:color w:val="0000FF"/>
            <w:sz w:val="26"/>
            <w:szCs w:val="26"/>
          </w:rPr>
          <w:t>подпунктом 3</w:t>
        </w:r>
      </w:hyperlink>
      <w:r w:rsidRPr="00963B60">
        <w:rPr>
          <w:rFonts w:ascii="Times New Roman" w:eastAsia="Calibri" w:hAnsi="Times New Roman" w:cs="Times New Roman"/>
          <w:sz w:val="26"/>
          <w:szCs w:val="26"/>
        </w:rPr>
        <w:t xml:space="preserve"> настоящего пункта. </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963B60">
        <w:rPr>
          <w:rFonts w:ascii="Times New Roman" w:eastAsia="Calibri" w:hAnsi="Times New Roman" w:cs="Times New Roman"/>
          <w:sz w:val="26"/>
          <w:szCs w:val="26"/>
        </w:rPr>
        <w:t xml:space="preserve">В случае если представленные субъектом малого и среднего предпринимательства документы подтверждают произведенные расходы на проезд по более высокой категории проезда, чем установлено </w:t>
      </w:r>
      <w:hyperlink w:anchor="Par34" w:history="1">
        <w:r w:rsidRPr="00963B60">
          <w:rPr>
            <w:rFonts w:ascii="Times New Roman" w:eastAsia="Calibri" w:hAnsi="Times New Roman" w:cs="Times New Roman"/>
            <w:color w:val="0000FF"/>
            <w:sz w:val="26"/>
            <w:szCs w:val="26"/>
          </w:rPr>
          <w:t>подпунктом 3</w:t>
        </w:r>
      </w:hyperlink>
      <w:r w:rsidRPr="00963B60">
        <w:rPr>
          <w:rFonts w:ascii="Times New Roman" w:eastAsia="Calibri" w:hAnsi="Times New Roman" w:cs="Times New Roman"/>
          <w:sz w:val="26"/>
          <w:szCs w:val="26"/>
        </w:rPr>
        <w:t xml:space="preserve"> настоящего пункта, субсидирование расходов производится на основании представленной субъектом малого и среднего предпринимательства справки о стоимости проезда в соответствии с установленной категорией проезда, выданной субъекту малого и среднего предпринимательства соответствующей транспортной организацией, осуществляющей перевозку, или ее</w:t>
      </w:r>
      <w:proofErr w:type="gramEnd"/>
      <w:r w:rsidRPr="00963B60">
        <w:rPr>
          <w:rFonts w:ascii="Times New Roman" w:eastAsia="Calibri" w:hAnsi="Times New Roman" w:cs="Times New Roman"/>
          <w:sz w:val="26"/>
          <w:szCs w:val="26"/>
        </w:rPr>
        <w:t xml:space="preserve"> уполномоченным агентом на дату осуществления проезда. Расходы субъекта малого и среднего предпринимательства на получение указанной справки субсидированию не подлежат.</w:t>
      </w:r>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963B60">
        <w:rPr>
          <w:rFonts w:ascii="Times New Roman" w:eastAsia="Calibri" w:hAnsi="Times New Roman" w:cs="Times New Roman"/>
          <w:sz w:val="26"/>
          <w:szCs w:val="26"/>
        </w:rPr>
        <w:t>В случае, если субъект малого и среднего предпринимательства не является налогоплательщиком налога на добавленную стоимость, то понесенные им затраты на оплату регистрационного сбора за участие в выставках (ярмарках) и (или) конкурсах, аренды выставочной площади на выставках (ярмарках) (за вычетом налога на добавленную стоимость), сбора за участие в тренировочных турах не подлежат уменьшению на сумму налога на добавленную стоимость.</w:t>
      </w:r>
      <w:proofErr w:type="gramEnd"/>
    </w:p>
    <w:p w:rsidR="00963B60" w:rsidRPr="00963B60" w:rsidRDefault="00963B60" w:rsidP="00963B60">
      <w:pPr>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r w:rsidRPr="00963B60">
        <w:rPr>
          <w:rFonts w:ascii="Times New Roman" w:eastAsia="Calibri" w:hAnsi="Times New Roman" w:cs="Times New Roman"/>
          <w:sz w:val="26"/>
          <w:szCs w:val="26"/>
        </w:rPr>
        <w:t xml:space="preserve">При заключении договора аренды выставочных площадей для экспозиции товаров (работ, услуг) двух и более субъектов малого и среднего предпринимательства (общая экспозиция) субсидии предоставляются каждому </w:t>
      </w:r>
      <w:r w:rsidRPr="00963B60">
        <w:rPr>
          <w:rFonts w:ascii="Times New Roman" w:eastAsia="Calibri" w:hAnsi="Times New Roman" w:cs="Times New Roman"/>
          <w:sz w:val="26"/>
          <w:szCs w:val="26"/>
        </w:rPr>
        <w:lastRenderedPageBreak/>
        <w:t>субъекту малого и среднего предпринимательства пропорционально стоимости его вклада в оплату договора аренды.</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3.6. Субсидия предоставляется на основании соглашения по форме согласно приложению 15, заключенного между субъектом малого и среднего предпринимательства и администрацией МР «Печора».</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Срок подготовки соглашения составляет не более 5 рабочих дней со дня издания постановления администрацией МР «Печора» о принятом решении предоставления субсидии. </w:t>
      </w:r>
    </w:p>
    <w:p w:rsidR="00963B60" w:rsidRPr="00963B60" w:rsidRDefault="00963B60" w:rsidP="00963B60">
      <w:pPr>
        <w:tabs>
          <w:tab w:val="left" w:pos="6593"/>
        </w:tabs>
        <w:overflowPunct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3.7. Субсидия предоставляется в пределах лимитов бюджетных обязательств, предусмотренных по соответствующим кодам классификации расходов бюджета в сводной бюджетной росписи главного распорядителя на текущий финансовый год. Субсидия перечисляется не позднее 10 рабочих дней со дня заключения соглашения о предоставлении субсидии, на счет получателя субсидии, открытый в учреждениях Центрального банка Российской Федерации или кредитных организациях и указанный в представленных для рассмотрения документах на получение субсидии.</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hAnsi="Times New Roman" w:cs="Times New Roman"/>
          <w:sz w:val="26"/>
          <w:szCs w:val="26"/>
        </w:rPr>
      </w:pPr>
      <w:r w:rsidRPr="00963B60">
        <w:rPr>
          <w:rFonts w:ascii="Times New Roman" w:hAnsi="Times New Roman" w:cs="Times New Roman"/>
          <w:sz w:val="26"/>
          <w:szCs w:val="26"/>
        </w:rPr>
        <w:t>3.8. Запрещено приобретение получателями субсидий - юридическими лицами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данных порядком.</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hAnsi="Times New Roman" w:cs="Times New Roman"/>
          <w:sz w:val="26"/>
          <w:szCs w:val="26"/>
        </w:rPr>
        <w:t>3.9. Не использованные в текущем финансовом году остатки субсидий</w:t>
      </w:r>
      <w:r w:rsidRPr="00963B60">
        <w:rPr>
          <w:rFonts w:ascii="Times New Roman" w:hAnsi="Times New Roman" w:cs="Times New Roman"/>
          <w:color w:val="FF0000"/>
          <w:sz w:val="26"/>
          <w:szCs w:val="26"/>
        </w:rPr>
        <w:t xml:space="preserve"> </w:t>
      </w:r>
      <w:r w:rsidRPr="00963B60">
        <w:rPr>
          <w:rFonts w:ascii="Times New Roman" w:eastAsia="Times New Roman" w:hAnsi="Times New Roman" w:cs="Times New Roman"/>
          <w:sz w:val="26"/>
          <w:szCs w:val="26"/>
          <w:lang w:eastAsia="ru-RU"/>
        </w:rPr>
        <w:t>подлежат возврату в установленном законодательством порядке в бюджет муниципального образования муниципального района «Печора».</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3.10. Получатель субсидии  предоставляет согласие на осуществление в отношении него проверки главным распорядителем как получателем бюджетных средств и органом муниципального финансового </w:t>
      </w:r>
      <w:proofErr w:type="gramStart"/>
      <w:r w:rsidRPr="00963B60">
        <w:rPr>
          <w:rFonts w:ascii="Times New Roman" w:eastAsia="Times New Roman" w:hAnsi="Times New Roman" w:cs="Times New Roman"/>
          <w:sz w:val="26"/>
          <w:szCs w:val="26"/>
          <w:lang w:eastAsia="ru-RU"/>
        </w:rPr>
        <w:t>контроля за</w:t>
      </w:r>
      <w:proofErr w:type="gramEnd"/>
      <w:r w:rsidRPr="00963B60">
        <w:rPr>
          <w:rFonts w:ascii="Times New Roman" w:eastAsia="Times New Roman" w:hAnsi="Times New Roman" w:cs="Times New Roman"/>
          <w:sz w:val="26"/>
          <w:szCs w:val="26"/>
          <w:lang w:eastAsia="ru-RU"/>
        </w:rPr>
        <w:t xml:space="preserve"> соблюдением целей, условий и порядка предоставления субсидии, а также о включении таких положений в соглашение.</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eastAsia="Times New Roman" w:hAnsi="Times New Roman" w:cs="Times New Roman"/>
          <w:sz w:val="26"/>
          <w:szCs w:val="26"/>
          <w:lang w:eastAsia="ru-RU"/>
        </w:rPr>
        <w:t xml:space="preserve">3.11. </w:t>
      </w:r>
      <w:r w:rsidRPr="00963B60">
        <w:rPr>
          <w:rFonts w:ascii="Times New Roman" w:hAnsi="Times New Roman" w:cs="Times New Roman"/>
          <w:sz w:val="26"/>
          <w:szCs w:val="26"/>
        </w:rPr>
        <w:t>Результатом предоставления субсидии будет являться количество созданных/сохраненных получателем субсидии рабочих мест.</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Показателем, характеризующим достижение/</w:t>
      </w:r>
      <w:proofErr w:type="spellStart"/>
      <w:r w:rsidRPr="00963B60">
        <w:rPr>
          <w:rFonts w:ascii="Times New Roman" w:hAnsi="Times New Roman" w:cs="Times New Roman"/>
          <w:sz w:val="26"/>
          <w:szCs w:val="26"/>
        </w:rPr>
        <w:t>недостижение</w:t>
      </w:r>
      <w:proofErr w:type="spellEnd"/>
      <w:r w:rsidRPr="00963B60">
        <w:rPr>
          <w:rFonts w:ascii="Times New Roman" w:hAnsi="Times New Roman" w:cs="Times New Roman"/>
          <w:sz w:val="26"/>
          <w:szCs w:val="26"/>
        </w:rPr>
        <w:t xml:space="preserve"> результата предоставления субсидии (далее – показатель результативности)  является доля фактически созданных/сохраненных рабочих мест от запланированного количества (</w:t>
      </w:r>
      <w:proofErr w:type="gramStart"/>
      <w:r w:rsidRPr="00963B60">
        <w:rPr>
          <w:rFonts w:ascii="Times New Roman" w:hAnsi="Times New Roman" w:cs="Times New Roman"/>
          <w:sz w:val="26"/>
          <w:szCs w:val="26"/>
        </w:rPr>
        <w:t>в</w:t>
      </w:r>
      <w:proofErr w:type="gramEnd"/>
      <w:r w:rsidRPr="00963B60">
        <w:rPr>
          <w:rFonts w:ascii="Times New Roman" w:hAnsi="Times New Roman" w:cs="Times New Roman"/>
          <w:sz w:val="26"/>
          <w:szCs w:val="26"/>
        </w:rPr>
        <w:t xml:space="preserve"> %).</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Значение показателя результативности устанавливается в соглашении о предоставлении субсидии исходя из представленной в заявке на получение финансовой поддержки информации о планируемом создании/ сохранении рабочих мест. </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Оценка достижения значения показателя результативности осуществляется администрацией МР «Печора» на основании сравнения планового значения показателя результативности, установленного соглашением о предоставлении субсидии, и фактически достигнутого значения по итогам отчетного финансового года и в течение одного года со дня предоставления субсидии.    </w:t>
      </w:r>
    </w:p>
    <w:p w:rsidR="00963B60" w:rsidRPr="00963B60" w:rsidRDefault="00963B60" w:rsidP="00963B60">
      <w:pPr>
        <w:widowControl w:val="0"/>
        <w:tabs>
          <w:tab w:val="left" w:pos="0"/>
          <w:tab w:val="left" w:pos="6593"/>
        </w:tabs>
        <w:overflowPunct w:val="0"/>
        <w:autoSpaceDE w:val="0"/>
        <w:autoSpaceDN w:val="0"/>
        <w:adjustRightInd w:val="0"/>
        <w:spacing w:after="0" w:line="240" w:lineRule="auto"/>
        <w:ind w:firstLine="709"/>
        <w:jc w:val="both"/>
        <w:outlineLvl w:val="1"/>
        <w:rPr>
          <w:rFonts w:ascii="Times New Roman" w:hAnsi="Times New Roman" w:cs="Times New Roman"/>
          <w:sz w:val="26"/>
          <w:szCs w:val="26"/>
        </w:rPr>
      </w:pPr>
      <w:r w:rsidRPr="00963B60">
        <w:rPr>
          <w:rFonts w:ascii="Times New Roman" w:hAnsi="Times New Roman" w:cs="Times New Roman"/>
          <w:sz w:val="26"/>
          <w:szCs w:val="26"/>
        </w:rPr>
        <w:t xml:space="preserve">Результат предоставления субсидии считается достигнутым, если доля фактически созданных/сохраненных рабочих мест от запланированного количества </w:t>
      </w:r>
      <w:r w:rsidRPr="00963B60">
        <w:rPr>
          <w:rFonts w:ascii="Times New Roman" w:hAnsi="Times New Roman" w:cs="Times New Roman"/>
          <w:sz w:val="26"/>
          <w:szCs w:val="26"/>
        </w:rPr>
        <w:lastRenderedPageBreak/>
        <w:t>равна и более 100%.</w:t>
      </w:r>
    </w:p>
    <w:p w:rsidR="00963B60" w:rsidRPr="00963B60" w:rsidRDefault="00963B60" w:rsidP="00963B6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4. Требования к отчетности  </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4.1. Порядок, сроки и формы предоставления отчетов по использованию субсидии, достижению результатов, показателей (при установлении таких показателей) результативности использования субсидии и право администрации МР «Печора» устанавливать в соглашении сроки и формы предоставления получателем субсидии дополнительной отчетности определяются в Соглашении.</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4.2. Администрация МР «Печора» осуществляет проверку представленных получателем субсидии отчетных документов, рассматривает предложения и иную информацию, направленную получателем субсидии в рамках соглашения, и уведомляет Получателя о принятом решении (при необходимости).</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4.3. Администрация МР «Печора» вправе запрашивать у получателя предложения, информацию и иные материалы в течение 2 (двух) лет после получения субсидии, осуществлять оценку достижения получателем субсидии результатов, показателей (при установлении таких показателей) результативности использования субсидии, целей и условий, установленных соглашением.</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963B60" w:rsidRPr="00963B60" w:rsidRDefault="00963B60" w:rsidP="00963B6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5. Требования к осуществлению </w:t>
      </w:r>
      <w:proofErr w:type="gramStart"/>
      <w:r w:rsidRPr="00963B60">
        <w:rPr>
          <w:rFonts w:ascii="Times New Roman" w:eastAsia="Times New Roman" w:hAnsi="Times New Roman" w:cs="Times New Roman"/>
          <w:sz w:val="26"/>
          <w:szCs w:val="26"/>
          <w:lang w:eastAsia="ru-RU"/>
        </w:rPr>
        <w:t>контроля за</w:t>
      </w:r>
      <w:proofErr w:type="gramEnd"/>
      <w:r w:rsidRPr="00963B60">
        <w:rPr>
          <w:rFonts w:ascii="Times New Roman" w:eastAsia="Times New Roman" w:hAnsi="Times New Roman" w:cs="Times New Roman"/>
          <w:sz w:val="26"/>
          <w:szCs w:val="26"/>
          <w:lang w:eastAsia="ru-RU"/>
        </w:rPr>
        <w:t xml:space="preserve"> соблюдением</w:t>
      </w:r>
    </w:p>
    <w:p w:rsidR="00963B60" w:rsidRPr="00963B60" w:rsidRDefault="00963B60" w:rsidP="00963B6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условий, целей и порядка предоставления субсидий</w:t>
      </w:r>
    </w:p>
    <w:p w:rsidR="00963B60" w:rsidRPr="00963B60" w:rsidRDefault="00963B60" w:rsidP="00963B6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и ответственность за их нарушение</w:t>
      </w:r>
    </w:p>
    <w:p w:rsidR="00963B60" w:rsidRPr="00963B60" w:rsidRDefault="00963B60" w:rsidP="00963B6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5.1. Получатели субсидии предоставляют администрации МР «Печора» согласие на осуществление им и органами муниципального финансового контроля проверок соблюдения условий, целей и порядка предоставления субсидии, которое оформляется по форме, указанной в приложении к соглашению.</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По требованию администрации МР «Печора» и органов муниципального финансового контроля получатель субсидии обязан предоставлять в установленные сроки информацию, документы и материалы, необходимые для осуществления </w:t>
      </w:r>
      <w:proofErr w:type="gramStart"/>
      <w:r w:rsidRPr="00963B60">
        <w:rPr>
          <w:rFonts w:ascii="Times New Roman" w:eastAsia="Times New Roman" w:hAnsi="Times New Roman" w:cs="Times New Roman"/>
          <w:sz w:val="26"/>
          <w:szCs w:val="26"/>
          <w:lang w:eastAsia="ru-RU"/>
        </w:rPr>
        <w:t>контроля за</w:t>
      </w:r>
      <w:proofErr w:type="gramEnd"/>
      <w:r w:rsidRPr="00963B60">
        <w:rPr>
          <w:rFonts w:ascii="Times New Roman" w:eastAsia="Times New Roman" w:hAnsi="Times New Roman" w:cs="Times New Roman"/>
          <w:sz w:val="26"/>
          <w:szCs w:val="26"/>
          <w:lang w:eastAsia="ru-RU"/>
        </w:rPr>
        <w:t xml:space="preserve"> соблюдением порядка, целей и условий предоставления субсидии.</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5.2. </w:t>
      </w:r>
      <w:proofErr w:type="gramStart"/>
      <w:r w:rsidRPr="00963B60">
        <w:rPr>
          <w:rFonts w:ascii="Times New Roman" w:eastAsia="Times New Roman" w:hAnsi="Times New Roman" w:cs="Times New Roman"/>
          <w:sz w:val="26"/>
          <w:szCs w:val="26"/>
          <w:lang w:eastAsia="ru-RU"/>
        </w:rPr>
        <w:t>При выявлении администрацией МР «Печора» факта нарушения Получателем субсидии условий, установленных настоящим Порядком при предоставлении субсидии, а также при недостижении результатов, показателей (при установлении таких показателей) результативности использования субсидии, установленных в соглашении, полученные бюджетные средства подлежат возврату получателем субсидии в бюджет МР «Печора» в течение 10 (десяти) рабочих дней со дня получения соответствующего требования о возврате субсидии.</w:t>
      </w:r>
      <w:proofErr w:type="gramEnd"/>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963B60">
        <w:rPr>
          <w:rFonts w:ascii="Times New Roman" w:eastAsia="Times New Roman" w:hAnsi="Times New Roman" w:cs="Times New Roman"/>
          <w:sz w:val="26"/>
          <w:szCs w:val="26"/>
          <w:lang w:eastAsia="ru-RU"/>
        </w:rPr>
        <w:t>день</w:t>
      </w:r>
      <w:proofErr w:type="gramEnd"/>
      <w:r w:rsidRPr="00963B60">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5.3. В случаях, предусмотренных соглашением, остатки субсидий, не использованные в отчетном финансовом году, подлежат возврату в бюджет МО МР «Печора» в течение 10 (десяти) рабочих дней со дня окончания финансового года.</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w:t>
      </w:r>
      <w:r w:rsidRPr="00963B60">
        <w:rPr>
          <w:rFonts w:ascii="Times New Roman" w:eastAsia="Times New Roman" w:hAnsi="Times New Roman" w:cs="Times New Roman"/>
          <w:sz w:val="26"/>
          <w:szCs w:val="26"/>
          <w:lang w:eastAsia="ru-RU"/>
        </w:rPr>
        <w:lastRenderedPageBreak/>
        <w:t xml:space="preserve">в размере 1/365 ключевой ставки Банка России/в размере 1/366 ключевой ставки Банка России в високосном году, действовавшей в соответствующие периоды, за каждый </w:t>
      </w:r>
      <w:proofErr w:type="gramStart"/>
      <w:r w:rsidRPr="00963B60">
        <w:rPr>
          <w:rFonts w:ascii="Times New Roman" w:eastAsia="Times New Roman" w:hAnsi="Times New Roman" w:cs="Times New Roman"/>
          <w:sz w:val="26"/>
          <w:szCs w:val="26"/>
          <w:lang w:eastAsia="ru-RU"/>
        </w:rPr>
        <w:t>день</w:t>
      </w:r>
      <w:proofErr w:type="gramEnd"/>
      <w:r w:rsidRPr="00963B60">
        <w:rPr>
          <w:rFonts w:ascii="Times New Roman" w:eastAsia="Times New Roman" w:hAnsi="Times New Roman" w:cs="Times New Roman"/>
          <w:sz w:val="26"/>
          <w:szCs w:val="26"/>
          <w:lang w:eastAsia="ru-RU"/>
        </w:rPr>
        <w:t xml:space="preserve"> начиная со дня, следующего за днем перечисления субсидии.</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Администрация МР «Печора» в течение 5 (пяти) рабочих дней со дня предоставления получателем субсидии отчета о расходовании субсидий направляет требование о возврате остатков субсидий, не использованных в отчетном финансовом году.</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5.4. При неисполнении получателем субсидии обязанности по возврату бюджетных средств в установленный срок, взыскание осуществляется в судебном порядке в соответствии с действующим законодательством.</w:t>
      </w:r>
    </w:p>
    <w:p w:rsidR="00963B60" w:rsidRPr="00963B60" w:rsidRDefault="00963B60" w:rsidP="00963B60">
      <w:pPr>
        <w:tabs>
          <w:tab w:val="left" w:pos="6593"/>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5.5. </w:t>
      </w:r>
      <w:proofErr w:type="gramStart"/>
      <w:r w:rsidRPr="00963B60">
        <w:rPr>
          <w:rFonts w:ascii="Times New Roman" w:eastAsia="Times New Roman" w:hAnsi="Times New Roman" w:cs="Times New Roman"/>
          <w:sz w:val="26"/>
          <w:szCs w:val="26"/>
          <w:lang w:eastAsia="ru-RU"/>
        </w:rPr>
        <w:t>Контроль за</w:t>
      </w:r>
      <w:proofErr w:type="gramEnd"/>
      <w:r w:rsidRPr="00963B60">
        <w:rPr>
          <w:rFonts w:ascii="Times New Roman" w:eastAsia="Times New Roman" w:hAnsi="Times New Roman" w:cs="Times New Roman"/>
          <w:sz w:val="26"/>
          <w:szCs w:val="26"/>
          <w:lang w:eastAsia="ru-RU"/>
        </w:rPr>
        <w:t xml:space="preserve"> целевым использованием субсидии, соблюдением условий и порядка предоставления субсидии осуществляется в установленном порядке администрацией МР «Печора» и органами муниципального (финансового) контроля.</w:t>
      </w:r>
    </w:p>
    <w:p w:rsidR="00963B60" w:rsidRPr="00963B60" w:rsidRDefault="00963B60" w:rsidP="00963B6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t xml:space="preserve">Порядок возврата в бюджет муниципального образования муниципального района «Печора» субсидий в случае нарушения условий их предоставления, определен в приложении 13 к муниципальной программе МО МР «Печора» «Развитие экономики».  </w:t>
      </w:r>
    </w:p>
    <w:p w:rsidR="00963B60" w:rsidRPr="00963B60" w:rsidRDefault="00963B60" w:rsidP="00963B60">
      <w:pPr>
        <w:tabs>
          <w:tab w:val="left" w:pos="6593"/>
        </w:tabs>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963B60">
        <w:rPr>
          <w:rFonts w:ascii="Times New Roman" w:eastAsia="Times New Roman" w:hAnsi="Times New Roman" w:cs="Times New Roman"/>
          <w:sz w:val="26"/>
          <w:szCs w:val="26"/>
          <w:lang w:eastAsia="ru-RU"/>
        </w:rPr>
        <w:cr/>
        <w:t>_________________________________________</w:t>
      </w:r>
    </w:p>
    <w:p w:rsidR="00DC5903" w:rsidRPr="00963B60" w:rsidRDefault="00DC5903" w:rsidP="00963B60"/>
    <w:sectPr w:rsidR="00DC5903" w:rsidRPr="00963B60" w:rsidSect="00D43D2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48E"/>
    <w:rsid w:val="0002427F"/>
    <w:rsid w:val="0008281F"/>
    <w:rsid w:val="000A30FC"/>
    <w:rsid w:val="000C5B16"/>
    <w:rsid w:val="00144E46"/>
    <w:rsid w:val="001C29EE"/>
    <w:rsid w:val="001E501B"/>
    <w:rsid w:val="0023594B"/>
    <w:rsid w:val="002E2B00"/>
    <w:rsid w:val="003D4DE0"/>
    <w:rsid w:val="00466110"/>
    <w:rsid w:val="004B57DE"/>
    <w:rsid w:val="00635290"/>
    <w:rsid w:val="006417D9"/>
    <w:rsid w:val="006739C3"/>
    <w:rsid w:val="006E286D"/>
    <w:rsid w:val="006F66F4"/>
    <w:rsid w:val="00796E86"/>
    <w:rsid w:val="007D0917"/>
    <w:rsid w:val="00870FEA"/>
    <w:rsid w:val="00881D11"/>
    <w:rsid w:val="008A4B8B"/>
    <w:rsid w:val="00963B60"/>
    <w:rsid w:val="0096615C"/>
    <w:rsid w:val="009839BD"/>
    <w:rsid w:val="0099454A"/>
    <w:rsid w:val="009B6871"/>
    <w:rsid w:val="009F6CB9"/>
    <w:rsid w:val="00A47327"/>
    <w:rsid w:val="00A80756"/>
    <w:rsid w:val="00AE1793"/>
    <w:rsid w:val="00B57D11"/>
    <w:rsid w:val="00CA01ED"/>
    <w:rsid w:val="00D43D2B"/>
    <w:rsid w:val="00DC5903"/>
    <w:rsid w:val="00ED5424"/>
    <w:rsid w:val="00F757D5"/>
    <w:rsid w:val="00FC7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90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59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76DCE79BE199872DC4C8C3939437ADA2CEAC86D48111B238A8C86E6F44F511E29C1918016E7DAE0B5EA7BC7LCL" TargetMode="External"/><Relationship Id="rId5" Type="http://schemas.openxmlformats.org/officeDocument/2006/relationships/hyperlink" Target="https://www.pechora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Pages>
  <Words>4075</Words>
  <Characters>23232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Широкая ОА</dc:creator>
  <cp:keywords/>
  <dc:description/>
  <cp:lastModifiedBy>Рафальская НМ</cp:lastModifiedBy>
  <cp:revision>45</cp:revision>
  <cp:lastPrinted>2021-03-18T13:01:00Z</cp:lastPrinted>
  <dcterms:created xsi:type="dcterms:W3CDTF">2019-12-12T14:18:00Z</dcterms:created>
  <dcterms:modified xsi:type="dcterms:W3CDTF">2023-04-12T11:49:00Z</dcterms:modified>
</cp:coreProperties>
</file>