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49" w:rsidRPr="007F7349" w:rsidRDefault="007F7349" w:rsidP="007F7349">
      <w:pPr>
        <w:overflowPunct w:val="0"/>
        <w:autoSpaceDE w:val="0"/>
        <w:autoSpaceDN w:val="0"/>
        <w:adjustRightInd w:val="0"/>
        <w:spacing w:after="0" w:line="240" w:lineRule="auto"/>
        <w:ind w:left="4253"/>
        <w:jc w:val="right"/>
        <w:rPr>
          <w:rFonts w:ascii="Times New Roman" w:eastAsia="Times New Roman" w:hAnsi="Times New Roman" w:cs="Times New Roman"/>
          <w:color w:val="000000"/>
          <w:sz w:val="26"/>
          <w:szCs w:val="26"/>
          <w:lang w:eastAsia="ru-RU"/>
        </w:rPr>
      </w:pPr>
      <w:r w:rsidRPr="007F7349">
        <w:rPr>
          <w:rFonts w:ascii="Times New Roman" w:eastAsia="Times New Roman" w:hAnsi="Times New Roman" w:cs="Times New Roman"/>
          <w:color w:val="000000"/>
          <w:sz w:val="26"/>
          <w:szCs w:val="26"/>
          <w:lang w:eastAsia="ru-RU"/>
        </w:rPr>
        <w:t>«Приложение 9</w:t>
      </w:r>
    </w:p>
    <w:p w:rsidR="007F7349" w:rsidRPr="007F7349" w:rsidRDefault="007F7349" w:rsidP="007F7349">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7F7349">
        <w:rPr>
          <w:rFonts w:ascii="Times New Roman" w:eastAsia="Times New Roman" w:hAnsi="Times New Roman" w:cs="Times New Roman"/>
          <w:color w:val="000000"/>
          <w:sz w:val="26"/>
          <w:szCs w:val="26"/>
          <w:lang w:eastAsia="ru-RU"/>
        </w:rPr>
        <w:t xml:space="preserve"> к муниципальной программе МО МР «Печора»</w:t>
      </w:r>
    </w:p>
    <w:p w:rsidR="007F7349" w:rsidRPr="007F7349" w:rsidRDefault="007F7349" w:rsidP="007F7349">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7F7349">
        <w:rPr>
          <w:rFonts w:ascii="Times New Roman" w:eastAsia="Times New Roman" w:hAnsi="Times New Roman" w:cs="Times New Roman"/>
          <w:color w:val="000000"/>
          <w:sz w:val="26"/>
          <w:szCs w:val="26"/>
          <w:lang w:eastAsia="ru-RU"/>
        </w:rPr>
        <w:t xml:space="preserve"> «Развитие экономики»</w:t>
      </w:r>
    </w:p>
    <w:p w:rsidR="007F7349" w:rsidRPr="007F7349" w:rsidRDefault="007F7349" w:rsidP="007F7349">
      <w:pPr>
        <w:overflowPunct w:val="0"/>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7F7349" w:rsidRPr="007F7349" w:rsidRDefault="007F7349" w:rsidP="007F7349">
      <w:pPr>
        <w:autoSpaceDE w:val="0"/>
        <w:autoSpaceDN w:val="0"/>
        <w:adjustRightInd w:val="0"/>
        <w:spacing w:after="0" w:line="240" w:lineRule="auto"/>
        <w:ind w:firstLine="142"/>
        <w:jc w:val="center"/>
        <w:rPr>
          <w:rFonts w:ascii="Times New Roman" w:eastAsia="Times New Roman" w:hAnsi="Times New Roman" w:cs="Times New Roman"/>
          <w:b/>
          <w:bCs/>
          <w:sz w:val="26"/>
          <w:szCs w:val="26"/>
          <w:lang w:eastAsia="ru-RU"/>
        </w:rPr>
      </w:pPr>
      <w:r w:rsidRPr="007F7349">
        <w:rPr>
          <w:rFonts w:ascii="Times New Roman" w:eastAsia="Times New Roman" w:hAnsi="Times New Roman" w:cs="Times New Roman"/>
          <w:b/>
          <w:bCs/>
          <w:sz w:val="26"/>
          <w:szCs w:val="26"/>
          <w:lang w:eastAsia="ru-RU"/>
        </w:rPr>
        <w:t>Порядок</w:t>
      </w:r>
    </w:p>
    <w:p w:rsidR="007F7349" w:rsidRPr="007F7349" w:rsidRDefault="007F7349" w:rsidP="007F7349">
      <w:pPr>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7F7349">
        <w:rPr>
          <w:rFonts w:ascii="Times New Roman" w:eastAsia="Times New Roman" w:hAnsi="Times New Roman" w:cs="Times New Roman"/>
          <w:b/>
          <w:bCs/>
          <w:sz w:val="26"/>
          <w:szCs w:val="26"/>
          <w:lang w:eastAsia="ru-RU"/>
        </w:rPr>
        <w:t>субсидирования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w:t>
      </w:r>
    </w:p>
    <w:p w:rsidR="007F7349" w:rsidRPr="007F7349" w:rsidRDefault="007F7349" w:rsidP="007F7349">
      <w:pPr>
        <w:autoSpaceDE w:val="0"/>
        <w:autoSpaceDN w:val="0"/>
        <w:adjustRightInd w:val="0"/>
        <w:spacing w:after="0" w:line="240" w:lineRule="auto"/>
        <w:jc w:val="center"/>
        <w:rPr>
          <w:rFonts w:ascii="Times New Roman" w:hAnsi="Times New Roman" w:cs="Times New Roman"/>
          <w:bCs/>
          <w:sz w:val="26"/>
          <w:szCs w:val="26"/>
        </w:rPr>
      </w:pPr>
    </w:p>
    <w:p w:rsidR="007F7349" w:rsidRPr="007F7349" w:rsidRDefault="007F7349" w:rsidP="007F7349">
      <w:pPr>
        <w:autoSpaceDE w:val="0"/>
        <w:autoSpaceDN w:val="0"/>
        <w:adjustRightInd w:val="0"/>
        <w:spacing w:after="0" w:line="240" w:lineRule="auto"/>
        <w:jc w:val="center"/>
        <w:rPr>
          <w:rFonts w:ascii="Times New Roman" w:hAnsi="Times New Roman" w:cs="Times New Roman"/>
          <w:bCs/>
          <w:sz w:val="26"/>
          <w:szCs w:val="26"/>
        </w:rPr>
      </w:pPr>
      <w:r w:rsidRPr="007F7349">
        <w:rPr>
          <w:rFonts w:ascii="Times New Roman" w:hAnsi="Times New Roman" w:cs="Times New Roman"/>
          <w:bCs/>
          <w:sz w:val="26"/>
          <w:szCs w:val="26"/>
        </w:rPr>
        <w:t>1. Общие положения о предоставлении субсидий</w:t>
      </w:r>
    </w:p>
    <w:p w:rsidR="007F7349" w:rsidRPr="007F7349" w:rsidRDefault="007F7349" w:rsidP="007F7349">
      <w:pPr>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6"/>
          <w:szCs w:val="26"/>
          <w:lang w:eastAsia="ru-RU"/>
        </w:rPr>
      </w:pP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eastAsia="Times New Roman" w:hAnsi="Times New Roman" w:cs="Times New Roman"/>
          <w:color w:val="000000"/>
          <w:sz w:val="26"/>
          <w:szCs w:val="26"/>
          <w:lang w:eastAsia="ru-RU"/>
        </w:rPr>
        <w:t xml:space="preserve">1.1. </w:t>
      </w:r>
      <w:proofErr w:type="gramStart"/>
      <w:r w:rsidRPr="007F7349">
        <w:rPr>
          <w:rFonts w:ascii="Times New Roman" w:eastAsia="Times New Roman" w:hAnsi="Times New Roman" w:cs="Times New Roman"/>
          <w:color w:val="000000"/>
          <w:sz w:val="26"/>
          <w:szCs w:val="26"/>
          <w:lang w:eastAsia="ru-RU"/>
        </w:rPr>
        <w:t xml:space="preserve">Настоящий Порядок определяет механизм субсидирования части затрат субъектов малого и среднего предпринимательства по аренде торговых мест в торговых комплексах при реализации продукции собственного производства, </w:t>
      </w:r>
      <w:r w:rsidRPr="007F7349">
        <w:rPr>
          <w:rFonts w:ascii="Times New Roman" w:hAnsi="Times New Roman" w:cs="Times New Roman"/>
          <w:sz w:val="26"/>
          <w:szCs w:val="26"/>
        </w:rPr>
        <w:t xml:space="preserve">в пределах средств бюджета МО МР «Печора» на очередной финансовый год и плановый период, предусмотренных </w:t>
      </w:r>
      <w:r w:rsidRPr="007F7349">
        <w:rPr>
          <w:rFonts w:ascii="Times New Roman" w:eastAsia="Times New Roman" w:hAnsi="Times New Roman" w:cs="Times New Roman"/>
          <w:sz w:val="26"/>
          <w:szCs w:val="26"/>
          <w:lang w:eastAsia="ru-RU"/>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roofErr w:type="gramEnd"/>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7F7349" w:rsidRPr="007F7349" w:rsidRDefault="007F7349" w:rsidP="007F734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7F7349">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физические лица, не являющиеся индивидуальными предпринимателями и применяющие налоговый режим «Налог на профессиональный доход»),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w:t>
      </w:r>
      <w:proofErr w:type="gramEnd"/>
      <w:r w:rsidRPr="007F7349">
        <w:rPr>
          <w:rFonts w:ascii="Times New Roman" w:eastAsia="Times New Roman" w:hAnsi="Times New Roman" w:cs="Times New Roman"/>
          <w:sz w:val="26"/>
          <w:szCs w:val="26"/>
          <w:lang w:eastAsia="ru-RU"/>
        </w:rPr>
        <w:t xml:space="preserve"> средним предприятиям (далее – субъекты МСП);</w:t>
      </w:r>
    </w:p>
    <w:p w:rsidR="007F7349" w:rsidRPr="007F7349" w:rsidRDefault="007F7349" w:rsidP="007F7349">
      <w:pPr>
        <w:autoSpaceDE w:val="0"/>
        <w:autoSpaceDN w:val="0"/>
        <w:adjustRightInd w:val="0"/>
        <w:spacing w:after="0" w:line="240" w:lineRule="auto"/>
        <w:ind w:firstLine="708"/>
        <w:jc w:val="both"/>
        <w:rPr>
          <w:rFonts w:ascii="Times New Roman" w:hAnsi="Times New Roman" w:cs="Times New Roman"/>
          <w:sz w:val="26"/>
          <w:szCs w:val="26"/>
        </w:rPr>
      </w:pPr>
      <w:r w:rsidRPr="007F7349">
        <w:rPr>
          <w:rFonts w:ascii="Times New Roman" w:eastAsia="Times New Roman" w:hAnsi="Times New Roman" w:cs="Times New Roman"/>
          <w:sz w:val="26"/>
          <w:szCs w:val="26"/>
          <w:lang w:eastAsia="ru-RU"/>
        </w:rPr>
        <w:t>- получатели субсидии – субъекты МСП, в отношении которых принято решение о предоставлении средств из бюджета МО МР «Печора» и с</w:t>
      </w:r>
      <w:r w:rsidRPr="007F7349">
        <w:t xml:space="preserve"> </w:t>
      </w:r>
      <w:r w:rsidRPr="007F7349">
        <w:rPr>
          <w:rFonts w:ascii="Times New Roman" w:eastAsia="Times New Roman" w:hAnsi="Times New Roman" w:cs="Times New Roman"/>
          <w:sz w:val="26"/>
          <w:szCs w:val="26"/>
          <w:lang w:eastAsia="ru-RU"/>
        </w:rPr>
        <w:t>которыми заключены соглашения о предоставлении субсидии (далее - получатель субсидии).</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xml:space="preserve">1.3. Целью предоставления субсидии является возмещение части затрат субъектов МСП по аренде торговых мест в торговых комплексах при реализации продукции собственного производства, и </w:t>
      </w:r>
      <w:r w:rsidRPr="007F7349">
        <w:rPr>
          <w:rFonts w:ascii="Times New Roman" w:eastAsia="Times New Roman" w:hAnsi="Times New Roman" w:cs="Times New Roman"/>
          <w:sz w:val="26"/>
          <w:szCs w:val="26"/>
          <w:lang w:eastAsia="ru-RU"/>
        </w:rPr>
        <w:t xml:space="preserve">в целях </w:t>
      </w:r>
      <w:r w:rsidRPr="007F7349">
        <w:rPr>
          <w:rFonts w:ascii="Times New Roman" w:hAnsi="Times New Roman" w:cs="Times New Roman"/>
          <w:sz w:val="26"/>
          <w:szCs w:val="26"/>
        </w:rPr>
        <w:t xml:space="preserve">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7F7349">
        <w:rPr>
          <w:rFonts w:ascii="Times New Roman" w:hAnsi="Times New Roman" w:cs="Times New Roman"/>
          <w:sz w:val="26"/>
          <w:szCs w:val="26"/>
        </w:rPr>
        <w:t>т.ч</w:t>
      </w:r>
      <w:proofErr w:type="spellEnd"/>
      <w:r w:rsidRPr="007F7349">
        <w:rPr>
          <w:rFonts w:ascii="Times New Roman" w:hAnsi="Times New Roman" w:cs="Times New Roman"/>
          <w:sz w:val="26"/>
          <w:szCs w:val="26"/>
        </w:rPr>
        <w:t>. физические лица, не являющиеся индивидуальными предпринимателями и применяющие налоговый режим «Налог на профессиональный доход».</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xml:space="preserve">1.6. Одним из критериев отбора получателя субсидии является: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xml:space="preserve">- включение субъекта МСП в единый реестр субъектов малого и среднего </w:t>
      </w:r>
      <w:r w:rsidRPr="007F7349">
        <w:rPr>
          <w:rFonts w:ascii="Times New Roman" w:hAnsi="Times New Roman" w:cs="Times New Roman"/>
          <w:sz w:val="26"/>
          <w:szCs w:val="26"/>
        </w:rPr>
        <w:lastRenderedPageBreak/>
        <w:t>предпринимательства;</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hAnsi="Times New Roman" w:cs="Times New Roman"/>
          <w:sz w:val="26"/>
          <w:szCs w:val="26"/>
        </w:rPr>
        <w:t>- постановка на учет в Федеральной налоговой службе физического лица, не являющегося индивидуальным предпринимателем для применения налогового режима «Налог на профессиональный доход»</w:t>
      </w:r>
      <w:r w:rsidRPr="007F7349">
        <w:rPr>
          <w:rFonts w:ascii="Times New Roman" w:eastAsia="Times New Roman" w:hAnsi="Times New Roman" w:cs="Times New Roman"/>
          <w:sz w:val="26"/>
          <w:szCs w:val="26"/>
          <w:lang w:eastAsia="ru-RU"/>
        </w:rPr>
        <w:t>.</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о бюджете, решения о внесении изменений в решение о бюджете.</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7F7349">
        <w:rPr>
          <w:rFonts w:ascii="Times New Roman" w:eastAsia="Times New Roman" w:hAnsi="Times New Roman" w:cs="Times New Roman"/>
          <w:sz w:val="26"/>
          <w:szCs w:val="26"/>
          <w:lang w:eastAsia="ru-RU"/>
        </w:rPr>
        <w:t xml:space="preserve">1.8. </w:t>
      </w:r>
      <w:r w:rsidRPr="007F7349">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 субсидий, проводимого посредством запроса предложений (заявок).</w:t>
      </w:r>
    </w:p>
    <w:p w:rsidR="007F7349" w:rsidRPr="007F7349" w:rsidRDefault="007F7349" w:rsidP="007F7349">
      <w:pPr>
        <w:autoSpaceDE w:val="0"/>
        <w:autoSpaceDN w:val="0"/>
        <w:adjustRightInd w:val="0"/>
        <w:spacing w:after="0" w:line="240" w:lineRule="auto"/>
        <w:ind w:firstLine="708"/>
        <w:jc w:val="both"/>
        <w:rPr>
          <w:rFonts w:ascii="Times New Roman" w:hAnsi="Times New Roman" w:cs="Times New Roman"/>
          <w:sz w:val="26"/>
          <w:szCs w:val="26"/>
        </w:rPr>
      </w:pP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7F7349">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7F7349">
        <w:rPr>
          <w:rFonts w:ascii="Times New Roman" w:eastAsia="Times New Roman" w:hAnsi="Times New Roman" w:cs="Times New Roman"/>
          <w:color w:val="000000"/>
          <w:sz w:val="26"/>
          <w:szCs w:val="26"/>
          <w:lang w:eastAsia="ru-RU"/>
        </w:rPr>
        <w:t xml:space="preserve">    </w:t>
      </w:r>
    </w:p>
    <w:p w:rsidR="007F7349" w:rsidRPr="007148FF"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xml:space="preserve">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w:t>
      </w:r>
      <w:r w:rsidRPr="007148FF">
        <w:rPr>
          <w:rFonts w:ascii="Times New Roman" w:hAnsi="Times New Roman" w:cs="Times New Roman"/>
          <w:sz w:val="26"/>
          <w:szCs w:val="26"/>
        </w:rPr>
        <w:t>отбора установленным требованиям на участие в отборе.</w:t>
      </w:r>
    </w:p>
    <w:p w:rsidR="007F7349" w:rsidRPr="007148FF"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148FF">
        <w:rPr>
          <w:rFonts w:ascii="Times New Roman" w:hAnsi="Times New Roman" w:cs="Times New Roman"/>
          <w:sz w:val="26"/>
          <w:szCs w:val="26"/>
        </w:rPr>
        <w:t xml:space="preserve">2.2. Администрация МР «Печора» размещает на официальном сайте  </w:t>
      </w:r>
      <w:r w:rsidRPr="007148FF">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Pr="007148FF">
          <w:rPr>
            <w:rFonts w:ascii="Times New Roman" w:eastAsia="Times New Roman" w:hAnsi="Times New Roman" w:cs="Times New Roman"/>
            <w:sz w:val="26"/>
            <w:szCs w:val="26"/>
          </w:rPr>
          <w:t>https://www.pechoraonline.ru</w:t>
        </w:r>
      </w:hyperlink>
      <w:r w:rsidRPr="007148FF">
        <w:rPr>
          <w:rFonts w:ascii="Times New Roman" w:eastAsia="Times New Roman" w:hAnsi="Times New Roman" w:cs="Times New Roman"/>
          <w:sz w:val="26"/>
          <w:szCs w:val="26"/>
        </w:rPr>
        <w:t xml:space="preserve"> объявление о проведении запроса предложений не позднее, чем за 1 день до начала приема заявок. </w:t>
      </w:r>
      <w:r w:rsidRPr="007148FF">
        <w:rPr>
          <w:rFonts w:ascii="Times New Roman" w:hAnsi="Times New Roman" w:cs="Times New Roman"/>
          <w:sz w:val="26"/>
          <w:szCs w:val="26"/>
        </w:rPr>
        <w:t xml:space="preserve">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148FF">
        <w:rPr>
          <w:rFonts w:ascii="Times New Roman" w:hAnsi="Times New Roman" w:cs="Times New Roman"/>
          <w:sz w:val="26"/>
          <w:szCs w:val="26"/>
        </w:rPr>
        <w:t>Объявление о проведении запроса предложений</w:t>
      </w:r>
      <w:r w:rsidRPr="007F7349">
        <w:rPr>
          <w:rFonts w:ascii="Times New Roman" w:hAnsi="Times New Roman" w:cs="Times New Roman"/>
          <w:sz w:val="26"/>
          <w:szCs w:val="26"/>
        </w:rPr>
        <w:t xml:space="preserve"> должно содержать:</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срок проведения отбора (не менее 30 календарных дней);</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наименование, место нахождения, почтовый адрес, адрес электронной почты главного распорядит</w:t>
      </w:r>
      <w:bookmarkStart w:id="0" w:name="_GoBack"/>
      <w:bookmarkEnd w:id="0"/>
      <w:r w:rsidRPr="007F7349">
        <w:rPr>
          <w:rFonts w:ascii="Times New Roman" w:hAnsi="Times New Roman" w:cs="Times New Roman"/>
          <w:sz w:val="26"/>
          <w:szCs w:val="26"/>
        </w:rPr>
        <w:t xml:space="preserve">еля;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результат предоставления субсидии, в соответствии с пунктом 3.12. настоящего Порядка;</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ссылку на сайт, где размещается объявление и порядок предоставления субсидии;</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7F7349">
        <w:t xml:space="preserve"> </w:t>
      </w:r>
      <w:r w:rsidRPr="007F7349">
        <w:rPr>
          <w:rFonts w:ascii="Times New Roman" w:hAnsi="Times New Roman" w:cs="Times New Roman"/>
          <w:sz w:val="26"/>
          <w:szCs w:val="26"/>
        </w:rPr>
        <w:t>в соответствии с пунктом 3.2. настоящего Порядка;</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proofErr w:type="gramStart"/>
      <w:r w:rsidRPr="007F7349">
        <w:rPr>
          <w:rFonts w:ascii="Times New Roman" w:hAnsi="Times New Roman" w:cs="Times New Roman"/>
          <w:sz w:val="26"/>
          <w:szCs w:val="26"/>
        </w:rPr>
        <w:t xml:space="preserve">- порядок отзыва заявок, основания для возврата заявок и возможность внесения изменений в заявки; порядок рассмотрения заявок на предмет соответствия установленным требованиям; </w:t>
      </w:r>
      <w:r w:rsidRPr="007F7349">
        <w:rPr>
          <w:rFonts w:ascii="Times New Roman" w:hAnsi="Times New Roman" w:cs="Times New Roman"/>
          <w:color w:val="22272F"/>
          <w:sz w:val="26"/>
          <w:szCs w:val="26"/>
          <w:lang w:eastAsia="ru-RU"/>
        </w:rPr>
        <w:t>поряд</w:t>
      </w:r>
      <w:r w:rsidRPr="007F7349">
        <w:rPr>
          <w:rFonts w:ascii="Times New Roman" w:hAnsi="Times New Roman" w:cs="Times New Roman"/>
          <w:color w:val="22272F"/>
          <w:sz w:val="26"/>
          <w:szCs w:val="26"/>
        </w:rPr>
        <w:t>ок</w:t>
      </w:r>
      <w:r w:rsidRPr="007F7349">
        <w:rPr>
          <w:rFonts w:ascii="Times New Roman" w:hAnsi="Times New Roman" w:cs="Times New Roman"/>
          <w:color w:val="22272F"/>
          <w:sz w:val="26"/>
          <w:szCs w:val="26"/>
          <w:lang w:eastAsia="ru-RU"/>
        </w:rPr>
        <w:t xml:space="preserve"> предоставления участникам отбора разъяснений положений объявления о проведении отбора, сроки такого предоставления;</w:t>
      </w:r>
      <w:r w:rsidRPr="007F7349">
        <w:rPr>
          <w:rFonts w:ascii="Times New Roman" w:eastAsia="Times New Roman" w:hAnsi="Times New Roman" w:cs="Times New Roman"/>
          <w:color w:val="22272F"/>
          <w:sz w:val="26"/>
          <w:szCs w:val="26"/>
          <w:lang w:eastAsia="ru-RU"/>
        </w:rPr>
        <w:t xml:space="preserve"> срок, в течение которого победитель отбора должен подписать соглашение о предоставлении субсидии; условия признания победителя отбора, уклонившимся от заключения соглашения;</w:t>
      </w:r>
      <w:proofErr w:type="gramEnd"/>
      <w:r w:rsidRPr="007F7349">
        <w:rPr>
          <w:rFonts w:ascii="Times New Roman" w:eastAsia="Times New Roman" w:hAnsi="Times New Roman" w:cs="Times New Roman"/>
          <w:color w:val="22272F"/>
          <w:sz w:val="26"/>
          <w:szCs w:val="26"/>
          <w:lang w:eastAsia="ru-RU"/>
        </w:rPr>
        <w:t xml:space="preserve"> сроки размещения результатов отбора на официальном сайте администрации муниципального района «Печора» (не более 14 (четырнадцати) календарных дней); иная информация (при необходимости).</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 xml:space="preserve">2.4. Основаниями для отклонения заявок на стадии рассмотрения и оценки заявок являются: </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lastRenderedPageBreak/>
        <w:t>- несоответствие участника отбора требованиям, установленным в пункте 3.1. настоящего Порядка;</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 несоответствие представленных субъектом МСП заявки и документов, установленными в объявлении о проведении отбора;</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7F7349" w:rsidRPr="007F7349" w:rsidRDefault="007F7349" w:rsidP="007F7349">
      <w:pPr>
        <w:autoSpaceDE w:val="0"/>
        <w:autoSpaceDN w:val="0"/>
        <w:adjustRightInd w:val="0"/>
        <w:spacing w:after="0" w:line="240" w:lineRule="auto"/>
        <w:ind w:firstLine="708"/>
        <w:jc w:val="both"/>
        <w:rPr>
          <w:rFonts w:ascii="Times New Roman" w:hAnsi="Times New Roman" w:cs="Times New Roman"/>
          <w:sz w:val="26"/>
          <w:szCs w:val="26"/>
        </w:rPr>
      </w:pP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3. Условия и порядок предоставления субсидий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7F7349">
        <w:rPr>
          <w:rFonts w:ascii="Times New Roman" w:hAnsi="Times New Roman" w:cs="Times New Roman"/>
          <w:sz w:val="26"/>
          <w:szCs w:val="26"/>
        </w:rPr>
        <w:t>:</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F7349">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F7349">
        <w:rPr>
          <w:rFonts w:ascii="Times New Roman" w:hAnsi="Times New Roman" w:cs="Times New Roman"/>
          <w:sz w:val="26"/>
          <w:szCs w:val="26"/>
        </w:rPr>
        <w:t>-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7F7349">
        <w:rPr>
          <w:rFonts w:ascii="Times New Roman" w:hAnsi="Times New Roman" w:cs="Times New Roman"/>
          <w:sz w:val="26"/>
          <w:szCs w:val="26"/>
        </w:rPr>
        <w:t xml:space="preserve">), в совокупности превышает 50 процентов; </w:t>
      </w:r>
    </w:p>
    <w:p w:rsidR="007F7349" w:rsidRPr="007F7349" w:rsidRDefault="007F7349" w:rsidP="007F7349">
      <w:pPr>
        <w:autoSpaceDE w:val="0"/>
        <w:autoSpaceDN w:val="0"/>
        <w:adjustRightInd w:val="0"/>
        <w:spacing w:after="0" w:line="240" w:lineRule="auto"/>
        <w:jc w:val="both"/>
        <w:rPr>
          <w:rFonts w:ascii="Times New Roman" w:hAnsi="Times New Roman" w:cs="Times New Roman"/>
          <w:sz w:val="26"/>
          <w:szCs w:val="26"/>
        </w:rPr>
      </w:pPr>
      <w:r w:rsidRPr="007F7349">
        <w:rPr>
          <w:rFonts w:ascii="Times New Roman" w:hAnsi="Times New Roman" w:cs="Times New Roman"/>
          <w:sz w:val="26"/>
          <w:szCs w:val="26"/>
        </w:rPr>
        <w:t xml:space="preserve"> </w:t>
      </w:r>
      <w:r w:rsidRPr="007F7349">
        <w:rPr>
          <w:rFonts w:ascii="Times New Roman" w:hAnsi="Times New Roman" w:cs="Times New Roman"/>
          <w:sz w:val="26"/>
          <w:szCs w:val="26"/>
        </w:rPr>
        <w:tab/>
        <w:t xml:space="preserve">- субъекты </w:t>
      </w:r>
      <w:r w:rsidRPr="007F7349">
        <w:rPr>
          <w:rFonts w:ascii="Times New Roman" w:eastAsia="Times New Roman" w:hAnsi="Times New Roman" w:cs="Times New Roman"/>
          <w:sz w:val="26"/>
          <w:szCs w:val="26"/>
          <w:lang w:eastAsia="ru-RU"/>
        </w:rPr>
        <w:t>МСП</w:t>
      </w:r>
      <w:r w:rsidRPr="007F7349">
        <w:rPr>
          <w:rFonts w:ascii="Times New Roman" w:hAnsi="Times New Roman" w:cs="Times New Roman"/>
          <w:sz w:val="26"/>
          <w:szCs w:val="26"/>
        </w:rPr>
        <w:t xml:space="preserve">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7F7349" w:rsidRPr="007F7349" w:rsidRDefault="007F7349" w:rsidP="007F7349">
      <w:pPr>
        <w:autoSpaceDE w:val="0"/>
        <w:autoSpaceDN w:val="0"/>
        <w:adjustRightInd w:val="0"/>
        <w:spacing w:after="0" w:line="240" w:lineRule="auto"/>
        <w:ind w:firstLine="708"/>
        <w:jc w:val="both"/>
        <w:rPr>
          <w:rFonts w:ascii="Times New Roman" w:hAnsi="Times New Roman" w:cs="Times New Roman"/>
          <w:sz w:val="26"/>
          <w:szCs w:val="26"/>
        </w:rPr>
      </w:pPr>
      <w:r w:rsidRPr="007F7349">
        <w:rPr>
          <w:rFonts w:ascii="Times New Roman" w:hAnsi="Times New Roman" w:cs="Times New Roman"/>
          <w:sz w:val="26"/>
          <w:szCs w:val="26"/>
        </w:rPr>
        <w:t xml:space="preserve">-    субъекты МСП не должны находиться в перечне организаций и физических лиц, в отношении которых имеются сведения об их причастности к </w:t>
      </w:r>
      <w:r w:rsidRPr="007F7349">
        <w:rPr>
          <w:rFonts w:ascii="Times New Roman" w:hAnsi="Times New Roman" w:cs="Times New Roman"/>
          <w:sz w:val="26"/>
          <w:szCs w:val="26"/>
        </w:rPr>
        <w:lastRenderedPageBreak/>
        <w:t>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F7349" w:rsidRPr="007F7349" w:rsidRDefault="007F7349" w:rsidP="007F7349">
      <w:pPr>
        <w:autoSpaceDE w:val="0"/>
        <w:autoSpaceDN w:val="0"/>
        <w:adjustRightInd w:val="0"/>
        <w:spacing w:after="0" w:line="240" w:lineRule="auto"/>
        <w:jc w:val="both"/>
        <w:rPr>
          <w:rFonts w:ascii="Times New Roman" w:hAnsi="Times New Roman" w:cs="Times New Roman"/>
          <w:sz w:val="26"/>
          <w:szCs w:val="26"/>
        </w:rPr>
      </w:pPr>
      <w:r w:rsidRPr="007F7349">
        <w:rPr>
          <w:rFonts w:ascii="Times New Roman" w:hAnsi="Times New Roman" w:cs="Times New Roman"/>
          <w:sz w:val="26"/>
          <w:szCs w:val="26"/>
        </w:rPr>
        <w:t xml:space="preserve">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7F7349" w:rsidRPr="007F7349" w:rsidRDefault="007F7349" w:rsidP="007F7349">
      <w:pPr>
        <w:autoSpaceDE w:val="0"/>
        <w:autoSpaceDN w:val="0"/>
        <w:adjustRightInd w:val="0"/>
        <w:spacing w:after="0" w:line="240" w:lineRule="auto"/>
        <w:jc w:val="both"/>
        <w:rPr>
          <w:rFonts w:ascii="Times New Roman" w:hAnsi="Times New Roman" w:cs="Times New Roman"/>
          <w:sz w:val="26"/>
          <w:szCs w:val="26"/>
        </w:rPr>
      </w:pPr>
      <w:r w:rsidRPr="007F7349">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 xml:space="preserve">5) руководитель субъекта </w:t>
      </w:r>
      <w:r w:rsidRPr="007F7349">
        <w:rPr>
          <w:rFonts w:ascii="Times New Roman" w:eastAsia="Times New Roman" w:hAnsi="Times New Roman" w:cs="Times New Roman"/>
          <w:sz w:val="26"/>
          <w:szCs w:val="26"/>
          <w:lang w:eastAsia="ru-RU"/>
        </w:rPr>
        <w:t>МСП</w:t>
      </w:r>
      <w:r w:rsidRPr="007F7349">
        <w:rPr>
          <w:rFonts w:ascii="Times New Roman" w:hAnsi="Times New Roman" w:cs="Times New Roman"/>
          <w:sz w:val="26"/>
          <w:szCs w:val="26"/>
        </w:rPr>
        <w:t xml:space="preserve"> должен быть зарегистрирован по месту жительства на территории МО МР «Печора».</w:t>
      </w:r>
      <w:r w:rsidRPr="007F7349">
        <w:rPr>
          <w:rFonts w:ascii="Times New Roman" w:eastAsia="Times New Roman" w:hAnsi="Times New Roman" w:cs="Times New Roman"/>
          <w:sz w:val="26"/>
          <w:szCs w:val="26"/>
          <w:lang w:eastAsia="ru-RU"/>
        </w:rPr>
        <w:t xml:space="preserve">   </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3.2. Субъекты МСП для получения субсидии представляют в администрацию МР «Печора» следующие документы: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eastAsia="Times New Roman" w:hAnsi="Times New Roman" w:cs="Times New Roman"/>
          <w:sz w:val="26"/>
          <w:szCs w:val="26"/>
          <w:lang w:eastAsia="ru-RU"/>
        </w:rPr>
        <w:t xml:space="preserve">3) </w:t>
      </w:r>
      <w:r w:rsidRPr="007F7349">
        <w:rPr>
          <w:rFonts w:ascii="Times New Roman" w:hAnsi="Times New Roman" w:cs="Times New Roman"/>
          <w:sz w:val="26"/>
          <w:szCs w:val="26"/>
        </w:rPr>
        <w:t>справку по форме, утвержденной Федеральной налоговой службой (</w:t>
      </w:r>
      <w:r w:rsidRPr="007F7349">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7F7349">
        <w:rPr>
          <w:rFonts w:ascii="Times New Roman" w:hAnsi="Times New Roman" w:cs="Times New Roman"/>
          <w:sz w:val="26"/>
          <w:szCs w:val="26"/>
        </w:rPr>
        <w:t xml:space="preserve">) об исполнении субъектом </w:t>
      </w:r>
      <w:r w:rsidRPr="007F7349">
        <w:rPr>
          <w:rFonts w:ascii="Times New Roman" w:eastAsia="Times New Roman" w:hAnsi="Times New Roman" w:cs="Times New Roman"/>
          <w:sz w:val="26"/>
          <w:szCs w:val="26"/>
          <w:lang w:eastAsia="ru-RU"/>
        </w:rPr>
        <w:t>МСП</w:t>
      </w:r>
      <w:r w:rsidRPr="007F7349">
        <w:rPr>
          <w:rFonts w:ascii="Times New Roman" w:hAnsi="Times New Roman" w:cs="Times New Roman"/>
          <w:sz w:val="26"/>
          <w:szCs w:val="26"/>
        </w:rPr>
        <w:t>:</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обязанности по уплате налогов, сборов, пеней, штрафов, процентов;</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обязательств по уплате страховых взносов на обязательное пенсионное страхование и обязательное медицинское страхование;</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F7349">
        <w:rPr>
          <w:rFonts w:ascii="Times New Roman" w:eastAsia="Times New Roman" w:hAnsi="Times New Roman" w:cs="Times New Roman"/>
          <w:sz w:val="26"/>
          <w:szCs w:val="26"/>
          <w:lang w:eastAsia="ru-RU"/>
        </w:rPr>
        <w:t>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7F7349">
        <w:rPr>
          <w:rFonts w:ascii="Times New Roman" w:hAnsi="Times New Roman" w:cs="Times New Roman"/>
          <w:sz w:val="26"/>
          <w:szCs w:val="26"/>
        </w:rPr>
        <w:t xml:space="preserve"> </w:t>
      </w:r>
      <w:r w:rsidRPr="007F7349">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7F7349">
        <w:rPr>
          <w:rFonts w:ascii="Times New Roman" w:hAnsi="Times New Roman" w:cs="Times New Roman"/>
          <w:sz w:val="26"/>
          <w:szCs w:val="26"/>
        </w:rPr>
        <w:t>,</w:t>
      </w:r>
      <w:r w:rsidRPr="007F7349">
        <w:rPr>
          <w:rFonts w:ascii="Times New Roman" w:eastAsia="Times New Roman" w:hAnsi="Times New Roman" w:cs="Times New Roman"/>
          <w:sz w:val="26"/>
          <w:szCs w:val="26"/>
          <w:lang w:eastAsia="ru-RU"/>
        </w:rPr>
        <w:t xml:space="preserve"> в случае если субъект МСП представляет ее самостоятельно; </w:t>
      </w:r>
      <w:proofErr w:type="gramEnd"/>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5) копию договора аренды торгового места, заверенную в установленном порядке или с предъявлением оригинала;</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6) копии документов, подтверждающих оплату субъектом МСП аренды торгового места с предъявлением оригинала.</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Документы, указанные в </w:t>
      </w:r>
      <w:hyperlink r:id="rId6" w:history="1">
        <w:r w:rsidRPr="007F7349">
          <w:rPr>
            <w:rFonts w:ascii="Times New Roman" w:eastAsia="Times New Roman" w:hAnsi="Times New Roman" w:cs="Times New Roman"/>
            <w:sz w:val="26"/>
            <w:szCs w:val="26"/>
            <w:lang w:eastAsia="ru-RU"/>
          </w:rPr>
          <w:t>подпунктах 1</w:t>
        </w:r>
      </w:hyperlink>
      <w:r w:rsidRPr="007F7349">
        <w:rPr>
          <w:rFonts w:ascii="Times New Roman" w:eastAsia="Times New Roman" w:hAnsi="Times New Roman" w:cs="Times New Roman"/>
          <w:sz w:val="26"/>
          <w:szCs w:val="26"/>
          <w:lang w:eastAsia="ru-RU"/>
        </w:rPr>
        <w:t>, 5, 6 настоящего пункта, представляются субъектом МСП в администрацию МР «Печора» самостоятельно.</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В случае если субъект МСП не 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hAnsi="Times New Roman" w:cs="Times New Roman"/>
          <w:sz w:val="26"/>
          <w:szCs w:val="26"/>
        </w:rPr>
        <w:lastRenderedPageBreak/>
        <w:t>Копии документов заверяются подписью и скрепляются печатью (при наличии).</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7F7349" w:rsidRPr="007F7349" w:rsidRDefault="007F7349" w:rsidP="007F7349">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eastAsia="Times New Roman" w:hAnsi="Times New Roman" w:cs="Times New Roman"/>
          <w:sz w:val="26"/>
          <w:szCs w:val="26"/>
          <w:lang w:eastAsia="ru-RU"/>
        </w:rPr>
        <w:t>3.3.</w:t>
      </w:r>
      <w:r w:rsidRPr="007F7349">
        <w:rPr>
          <w:rFonts w:ascii="Times New Roman" w:eastAsia="Times New Roman" w:hAnsi="Times New Roman" w:cs="Times New Roman"/>
          <w:color w:val="FF0000"/>
          <w:sz w:val="26"/>
          <w:szCs w:val="26"/>
          <w:lang w:eastAsia="ru-RU"/>
        </w:rPr>
        <w:t xml:space="preserve"> </w:t>
      </w:r>
      <w:proofErr w:type="gramStart"/>
      <w:r w:rsidRPr="007F7349">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roofErr w:type="gramEnd"/>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7F7349">
        <w:rPr>
          <w:rFonts w:ascii="Times New Roman" w:hAnsi="Times New Roman" w:cs="Times New Roman"/>
          <w:sz w:val="26"/>
          <w:szCs w:val="26"/>
        </w:rPr>
        <w:t xml:space="preserve"> </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7F7349">
        <w:rPr>
          <w:rFonts w:ascii="Times New Roman" w:eastAsia="Times New Roman" w:hAnsi="Times New Roman" w:cs="Times New Roman"/>
          <w:sz w:val="26"/>
          <w:szCs w:val="26"/>
          <w:lang w:eastAsia="ru-RU"/>
        </w:rPr>
        <w:t>с даты поступления</w:t>
      </w:r>
      <w:proofErr w:type="gramEnd"/>
      <w:r w:rsidRPr="007F7349">
        <w:rPr>
          <w:rFonts w:ascii="Times New Roman" w:eastAsia="Times New Roman" w:hAnsi="Times New Roman" w:cs="Times New Roman"/>
          <w:sz w:val="26"/>
          <w:szCs w:val="26"/>
          <w:lang w:eastAsia="ru-RU"/>
        </w:rPr>
        <w:t xml:space="preserve"> документов в Комиссию.  </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7F7349">
        <w:rPr>
          <w:rFonts w:ascii="Times New Roman" w:eastAsia="Times New Roman" w:hAnsi="Times New Roman" w:cs="Times New Roman"/>
          <w:sz w:val="26"/>
          <w:szCs w:val="26"/>
          <w:lang w:eastAsia="ru-RU"/>
        </w:rPr>
        <w:t>с даты заседания</w:t>
      </w:r>
      <w:proofErr w:type="gramEnd"/>
      <w:r w:rsidRPr="007F7349">
        <w:rPr>
          <w:rFonts w:ascii="Times New Roman" w:eastAsia="Times New Roman" w:hAnsi="Times New Roman" w:cs="Times New Roman"/>
          <w:sz w:val="26"/>
          <w:szCs w:val="26"/>
          <w:lang w:eastAsia="ru-RU"/>
        </w:rPr>
        <w:t xml:space="preserve"> Комиссии. </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7F7349">
        <w:rPr>
          <w:rFonts w:ascii="Times New Roman" w:eastAsia="Times New Roman" w:hAnsi="Times New Roman" w:cs="Times New Roman"/>
          <w:sz w:val="26"/>
          <w:szCs w:val="26"/>
          <w:lang w:eastAsia="ru-RU"/>
        </w:rPr>
        <w:t>с даты заседания</w:t>
      </w:r>
      <w:proofErr w:type="gramEnd"/>
      <w:r w:rsidRPr="007F7349">
        <w:rPr>
          <w:rFonts w:ascii="Times New Roman" w:eastAsia="Times New Roman" w:hAnsi="Times New Roman" w:cs="Times New Roman"/>
          <w:sz w:val="26"/>
          <w:szCs w:val="26"/>
          <w:lang w:eastAsia="ru-RU"/>
        </w:rPr>
        <w:t xml:space="preserve"> Комиссии.</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На основании протокола Комиссии в срок не более 5 рабочих дней утверждается постановление администрации МР «Печора» о предоставлении субсидии субъекту МСП.</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не представлены документы, определенные Порядком (за исключением документов, которые заявитель вправе не представлять), или предоставлены недостоверные сведения и документы);</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представление неполного пакета документов;</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не выполнены условия оказания финансовой поддержки, установленные Порядком;</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ранее в отношении заявителя было принято решение об оказании аналогичной поддержки и сроки ее не истекли;</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 субъектом МСП ранее допустившим нарушение условий оказания финансовой поддержки, в </w:t>
      </w:r>
      <w:proofErr w:type="spellStart"/>
      <w:r w:rsidRPr="007F7349">
        <w:rPr>
          <w:rFonts w:ascii="Times New Roman" w:eastAsia="Times New Roman" w:hAnsi="Times New Roman" w:cs="Times New Roman"/>
          <w:sz w:val="26"/>
          <w:szCs w:val="26"/>
          <w:lang w:eastAsia="ru-RU"/>
        </w:rPr>
        <w:t>т.ч</w:t>
      </w:r>
      <w:proofErr w:type="spellEnd"/>
      <w:r w:rsidRPr="007F7349">
        <w:rPr>
          <w:rFonts w:ascii="Times New Roman" w:eastAsia="Times New Roman" w:hAnsi="Times New Roman" w:cs="Times New Roman"/>
          <w:sz w:val="26"/>
          <w:szCs w:val="26"/>
          <w:lang w:eastAsia="ru-RU"/>
        </w:rPr>
        <w:t xml:space="preserve">. не обеспечившим целевого использования средств финансовой поддержки; </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несоответствие участника отбора требованиям, установленным настоящим Порядком;</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lastRenderedPageBreak/>
        <w:t xml:space="preserve">- установление факта недостоверности представленной получателем субсидии информации.   </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Субъект МСП в </w:t>
      </w:r>
      <w:proofErr w:type="gramStart"/>
      <w:r w:rsidRPr="007F7349">
        <w:rPr>
          <w:rFonts w:ascii="Times New Roman" w:eastAsia="Times New Roman" w:hAnsi="Times New Roman" w:cs="Times New Roman"/>
          <w:sz w:val="26"/>
          <w:szCs w:val="26"/>
          <w:lang w:eastAsia="ru-RU"/>
        </w:rPr>
        <w:t>отношении</w:t>
      </w:r>
      <w:proofErr w:type="gramEnd"/>
      <w:r w:rsidRPr="007F7349">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eastAsia="Times New Roman" w:hAnsi="Times New Roman" w:cs="Times New Roman"/>
          <w:sz w:val="26"/>
          <w:szCs w:val="26"/>
          <w:lang w:eastAsia="ru-RU"/>
        </w:rPr>
        <w:t xml:space="preserve">3.5. </w:t>
      </w:r>
      <w:r w:rsidRPr="007F7349">
        <w:rPr>
          <w:rFonts w:ascii="Times New Roman" w:hAnsi="Times New Roman" w:cs="Times New Roman"/>
          <w:sz w:val="26"/>
          <w:szCs w:val="26"/>
        </w:rPr>
        <w:t xml:space="preserve">Совокупный размер субсидии, предоставленной одному субъекту </w:t>
      </w:r>
      <w:r w:rsidRPr="007F7349">
        <w:rPr>
          <w:rFonts w:ascii="Times New Roman" w:eastAsia="Times New Roman" w:hAnsi="Times New Roman" w:cs="Times New Roman"/>
          <w:sz w:val="26"/>
          <w:szCs w:val="26"/>
          <w:lang w:eastAsia="ru-RU"/>
        </w:rPr>
        <w:t>МСП</w:t>
      </w:r>
      <w:r w:rsidRPr="007F7349">
        <w:rPr>
          <w:rFonts w:ascii="Times New Roman" w:hAnsi="Times New Roman" w:cs="Times New Roman"/>
          <w:sz w:val="26"/>
          <w:szCs w:val="26"/>
        </w:rPr>
        <w:t xml:space="preserve"> в соответствии с настоящим Порядком в течение одного финансового года, не может превышать 100 тысяч рублей, не более 60 процентов от суммы понесенных фактических расходов по арендной плате.</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F7349">
        <w:rPr>
          <w:rFonts w:ascii="Times New Roman" w:hAnsi="Times New Roman" w:cs="Times New Roman"/>
          <w:color w:val="000000" w:themeColor="text1"/>
          <w:sz w:val="26"/>
          <w:szCs w:val="26"/>
        </w:rPr>
        <w:t xml:space="preserve">Субсидия предоставляется субъектам </w:t>
      </w:r>
      <w:r w:rsidRPr="007F7349">
        <w:rPr>
          <w:rFonts w:ascii="Times New Roman" w:eastAsia="Times New Roman" w:hAnsi="Times New Roman" w:cs="Times New Roman"/>
          <w:sz w:val="26"/>
          <w:szCs w:val="26"/>
          <w:lang w:eastAsia="ru-RU"/>
        </w:rPr>
        <w:t>МСП</w:t>
      </w:r>
      <w:r w:rsidRPr="007F7349">
        <w:rPr>
          <w:rFonts w:ascii="Times New Roman" w:hAnsi="Times New Roman" w:cs="Times New Roman"/>
          <w:color w:val="000000" w:themeColor="text1"/>
          <w:sz w:val="26"/>
          <w:szCs w:val="26"/>
        </w:rPr>
        <w:t xml:space="preserve"> основной вид деятельности, которых относится к следующим видам деятельности:</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F7349">
        <w:rPr>
          <w:rFonts w:ascii="Times New Roman" w:hAnsi="Times New Roman" w:cs="Times New Roman"/>
          <w:color w:val="000000" w:themeColor="text1"/>
          <w:sz w:val="26"/>
          <w:szCs w:val="26"/>
        </w:rPr>
        <w:t>- производство, переработка, и хранение сельскохозяйственной продукции;</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color w:val="000000" w:themeColor="text1"/>
          <w:sz w:val="26"/>
          <w:szCs w:val="26"/>
        </w:rPr>
        <w:t>- народные промыслы и художественные производства.</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принятия администрацией МР «Печора» решения о предоставлении субсидии. </w:t>
      </w:r>
    </w:p>
    <w:p w:rsidR="007F7349" w:rsidRPr="007F7349" w:rsidRDefault="007F7349" w:rsidP="007F7349">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принятия администрации МР «Печора» решения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7F7349" w:rsidRPr="007F7349" w:rsidRDefault="007F7349" w:rsidP="007F7349">
      <w:pPr>
        <w:autoSpaceDE w:val="0"/>
        <w:autoSpaceDN w:val="0"/>
        <w:adjustRightInd w:val="0"/>
        <w:spacing w:after="0" w:line="240" w:lineRule="auto"/>
        <w:ind w:firstLine="709"/>
        <w:jc w:val="both"/>
        <w:rPr>
          <w:rFonts w:ascii="Times New Roman" w:hAnsi="Times New Roman" w:cs="Times New Roman"/>
          <w:sz w:val="26"/>
          <w:szCs w:val="26"/>
        </w:rPr>
      </w:pPr>
      <w:r w:rsidRPr="007F7349">
        <w:rPr>
          <w:rFonts w:ascii="Times New Roman" w:hAnsi="Times New Roman" w:cs="Times New Roman"/>
          <w:sz w:val="26"/>
          <w:szCs w:val="26"/>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hAnsi="Times New Roman" w:cs="Times New Roman"/>
          <w:sz w:val="26"/>
          <w:szCs w:val="26"/>
        </w:rPr>
        <w:t>3.9. Не использованные в текущем финансовом году остатки субсидий</w:t>
      </w:r>
      <w:r w:rsidRPr="007F7349">
        <w:rPr>
          <w:rFonts w:ascii="Times New Roman" w:hAnsi="Times New Roman" w:cs="Times New Roman"/>
          <w:color w:val="FF0000"/>
          <w:sz w:val="26"/>
          <w:szCs w:val="26"/>
        </w:rPr>
        <w:t xml:space="preserve"> </w:t>
      </w:r>
      <w:r w:rsidRPr="007F7349">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3.10. Перечисление субсидии осуществляется на расчетные или корреспондентские счета, открытие получателями субсидий в учреждениях Центрального банка Российской Федерации или кредитных организациях.</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3.11.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7F7349">
        <w:rPr>
          <w:rFonts w:ascii="Times New Roman" w:eastAsia="Times New Roman" w:hAnsi="Times New Roman" w:cs="Times New Roman"/>
          <w:sz w:val="26"/>
          <w:szCs w:val="26"/>
          <w:lang w:eastAsia="ru-RU"/>
        </w:rPr>
        <w:t>контроля за</w:t>
      </w:r>
      <w:proofErr w:type="gramEnd"/>
      <w:r w:rsidRPr="007F7349">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eastAsia="Times New Roman" w:hAnsi="Times New Roman" w:cs="Times New Roman"/>
          <w:sz w:val="26"/>
          <w:szCs w:val="26"/>
          <w:lang w:eastAsia="ru-RU"/>
        </w:rPr>
        <w:t xml:space="preserve">3.12. </w:t>
      </w:r>
      <w:r w:rsidRPr="007F7349">
        <w:rPr>
          <w:rFonts w:ascii="Times New Roman" w:hAnsi="Times New Roman" w:cs="Times New Roman"/>
          <w:sz w:val="26"/>
          <w:szCs w:val="26"/>
        </w:rPr>
        <w:t>Результатом предоставления субсидии будет являться количество созданных получателем субсидии рабочих мест.</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Показателем, характеризующим достижение/</w:t>
      </w:r>
      <w:proofErr w:type="spellStart"/>
      <w:r w:rsidRPr="007F7349">
        <w:rPr>
          <w:rFonts w:ascii="Times New Roman" w:hAnsi="Times New Roman" w:cs="Times New Roman"/>
          <w:sz w:val="26"/>
          <w:szCs w:val="26"/>
        </w:rPr>
        <w:t>недостижение</w:t>
      </w:r>
      <w:proofErr w:type="spellEnd"/>
      <w:r w:rsidRPr="007F7349">
        <w:rPr>
          <w:rFonts w:ascii="Times New Roman" w:hAnsi="Times New Roman" w:cs="Times New Roman"/>
          <w:sz w:val="26"/>
          <w:szCs w:val="26"/>
        </w:rPr>
        <w:t xml:space="preserve"> результата предоставления субсидии (далее – показатель результативности)  является доля </w:t>
      </w:r>
      <w:r w:rsidRPr="007F7349">
        <w:rPr>
          <w:rFonts w:ascii="Times New Roman" w:hAnsi="Times New Roman" w:cs="Times New Roman"/>
          <w:sz w:val="26"/>
          <w:szCs w:val="26"/>
        </w:rPr>
        <w:lastRenderedPageBreak/>
        <w:t>фактически созданных рабочих мест от запланированного количества (</w:t>
      </w:r>
      <w:proofErr w:type="gramStart"/>
      <w:r w:rsidRPr="007F7349">
        <w:rPr>
          <w:rFonts w:ascii="Times New Roman" w:hAnsi="Times New Roman" w:cs="Times New Roman"/>
          <w:sz w:val="26"/>
          <w:szCs w:val="26"/>
        </w:rPr>
        <w:t>в</w:t>
      </w:r>
      <w:proofErr w:type="gramEnd"/>
      <w:r w:rsidRPr="007F7349">
        <w:rPr>
          <w:rFonts w:ascii="Times New Roman" w:hAnsi="Times New Roman" w:cs="Times New Roman"/>
          <w:sz w:val="26"/>
          <w:szCs w:val="26"/>
        </w:rPr>
        <w:t xml:space="preserve">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 рабочих мест.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hAnsi="Times New Roman" w:cs="Times New Roman"/>
          <w:sz w:val="26"/>
          <w:szCs w:val="26"/>
        </w:rPr>
        <w:t>Результат предоставления субсидии считается достигнутым, если доля фактически созданных рабочих мест от запланированного количества равна и более 100%.</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p>
    <w:p w:rsidR="007F7349" w:rsidRPr="007F7349" w:rsidRDefault="007F7349" w:rsidP="007F7349">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4. Требования к отчетности  </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в рамках Соглашения, и уведомляет Получателя о принятом решении (при необходимости).</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4.3. Администрация МР «Печора» вправе запрашивать у Получателя предложения, информацию и иные материалы в течение 2 (двух) лет после получения субсидии, осуществлять оценку достижения Получателем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F7349" w:rsidRPr="007F7349" w:rsidRDefault="007F7349" w:rsidP="007F7349">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5. Требования к осуществлению </w:t>
      </w:r>
      <w:proofErr w:type="gramStart"/>
      <w:r w:rsidRPr="007F7349">
        <w:rPr>
          <w:rFonts w:ascii="Times New Roman" w:eastAsia="Times New Roman" w:hAnsi="Times New Roman" w:cs="Times New Roman"/>
          <w:sz w:val="26"/>
          <w:szCs w:val="26"/>
          <w:lang w:eastAsia="ru-RU"/>
        </w:rPr>
        <w:t>контроля за</w:t>
      </w:r>
      <w:proofErr w:type="gramEnd"/>
      <w:r w:rsidRPr="007F7349">
        <w:rPr>
          <w:rFonts w:ascii="Times New Roman" w:eastAsia="Times New Roman" w:hAnsi="Times New Roman" w:cs="Times New Roman"/>
          <w:sz w:val="26"/>
          <w:szCs w:val="26"/>
          <w:lang w:eastAsia="ru-RU"/>
        </w:rPr>
        <w:t xml:space="preserve"> соблюдением</w:t>
      </w:r>
    </w:p>
    <w:p w:rsidR="007F7349" w:rsidRPr="007F7349" w:rsidRDefault="007F7349" w:rsidP="007F7349">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условий, целей и порядка предоставления субсидий</w:t>
      </w:r>
    </w:p>
    <w:p w:rsidR="007F7349" w:rsidRPr="007F7349" w:rsidRDefault="007F7349" w:rsidP="007F7349">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и ответственность за их нарушение</w:t>
      </w:r>
    </w:p>
    <w:p w:rsidR="007F7349" w:rsidRPr="007F7349" w:rsidRDefault="007F7349" w:rsidP="007F7349">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7F7349">
        <w:rPr>
          <w:rFonts w:ascii="Times New Roman" w:eastAsia="Times New Roman" w:hAnsi="Times New Roman" w:cs="Times New Roman"/>
          <w:sz w:val="26"/>
          <w:szCs w:val="26"/>
          <w:lang w:eastAsia="ru-RU"/>
        </w:rPr>
        <w:t>контроля за</w:t>
      </w:r>
      <w:proofErr w:type="gramEnd"/>
      <w:r w:rsidRPr="007F7349">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5.2. </w:t>
      </w:r>
      <w:proofErr w:type="gramStart"/>
      <w:r w:rsidRPr="007F7349">
        <w:rPr>
          <w:rFonts w:ascii="Times New Roman" w:eastAsia="Times New Roman" w:hAnsi="Times New Roman" w:cs="Times New Roman"/>
          <w:sz w:val="26"/>
          <w:szCs w:val="26"/>
          <w:lang w:eastAsia="ru-RU"/>
        </w:rPr>
        <w:t xml:space="preserve">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w:t>
      </w:r>
      <w:r w:rsidRPr="007F7349">
        <w:rPr>
          <w:rFonts w:ascii="Times New Roman" w:eastAsia="Times New Roman" w:hAnsi="Times New Roman" w:cs="Times New Roman"/>
          <w:sz w:val="26"/>
          <w:szCs w:val="26"/>
          <w:lang w:eastAsia="ru-RU"/>
        </w:rPr>
        <w:lastRenderedPageBreak/>
        <w:t>Получателем в бюджет МР «Печора» в течение 10 (десяти) рабочих дней со дня получения соответствующего требования о возврате субсидии.</w:t>
      </w:r>
      <w:proofErr w:type="gramEnd"/>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7F7349">
        <w:rPr>
          <w:rFonts w:ascii="Times New Roman" w:eastAsia="Times New Roman" w:hAnsi="Times New Roman" w:cs="Times New Roman"/>
          <w:sz w:val="26"/>
          <w:szCs w:val="26"/>
          <w:lang w:eastAsia="ru-RU"/>
        </w:rPr>
        <w:t>день</w:t>
      </w:r>
      <w:proofErr w:type="gramEnd"/>
      <w:r w:rsidRPr="007F7349">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7F7349">
        <w:rPr>
          <w:rFonts w:ascii="Times New Roman" w:eastAsia="Times New Roman" w:hAnsi="Times New Roman" w:cs="Times New Roman"/>
          <w:sz w:val="26"/>
          <w:szCs w:val="26"/>
          <w:lang w:eastAsia="ru-RU"/>
        </w:rPr>
        <w:t>день</w:t>
      </w:r>
      <w:proofErr w:type="gramEnd"/>
      <w:r w:rsidRPr="007F7349">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5.5. </w:t>
      </w:r>
      <w:proofErr w:type="gramStart"/>
      <w:r w:rsidRPr="007F7349">
        <w:rPr>
          <w:rFonts w:ascii="Times New Roman" w:eastAsia="Times New Roman" w:hAnsi="Times New Roman" w:cs="Times New Roman"/>
          <w:sz w:val="26"/>
          <w:szCs w:val="26"/>
          <w:lang w:eastAsia="ru-RU"/>
        </w:rPr>
        <w:t>Контроль за</w:t>
      </w:r>
      <w:proofErr w:type="gramEnd"/>
      <w:r w:rsidRPr="007F7349">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7F7349" w:rsidRPr="007F7349" w:rsidRDefault="007F7349" w:rsidP="007F73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F7349">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7F7349" w:rsidRPr="007F7349" w:rsidRDefault="007F7349" w:rsidP="007F7349">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7F7349">
        <w:rPr>
          <w:rFonts w:ascii="Times New Roman" w:eastAsia="Times New Roman" w:hAnsi="Times New Roman" w:cs="Times New Roman"/>
          <w:sz w:val="26"/>
          <w:szCs w:val="26"/>
          <w:lang w:eastAsia="ru-RU"/>
        </w:rPr>
        <w:cr/>
      </w:r>
    </w:p>
    <w:p w:rsidR="007F7349" w:rsidRPr="007F7349" w:rsidRDefault="007F7349" w:rsidP="007F7349">
      <w:pPr>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6"/>
          <w:szCs w:val="26"/>
          <w:lang w:eastAsia="ru-RU"/>
        </w:rPr>
      </w:pPr>
      <w:r w:rsidRPr="007F7349">
        <w:rPr>
          <w:rFonts w:ascii="Times New Roman" w:eastAsia="Times New Roman" w:hAnsi="Times New Roman" w:cs="Times New Roman"/>
          <w:color w:val="000000"/>
          <w:sz w:val="26"/>
          <w:szCs w:val="26"/>
          <w:lang w:eastAsia="ru-RU"/>
        </w:rPr>
        <w:t>_________________________________________________</w:t>
      </w:r>
    </w:p>
    <w:p w:rsidR="001E501B" w:rsidRPr="007F7349" w:rsidRDefault="001E501B" w:rsidP="007F7349"/>
    <w:sectPr w:rsidR="001E501B" w:rsidRPr="007F7349" w:rsidSect="009919E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AF"/>
    <w:rsid w:val="000C5B16"/>
    <w:rsid w:val="00141B0B"/>
    <w:rsid w:val="001542B3"/>
    <w:rsid w:val="001C0B1A"/>
    <w:rsid w:val="001E501B"/>
    <w:rsid w:val="0023594B"/>
    <w:rsid w:val="00245795"/>
    <w:rsid w:val="00246949"/>
    <w:rsid w:val="002653C4"/>
    <w:rsid w:val="00267663"/>
    <w:rsid w:val="002E3AF3"/>
    <w:rsid w:val="003177C7"/>
    <w:rsid w:val="0038461C"/>
    <w:rsid w:val="003909DC"/>
    <w:rsid w:val="003962D7"/>
    <w:rsid w:val="004460A0"/>
    <w:rsid w:val="00493C3B"/>
    <w:rsid w:val="00521BF1"/>
    <w:rsid w:val="00593EB8"/>
    <w:rsid w:val="005B4027"/>
    <w:rsid w:val="00650D0E"/>
    <w:rsid w:val="006E71FB"/>
    <w:rsid w:val="0070644E"/>
    <w:rsid w:val="00711352"/>
    <w:rsid w:val="007148FF"/>
    <w:rsid w:val="007660F2"/>
    <w:rsid w:val="007B39CD"/>
    <w:rsid w:val="007F7349"/>
    <w:rsid w:val="00806391"/>
    <w:rsid w:val="00874248"/>
    <w:rsid w:val="008C01A5"/>
    <w:rsid w:val="009919E2"/>
    <w:rsid w:val="009C3B7F"/>
    <w:rsid w:val="009F22D5"/>
    <w:rsid w:val="00A84BB4"/>
    <w:rsid w:val="00A87A79"/>
    <w:rsid w:val="00B03093"/>
    <w:rsid w:val="00C35223"/>
    <w:rsid w:val="00C47F46"/>
    <w:rsid w:val="00C53E32"/>
    <w:rsid w:val="00C870EE"/>
    <w:rsid w:val="00D06999"/>
    <w:rsid w:val="00DF17AF"/>
    <w:rsid w:val="00E23956"/>
    <w:rsid w:val="00E66A99"/>
    <w:rsid w:val="00EB6138"/>
    <w:rsid w:val="00F110C1"/>
    <w:rsid w:val="00F35DB2"/>
    <w:rsid w:val="00F45B72"/>
    <w:rsid w:val="00F66F43"/>
    <w:rsid w:val="00FF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A79"/>
    <w:rPr>
      <w:color w:val="0000FF" w:themeColor="hyperlink"/>
      <w:u w:val="single"/>
    </w:rPr>
  </w:style>
  <w:style w:type="paragraph" w:styleId="a4">
    <w:name w:val="Balloon Text"/>
    <w:basedOn w:val="a"/>
    <w:link w:val="a5"/>
    <w:uiPriority w:val="99"/>
    <w:semiHidden/>
    <w:unhideWhenUsed/>
    <w:rsid w:val="009919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7A79"/>
    <w:rPr>
      <w:color w:val="0000FF" w:themeColor="hyperlink"/>
      <w:u w:val="single"/>
    </w:rPr>
  </w:style>
  <w:style w:type="paragraph" w:styleId="a4">
    <w:name w:val="Balloon Text"/>
    <w:basedOn w:val="a"/>
    <w:link w:val="a5"/>
    <w:uiPriority w:val="99"/>
    <w:semiHidden/>
    <w:unhideWhenUsed/>
    <w:rsid w:val="009919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6DCE79BE199872DC4C8C3939437ADA2CEAC86D48111B238A8C86E6F44F511E29C1918016E7DAE0B5EA7BC7LCL" TargetMode="External"/><Relationship Id="rId5" Type="http://schemas.openxmlformats.org/officeDocument/2006/relationships/hyperlink" Target="https://www.pechora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3270</Words>
  <Characters>18641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58</cp:revision>
  <cp:lastPrinted>2021-03-18T12:55:00Z</cp:lastPrinted>
  <dcterms:created xsi:type="dcterms:W3CDTF">2019-12-12T14:07:00Z</dcterms:created>
  <dcterms:modified xsi:type="dcterms:W3CDTF">2023-04-12T11:48:00Z</dcterms:modified>
</cp:coreProperties>
</file>