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8B" w:rsidRPr="005C1F8B" w:rsidRDefault="005C1F8B" w:rsidP="005C1F8B">
      <w:pPr>
        <w:rPr>
          <w:b/>
          <w:sz w:val="28"/>
          <w:szCs w:val="28"/>
        </w:rPr>
      </w:pPr>
      <w:r w:rsidRPr="005C1F8B">
        <w:rPr>
          <w:b/>
          <w:sz w:val="28"/>
          <w:szCs w:val="28"/>
        </w:rPr>
        <w:t>Перечень нормативных правовых актов, содержащих обязательные требования, оценка соблюдения которых</w:t>
      </w:r>
    </w:p>
    <w:p w:rsidR="00985A2D" w:rsidRPr="005C1F8B" w:rsidRDefault="005C1F8B" w:rsidP="005C1F8B">
      <w:pPr>
        <w:jc w:val="center"/>
        <w:rPr>
          <w:b/>
          <w:sz w:val="28"/>
          <w:szCs w:val="28"/>
        </w:rPr>
      </w:pPr>
      <w:r w:rsidRPr="005C1F8B">
        <w:rPr>
          <w:b/>
          <w:sz w:val="28"/>
          <w:szCs w:val="28"/>
        </w:rPr>
        <w:t>является предметом муниципального земельного контроля (по состоянию на 10.01.2023)</w:t>
      </w:r>
    </w:p>
    <w:tbl>
      <w:tblPr>
        <w:tblStyle w:val="a9"/>
        <w:tblpPr w:leftFromText="180" w:rightFromText="180" w:vertAnchor="page" w:horzAnchor="margin" w:tblpY="1995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3119"/>
        <w:gridCol w:w="4755"/>
      </w:tblGrid>
      <w:tr w:rsidR="005C1F8B" w:rsidRPr="005C1F8B" w:rsidTr="00E9337C">
        <w:trPr>
          <w:trHeight w:val="1408"/>
        </w:trPr>
        <w:tc>
          <w:tcPr>
            <w:tcW w:w="2943" w:type="dxa"/>
            <w:vAlign w:val="center"/>
          </w:tcPr>
          <w:p w:rsidR="005C1F8B" w:rsidRPr="005C1F8B" w:rsidRDefault="005C1F8B" w:rsidP="002C36A5">
            <w:pPr>
              <w:jc w:val="center"/>
              <w:rPr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Наименование и реквизиты нормативных правовых актов, содержащих обязательные требования</w:t>
            </w:r>
          </w:p>
        </w:tc>
        <w:tc>
          <w:tcPr>
            <w:tcW w:w="3969" w:type="dxa"/>
            <w:vAlign w:val="center"/>
          </w:tcPr>
          <w:p w:rsidR="005C1F8B" w:rsidRPr="005C1F8B" w:rsidRDefault="005C1F8B" w:rsidP="002C36A5">
            <w:pPr>
              <w:jc w:val="center"/>
              <w:rPr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Статья, часть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3119" w:type="dxa"/>
            <w:vAlign w:val="center"/>
          </w:tcPr>
          <w:p w:rsidR="005C1F8B" w:rsidRPr="005C1F8B" w:rsidRDefault="005C1F8B" w:rsidP="002C36A5">
            <w:pPr>
              <w:jc w:val="center"/>
              <w:rPr>
                <w:b/>
                <w:bCs/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4755" w:type="dxa"/>
            <w:vAlign w:val="center"/>
          </w:tcPr>
          <w:p w:rsidR="005C1F8B" w:rsidRPr="005C1F8B" w:rsidRDefault="005C1F8B" w:rsidP="002C36A5">
            <w:pPr>
              <w:jc w:val="center"/>
              <w:rPr>
                <w:b/>
                <w:bCs/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Реквизиты структурных единиц</w:t>
            </w:r>
          </w:p>
          <w:p w:rsidR="005C1F8B" w:rsidRPr="005C1F8B" w:rsidRDefault="005C1F8B" w:rsidP="002C36A5">
            <w:pPr>
              <w:jc w:val="center"/>
              <w:rPr>
                <w:b/>
                <w:bCs/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нормативных правовых актов, предусматривающих установление административной ответственности</w:t>
            </w:r>
          </w:p>
          <w:p w:rsidR="005C1F8B" w:rsidRPr="005C1F8B" w:rsidRDefault="005C1F8B" w:rsidP="002C36A5">
            <w:pPr>
              <w:jc w:val="center"/>
              <w:rPr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</w:rPr>
              <w:t>за несоблюдение обязательных требований</w:t>
            </w:r>
          </w:p>
        </w:tc>
      </w:tr>
      <w:tr w:rsidR="005C1F8B" w:rsidRPr="005C1F8B" w:rsidTr="005C1F8B">
        <w:tc>
          <w:tcPr>
            <w:tcW w:w="14786" w:type="dxa"/>
            <w:gridSpan w:val="4"/>
            <w:vAlign w:val="center"/>
          </w:tcPr>
          <w:p w:rsidR="005C1F8B" w:rsidRPr="005C1F8B" w:rsidRDefault="005C1F8B" w:rsidP="002C36A5">
            <w:pPr>
              <w:jc w:val="center"/>
              <w:rPr>
                <w:sz w:val="22"/>
                <w:szCs w:val="22"/>
              </w:rPr>
            </w:pPr>
            <w:r w:rsidRPr="005C1F8B">
              <w:rPr>
                <w:b/>
                <w:bCs/>
                <w:sz w:val="22"/>
                <w:szCs w:val="22"/>
                <w:lang w:bidi="ru-RU"/>
              </w:rPr>
              <w:t>Федеральные законы</w:t>
            </w:r>
          </w:p>
        </w:tc>
      </w:tr>
      <w:tr w:rsidR="005C1F8B" w:rsidRPr="005C1F8B" w:rsidTr="00E9337C">
        <w:tc>
          <w:tcPr>
            <w:tcW w:w="2943" w:type="dxa"/>
            <w:vMerge w:val="restart"/>
          </w:tcPr>
          <w:p w:rsidR="005C1F8B" w:rsidRPr="00E9337C" w:rsidRDefault="005C1F8B" w:rsidP="00E9337C">
            <w:pPr>
              <w:rPr>
                <w:rStyle w:val="ac"/>
              </w:rPr>
            </w:pPr>
            <w:r w:rsidRPr="00E9337C">
              <w:fldChar w:fldCharType="begin"/>
            </w:r>
            <w:r w:rsidRPr="00E9337C">
              <w:instrText xml:space="preserve"> HYPERLINK "https://www.consultant.ru/document/cons_doc_LAW_33773/" </w:instrText>
            </w:r>
            <w:r w:rsidRPr="00E9337C">
              <w:fldChar w:fldCharType="separate"/>
            </w:r>
            <w:r w:rsidRPr="00E9337C">
              <w:rPr>
                <w:rStyle w:val="ac"/>
              </w:rPr>
              <w:t xml:space="preserve">Земельный кодекс </w:t>
            </w:r>
            <w:proofErr w:type="gramStart"/>
            <w:r w:rsidRPr="00E9337C">
              <w:rPr>
                <w:rStyle w:val="ac"/>
              </w:rPr>
              <w:t>Российской</w:t>
            </w:r>
            <w:proofErr w:type="gramEnd"/>
          </w:p>
          <w:p w:rsidR="005C1F8B" w:rsidRPr="00E9337C" w:rsidRDefault="005C1F8B" w:rsidP="00E9337C">
            <w:r w:rsidRPr="00E9337C">
              <w:rPr>
                <w:rStyle w:val="ac"/>
              </w:rPr>
              <w:t>Федера</w:t>
            </w:r>
            <w:r w:rsidRPr="00E9337C">
              <w:rPr>
                <w:rStyle w:val="ac"/>
              </w:rPr>
              <w:t>ц</w:t>
            </w:r>
            <w:r w:rsidRPr="00E9337C">
              <w:rPr>
                <w:rStyle w:val="ac"/>
              </w:rPr>
              <w:t>и</w:t>
            </w:r>
            <w:r w:rsidRPr="00E9337C">
              <w:rPr>
                <w:rStyle w:val="ac"/>
              </w:rPr>
              <w:t>и</w:t>
            </w:r>
            <w:r w:rsidRPr="00E9337C">
              <w:rPr>
                <w:rStyle w:val="ac"/>
              </w:rPr>
              <w:t xml:space="preserve">  </w:t>
            </w:r>
            <w:r w:rsidRPr="00E9337C">
              <w:fldChar w:fldCharType="end"/>
            </w:r>
            <w:r w:rsidRPr="00E9337C">
              <w:t xml:space="preserve"> </w:t>
            </w:r>
          </w:p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пункт 1 статьи 25, пункт 1 статьи 26, статья 39.33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5" w:history="1">
              <w:r w:rsidRPr="00E9337C">
                <w:rPr>
                  <w:rStyle w:val="ac"/>
                </w:rPr>
                <w:t>статья 7.1 Кодекса Российской Федерации об административных</w:t>
              </w:r>
              <w:r w:rsidRPr="00E9337C">
                <w:rPr>
                  <w:rStyle w:val="ac"/>
                </w:rPr>
                <w:t xml:space="preserve"> </w:t>
              </w:r>
              <w:r w:rsidRPr="00E9337C">
                <w:rPr>
                  <w:rStyle w:val="ac"/>
                </w:rPr>
                <w:t>правонар</w:t>
              </w:r>
              <w:r w:rsidRPr="00E9337C">
                <w:rPr>
                  <w:rStyle w:val="ac"/>
                </w:rPr>
                <w:t>у</w:t>
              </w:r>
              <w:r w:rsidRPr="00E9337C">
                <w:rPr>
                  <w:rStyle w:val="ac"/>
                </w:rPr>
                <w:t>ш</w:t>
              </w:r>
              <w:r w:rsidRPr="00E9337C">
                <w:rPr>
                  <w:rStyle w:val="ac"/>
                </w:rPr>
                <w:t>е</w:t>
              </w:r>
              <w:r w:rsidRPr="00E9337C">
                <w:rPr>
                  <w:rStyle w:val="ac"/>
                </w:rPr>
                <w:t>н</w:t>
              </w:r>
              <w:r w:rsidRPr="00E9337C">
                <w:rPr>
                  <w:rStyle w:val="ac"/>
                </w:rPr>
                <w:t>и</w:t>
              </w:r>
              <w:r w:rsidRPr="00E9337C">
                <w:rPr>
                  <w:rStyle w:val="ac"/>
                </w:rPr>
                <w:t xml:space="preserve">ях  </w:t>
              </w:r>
            </w:hyperlink>
            <w:r w:rsidRPr="00E9337C">
              <w:t xml:space="preserve"> </w:t>
            </w:r>
          </w:p>
          <w:p w:rsidR="005C1F8B" w:rsidRPr="00E9337C" w:rsidRDefault="005C1F8B" w:rsidP="00E9337C"/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proofErr w:type="gramStart"/>
            <w:r w:rsidRPr="00E9337C">
              <w:t>пункт 2 статьи 7, абзац 2 статьи 42, статья 78, пункт 6 статьи 79, статья 85, пункт 2 статьи 88, пункт 2 статьи 89, пункт 8 статьи 90, пункт 2 статьи 91, пункт 3 статьи 95, пункты 2,4 статьи 97, пункты 3, 5 статьи 98, пункты 2, 3 статьи 99, пункт 2 статьи 103</w:t>
            </w:r>
            <w:proofErr w:type="gramEnd"/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6" w:history="1">
              <w:r w:rsidRPr="00E9337C">
                <w:rPr>
                  <w:rStyle w:val="ac"/>
                </w:rPr>
                <w:t>часть 1 статьи 8.8 Кодекса Российской Федерации об административных правонару</w:t>
              </w:r>
              <w:r w:rsidRPr="00E9337C">
                <w:rPr>
                  <w:rStyle w:val="ac"/>
                </w:rPr>
                <w:t>ш</w:t>
              </w:r>
              <w:r w:rsidRPr="00E9337C">
                <w:rPr>
                  <w:rStyle w:val="ac"/>
                </w:rPr>
                <w:t>е</w:t>
              </w:r>
              <w:r w:rsidRPr="00E9337C">
                <w:rPr>
                  <w:rStyle w:val="ac"/>
                </w:rPr>
                <w:t>н</w:t>
              </w:r>
              <w:r w:rsidRPr="00E9337C">
                <w:rPr>
                  <w:rStyle w:val="ac"/>
                </w:rPr>
                <w:t>иях</w:t>
              </w:r>
            </w:hyperlink>
            <w:r w:rsidRPr="00E9337C">
              <w:t xml:space="preserve"> </w:t>
            </w:r>
          </w:p>
          <w:p w:rsidR="005C1F8B" w:rsidRPr="00E9337C" w:rsidRDefault="005C1F8B" w:rsidP="00E9337C"/>
          <w:p w:rsidR="005C1F8B" w:rsidRPr="00E9337C" w:rsidRDefault="005C1F8B" w:rsidP="00E9337C"/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пункт 2 статьи 7, абзац 2 статьи 42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7" w:history="1">
              <w:r w:rsidRPr="00E9337C">
                <w:rPr>
                  <w:rStyle w:val="ac"/>
                </w:rPr>
                <w:t>часть 2 статьи 8.8 Кодекса Российской Федерации об административных правонарушениях</w:t>
              </w:r>
            </w:hyperlink>
            <w:r w:rsidRPr="00E9337C">
              <w:t xml:space="preserve"> </w:t>
            </w:r>
          </w:p>
          <w:p w:rsidR="005C1F8B" w:rsidRPr="00E9337C" w:rsidRDefault="005C1F8B" w:rsidP="00E9337C"/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абзац 5 статьи 42, абзац 6 подпункта 1 пункта 2 статьи 45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8" w:history="1">
              <w:r w:rsidRPr="00E9337C">
                <w:rPr>
                  <w:rStyle w:val="ac"/>
                </w:rPr>
                <w:t>часть 3 статьи 8.8 Кодекса Российской Федерации об административных правонарушениях</w:t>
              </w:r>
            </w:hyperlink>
            <w:r w:rsidRPr="00E9337C">
              <w:t xml:space="preserve"> </w:t>
            </w:r>
          </w:p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подпункт 1 статьи 39.35, пункт 8 статьи</w:t>
            </w:r>
          </w:p>
          <w:p w:rsidR="005C1F8B" w:rsidRPr="00E9337C" w:rsidRDefault="005C1F8B" w:rsidP="00E9337C">
            <w:r w:rsidRPr="00E9337C">
              <w:t>39.50, пункт 3 статьи 76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9" w:history="1">
              <w:r w:rsidRPr="00E9337C">
                <w:rPr>
                  <w:rStyle w:val="ac"/>
                </w:rPr>
                <w:t>часть 4 статьи 8.8 Кодекса Российской Федерации об административных правонарушениях</w:t>
              </w:r>
            </w:hyperlink>
          </w:p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подпункт 1 пункта 2, пункт 5 статьи 13, подпункт 2 статьи 39.35, пункт 8 статьи 39.50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10" w:history="1">
              <w:r w:rsidRPr="00E9337C">
                <w:rPr>
                  <w:rStyle w:val="ac"/>
                </w:rPr>
                <w:t>часть 1 статьи 8.7 Кодекса Российской Федерации об административных правонарушениях</w:t>
              </w:r>
            </w:hyperlink>
          </w:p>
          <w:p w:rsidR="005C1F8B" w:rsidRPr="00E9337C" w:rsidRDefault="005C1F8B" w:rsidP="00E9337C"/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подпункт 2, 3 пункта 2, пункт 5 статьи 13, абзац 4 статьи 42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11" w:history="1">
              <w:r w:rsidRPr="00E9337C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пункт 4 статьи 13, абзац 8 статьи 42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12" w:history="1">
              <w:r w:rsidRPr="00E9337C">
                <w:rPr>
                  <w:rStyle w:val="ac"/>
                </w:rPr>
                <w:t>часть 1 статьи 8.6 Кодекса Российской Федерации об административных правонарушениях</w:t>
              </w:r>
            </w:hyperlink>
          </w:p>
          <w:p w:rsidR="005C1F8B" w:rsidRPr="00E9337C" w:rsidRDefault="005C1F8B" w:rsidP="00E9337C"/>
        </w:tc>
      </w:tr>
      <w:tr w:rsidR="005C1F8B" w:rsidRPr="005C1F8B" w:rsidTr="00E9337C">
        <w:tc>
          <w:tcPr>
            <w:tcW w:w="2943" w:type="dxa"/>
            <w:vMerge/>
          </w:tcPr>
          <w:p w:rsidR="005C1F8B" w:rsidRPr="00E9337C" w:rsidRDefault="005C1F8B" w:rsidP="00E9337C"/>
        </w:tc>
        <w:tc>
          <w:tcPr>
            <w:tcW w:w="3969" w:type="dxa"/>
          </w:tcPr>
          <w:p w:rsidR="005C1F8B" w:rsidRPr="00E9337C" w:rsidRDefault="005C1F8B" w:rsidP="00E9337C">
            <w:r w:rsidRPr="00E9337C">
              <w:t>абзац 8 статьи 42</w:t>
            </w:r>
          </w:p>
        </w:tc>
        <w:tc>
          <w:tcPr>
            <w:tcW w:w="3119" w:type="dxa"/>
          </w:tcPr>
          <w:p w:rsidR="005C1F8B" w:rsidRPr="00E9337C" w:rsidRDefault="005C1F8B" w:rsidP="00E9337C">
            <w:r w:rsidRPr="00E9337C">
              <w:t xml:space="preserve">юридические лица, индивидуальные </w:t>
            </w:r>
            <w:r w:rsidRPr="00E9337C">
              <w:lastRenderedPageBreak/>
              <w:t>предприниматели, граждане</w:t>
            </w:r>
          </w:p>
        </w:tc>
        <w:tc>
          <w:tcPr>
            <w:tcW w:w="4755" w:type="dxa"/>
          </w:tcPr>
          <w:p w:rsidR="005C1F8B" w:rsidRPr="00E9337C" w:rsidRDefault="005C1F8B" w:rsidP="00E9337C">
            <w:hyperlink r:id="rId13" w:history="1">
              <w:r w:rsidRPr="00E9337C">
                <w:rPr>
                  <w:rStyle w:val="ac"/>
                </w:rPr>
                <w:t>часть 2 статьи 8.6 Кодекса Российской Федерации об административных правонарушениях</w:t>
              </w:r>
            </w:hyperlink>
          </w:p>
          <w:p w:rsidR="005C1F8B" w:rsidRPr="00E9337C" w:rsidRDefault="005C1F8B" w:rsidP="00E9337C"/>
          <w:p w:rsidR="005C1F8B" w:rsidRPr="00E9337C" w:rsidRDefault="005C1F8B" w:rsidP="00E9337C">
            <w:hyperlink r:id="rId14" w:history="1">
              <w:r w:rsidRPr="00E9337C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  <w:p w:rsidR="005C1F8B" w:rsidRPr="00E9337C" w:rsidRDefault="005C1F8B" w:rsidP="00E9337C"/>
        </w:tc>
      </w:tr>
      <w:tr w:rsidR="00895311" w:rsidRPr="005C1F8B" w:rsidTr="00E9337C">
        <w:tc>
          <w:tcPr>
            <w:tcW w:w="2943" w:type="dxa"/>
          </w:tcPr>
          <w:p w:rsidR="00895311" w:rsidRPr="00E9337C" w:rsidRDefault="00D5313E" w:rsidP="00E9337C">
            <w:hyperlink r:id="rId15" w:history="1">
              <w:r w:rsidR="00895311" w:rsidRPr="00D5313E">
                <w:rPr>
                  <w:rStyle w:val="ac"/>
                </w:rPr>
                <w:t>Гражданский кодекс Российской Федерации</w:t>
              </w:r>
            </w:hyperlink>
          </w:p>
        </w:tc>
        <w:tc>
          <w:tcPr>
            <w:tcW w:w="3969" w:type="dxa"/>
          </w:tcPr>
          <w:p w:rsidR="00895311" w:rsidRPr="00E9337C" w:rsidRDefault="00895311" w:rsidP="00E9337C">
            <w:r w:rsidRPr="00E9337C">
              <w:t>пункты 1, 2 статьи 8.1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895311" w:rsidRPr="00E9337C" w:rsidRDefault="005603BE" w:rsidP="0073631B">
            <w:hyperlink r:id="rId16" w:history="1">
              <w:r w:rsidR="00895311" w:rsidRPr="005603BE">
                <w:rPr>
                  <w:rStyle w:val="ac"/>
                </w:rPr>
                <w:t>статья 7.1 Кодекса Российской Федерации об административных правонарушениях</w:t>
              </w:r>
            </w:hyperlink>
          </w:p>
        </w:tc>
      </w:tr>
      <w:tr w:rsidR="00895311" w:rsidRPr="005C1F8B" w:rsidTr="00E9337C">
        <w:tc>
          <w:tcPr>
            <w:tcW w:w="2943" w:type="dxa"/>
          </w:tcPr>
          <w:p w:rsidR="00895311" w:rsidRPr="00E9337C" w:rsidRDefault="00D5313E" w:rsidP="00E9337C">
            <w:hyperlink r:id="rId17" w:history="1">
              <w:r w:rsidR="00895311" w:rsidRPr="00D5313E">
                <w:rPr>
                  <w:rStyle w:val="ac"/>
                </w:rPr>
                <w:t>Федеральный закон от 07.07.2003 № 112-ФЗ «О личном подсобном хозяйстве»</w:t>
              </w:r>
            </w:hyperlink>
          </w:p>
        </w:tc>
        <w:tc>
          <w:tcPr>
            <w:tcW w:w="3969" w:type="dxa"/>
          </w:tcPr>
          <w:p w:rsidR="00895311" w:rsidRPr="00E9337C" w:rsidRDefault="00895311" w:rsidP="00E9337C">
            <w:r w:rsidRPr="00E9337C">
              <w:t>пункт 1 статьи 2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граждане</w:t>
            </w:r>
          </w:p>
        </w:tc>
        <w:tc>
          <w:tcPr>
            <w:tcW w:w="4755" w:type="dxa"/>
          </w:tcPr>
          <w:p w:rsidR="00895311" w:rsidRPr="00E9337C" w:rsidRDefault="005603BE" w:rsidP="0073631B">
            <w:hyperlink r:id="rId18" w:history="1">
              <w:r w:rsidR="00895311" w:rsidRPr="005603BE">
                <w:rPr>
                  <w:rStyle w:val="ac"/>
                </w:rPr>
                <w:t>часть 1 статьи 8.8 Кодекса Российской Федерации об административных правонарушениях</w:t>
              </w:r>
            </w:hyperlink>
            <w:r w:rsidR="0073631B">
              <w:t xml:space="preserve"> </w:t>
            </w:r>
          </w:p>
        </w:tc>
      </w:tr>
      <w:tr w:rsidR="00895311" w:rsidRPr="005C1F8B" w:rsidTr="00E9337C">
        <w:tc>
          <w:tcPr>
            <w:tcW w:w="2943" w:type="dxa"/>
          </w:tcPr>
          <w:p w:rsidR="00895311" w:rsidRPr="00E9337C" w:rsidRDefault="00D5313E" w:rsidP="00E9337C">
            <w:hyperlink r:id="rId19" w:history="1">
              <w:r w:rsidR="00895311" w:rsidRPr="00D5313E">
                <w:rPr>
                  <w:rStyle w:val="ac"/>
                </w:rPr>
                <w:t>Федеральный закон от 24.07.2002 № 101-ФЗ «Об обороте земель сельскохозяйственного назначения»</w:t>
              </w:r>
            </w:hyperlink>
          </w:p>
        </w:tc>
        <w:tc>
          <w:tcPr>
            <w:tcW w:w="3969" w:type="dxa"/>
          </w:tcPr>
          <w:p w:rsidR="00895311" w:rsidRPr="00E9337C" w:rsidRDefault="00895311" w:rsidP="00E9337C">
            <w:r w:rsidRPr="00E9337C">
              <w:t>пункт 15 статьи 6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895311" w:rsidRPr="00E9337C" w:rsidRDefault="005603BE" w:rsidP="00E9337C">
            <w:hyperlink r:id="rId20" w:history="1">
              <w:r w:rsidR="00895311" w:rsidRPr="005603BE">
                <w:rPr>
                  <w:rStyle w:val="ac"/>
                </w:rPr>
                <w:t>часть 2.1 статьи 8.8 Кодекса Российской Федерации об административных правонарушениях</w:t>
              </w:r>
            </w:hyperlink>
          </w:p>
        </w:tc>
      </w:tr>
      <w:tr w:rsidR="00895311" w:rsidRPr="005C1F8B" w:rsidTr="00E9337C">
        <w:tc>
          <w:tcPr>
            <w:tcW w:w="2943" w:type="dxa"/>
            <w:vMerge w:val="restart"/>
          </w:tcPr>
          <w:p w:rsidR="00895311" w:rsidRPr="00E9337C" w:rsidRDefault="00D5313E" w:rsidP="00E9337C">
            <w:hyperlink r:id="rId21" w:history="1">
              <w:r w:rsidR="00895311" w:rsidRPr="00D5313E">
                <w:rPr>
                  <w:rStyle w:val="ac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3969" w:type="dxa"/>
          </w:tcPr>
          <w:p w:rsidR="00895311" w:rsidRPr="00E9337C" w:rsidRDefault="00895311" w:rsidP="00E9337C">
            <w:r w:rsidRPr="00E9337C">
              <w:t>пункт 1 статьи 34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895311" w:rsidRPr="00E9337C" w:rsidRDefault="00A457DB" w:rsidP="0073631B">
            <w:hyperlink r:id="rId22" w:history="1">
              <w:r w:rsidR="00895311" w:rsidRPr="00A457DB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</w:tc>
      </w:tr>
      <w:tr w:rsidR="00895311" w:rsidRPr="005C1F8B" w:rsidTr="00E9337C">
        <w:tc>
          <w:tcPr>
            <w:tcW w:w="2943" w:type="dxa"/>
            <w:vMerge/>
          </w:tcPr>
          <w:p w:rsidR="00895311" w:rsidRPr="00E9337C" w:rsidRDefault="00895311" w:rsidP="00E9337C"/>
        </w:tc>
        <w:tc>
          <w:tcPr>
            <w:tcW w:w="3969" w:type="dxa"/>
          </w:tcPr>
          <w:p w:rsidR="00895311" w:rsidRPr="00E9337C" w:rsidRDefault="00895311" w:rsidP="00E9337C">
            <w:r w:rsidRPr="00E9337C">
              <w:t>статья 42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895311" w:rsidRPr="00E9337C" w:rsidRDefault="00A457DB" w:rsidP="00E9337C">
            <w:hyperlink r:id="rId23" w:history="1">
              <w:r w:rsidR="00895311" w:rsidRPr="00A457DB">
                <w:rPr>
                  <w:rStyle w:val="ac"/>
                </w:rPr>
                <w:t>часть 2 статьи 8.6 Кодекса Российской Федерации об административных правонарушениях</w:t>
              </w:r>
            </w:hyperlink>
          </w:p>
          <w:p w:rsidR="0073631B" w:rsidRDefault="0073631B" w:rsidP="00E9337C"/>
          <w:p w:rsidR="00895311" w:rsidRPr="00E9337C" w:rsidRDefault="00A457DB" w:rsidP="00E9337C">
            <w:hyperlink r:id="rId24" w:history="1">
              <w:r w:rsidR="00895311" w:rsidRPr="00A457DB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</w:tc>
      </w:tr>
      <w:tr w:rsidR="00895311" w:rsidRPr="005C1F8B" w:rsidTr="00E9337C">
        <w:tc>
          <w:tcPr>
            <w:tcW w:w="2943" w:type="dxa"/>
            <w:vMerge w:val="restart"/>
          </w:tcPr>
          <w:p w:rsidR="00895311" w:rsidRPr="00D5313E" w:rsidRDefault="00D5313E" w:rsidP="00E9337C">
            <w:pPr>
              <w:rPr>
                <w:rStyle w:val="ac"/>
              </w:rPr>
            </w:pPr>
            <w:r>
              <w:fldChar w:fldCharType="begin"/>
            </w:r>
            <w:r>
              <w:instrText xml:space="preserve"> HYPERLINK "https://base.garant.ru/12112328/" </w:instrText>
            </w:r>
            <w:r>
              <w:fldChar w:fldCharType="separate"/>
            </w:r>
            <w:r w:rsidR="0073631B" w:rsidRPr="00D5313E">
              <w:rPr>
                <w:rStyle w:val="ac"/>
              </w:rPr>
              <w:t xml:space="preserve">Федеральный </w:t>
            </w:r>
            <w:r w:rsidR="00895311" w:rsidRPr="00D5313E">
              <w:rPr>
                <w:rStyle w:val="ac"/>
              </w:rPr>
              <w:t>закон от 16.07.1998 № 101-ФЗ «О государственном регулировании</w:t>
            </w:r>
            <w:r w:rsidR="00895311" w:rsidRPr="00D5313E">
              <w:rPr>
                <w:rStyle w:val="ac"/>
              </w:rPr>
              <w:tab/>
              <w:t>обеспечения</w:t>
            </w:r>
          </w:p>
          <w:p w:rsidR="00895311" w:rsidRPr="00D5313E" w:rsidRDefault="00E9337C" w:rsidP="00E9337C">
            <w:pPr>
              <w:rPr>
                <w:rStyle w:val="ac"/>
              </w:rPr>
            </w:pPr>
            <w:r w:rsidRPr="00D5313E">
              <w:rPr>
                <w:rStyle w:val="ac"/>
              </w:rPr>
              <w:t xml:space="preserve">плодородия </w:t>
            </w:r>
            <w:r w:rsidR="00895311" w:rsidRPr="00D5313E">
              <w:rPr>
                <w:rStyle w:val="ac"/>
              </w:rPr>
              <w:t>земель</w:t>
            </w:r>
          </w:p>
          <w:p w:rsidR="00895311" w:rsidRPr="00E9337C" w:rsidRDefault="00895311" w:rsidP="00E9337C">
            <w:r w:rsidRPr="00D5313E">
              <w:rPr>
                <w:rStyle w:val="ac"/>
              </w:rPr>
              <w:t>сельскохозяйственного назначения»</w:t>
            </w:r>
            <w:r w:rsidR="00D5313E">
              <w:fldChar w:fldCharType="end"/>
            </w:r>
          </w:p>
        </w:tc>
        <w:tc>
          <w:tcPr>
            <w:tcW w:w="3969" w:type="dxa"/>
          </w:tcPr>
          <w:p w:rsidR="00895311" w:rsidRPr="00E9337C" w:rsidRDefault="00895311" w:rsidP="00E9337C">
            <w:r w:rsidRPr="00E9337C">
              <w:t>абзац 2 статьи 8</w:t>
            </w:r>
          </w:p>
        </w:tc>
        <w:tc>
          <w:tcPr>
            <w:tcW w:w="3119" w:type="dxa"/>
          </w:tcPr>
          <w:p w:rsidR="00895311" w:rsidRPr="00E9337C" w:rsidRDefault="00895311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895311" w:rsidRPr="00E9337C" w:rsidRDefault="00A457DB" w:rsidP="00E9337C">
            <w:hyperlink r:id="rId25" w:history="1">
              <w:r w:rsidR="00895311" w:rsidRPr="00A457DB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  <w:p w:rsidR="00895311" w:rsidRPr="00E9337C" w:rsidRDefault="00895311" w:rsidP="00E9337C"/>
        </w:tc>
      </w:tr>
      <w:tr w:rsidR="00895311" w:rsidRPr="005C1F8B" w:rsidTr="00E9337C">
        <w:tc>
          <w:tcPr>
            <w:tcW w:w="2943" w:type="dxa"/>
            <w:vMerge/>
          </w:tcPr>
          <w:p w:rsidR="00895311" w:rsidRPr="00E9337C" w:rsidRDefault="00895311" w:rsidP="00E9337C"/>
        </w:tc>
        <w:tc>
          <w:tcPr>
            <w:tcW w:w="3969" w:type="dxa"/>
          </w:tcPr>
          <w:p w:rsidR="00895311" w:rsidRPr="00E9337C" w:rsidRDefault="00895311" w:rsidP="00E9337C">
            <w:r w:rsidRPr="00E9337C">
              <w:t>абзац 3 статьи 8</w:t>
            </w:r>
          </w:p>
        </w:tc>
        <w:tc>
          <w:tcPr>
            <w:tcW w:w="3119" w:type="dxa"/>
          </w:tcPr>
          <w:p w:rsidR="00895311" w:rsidRPr="00E9337C" w:rsidRDefault="00E9337C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E9337C" w:rsidRPr="00E9337C" w:rsidRDefault="00A457DB" w:rsidP="00E9337C">
            <w:hyperlink r:id="rId26" w:history="1">
              <w:r w:rsidR="00E9337C" w:rsidRPr="00A457DB">
                <w:rPr>
                  <w:rStyle w:val="ac"/>
                </w:rPr>
                <w:t>часть 2 статьи 8.7 Кодекса Российской Федерации об административных правонарушениях</w:t>
              </w:r>
            </w:hyperlink>
          </w:p>
          <w:p w:rsidR="00895311" w:rsidRPr="00E9337C" w:rsidRDefault="00895311" w:rsidP="00E9337C"/>
        </w:tc>
      </w:tr>
      <w:tr w:rsidR="00E9337C" w:rsidRPr="005C1F8B" w:rsidTr="00E9337C">
        <w:tc>
          <w:tcPr>
            <w:tcW w:w="14786" w:type="dxa"/>
            <w:gridSpan w:val="4"/>
          </w:tcPr>
          <w:p w:rsidR="00E9337C" w:rsidRPr="0073631B" w:rsidRDefault="00E9337C" w:rsidP="0073631B">
            <w:pPr>
              <w:jc w:val="center"/>
              <w:rPr>
                <w:b/>
              </w:rPr>
            </w:pPr>
            <w:r w:rsidRPr="0073631B">
              <w:rPr>
                <w:b/>
              </w:rPr>
              <w:t>Постановления Правительства Российской Федерации</w:t>
            </w:r>
          </w:p>
        </w:tc>
      </w:tr>
      <w:tr w:rsidR="00E9337C" w:rsidRPr="005C1F8B" w:rsidTr="00E9337C">
        <w:tc>
          <w:tcPr>
            <w:tcW w:w="2943" w:type="dxa"/>
          </w:tcPr>
          <w:p w:rsidR="00E9337C" w:rsidRPr="00D5313E" w:rsidRDefault="00D5313E" w:rsidP="00E9337C">
            <w:pPr>
              <w:rPr>
                <w:rStyle w:val="ac"/>
              </w:rPr>
            </w:pPr>
            <w:r>
              <w:fldChar w:fldCharType="begin"/>
            </w:r>
            <w:r>
              <w:instrText xml:space="preserve"> HYPERLINK "https://base.garant.ru/71985800/" </w:instrText>
            </w:r>
            <w:r>
              <w:fldChar w:fldCharType="separate"/>
            </w:r>
            <w:r w:rsidR="00E9337C" w:rsidRPr="00D5313E">
              <w:rPr>
                <w:rStyle w:val="ac"/>
              </w:rPr>
              <w:t xml:space="preserve">Постановление Правительства Российской Федерации </w:t>
            </w:r>
            <w:proofErr w:type="gramStart"/>
            <w:r w:rsidR="00E9337C" w:rsidRPr="00D5313E">
              <w:rPr>
                <w:rStyle w:val="ac"/>
              </w:rPr>
              <w:t>от</w:t>
            </w:r>
            <w:proofErr w:type="gramEnd"/>
          </w:p>
          <w:p w:rsidR="00E9337C" w:rsidRPr="00E9337C" w:rsidRDefault="00E9337C" w:rsidP="0073631B">
            <w:r w:rsidRPr="00D5313E">
              <w:rPr>
                <w:rStyle w:val="ac"/>
              </w:rPr>
              <w:t xml:space="preserve">10.07.2018 № 800 «О проведении рекультивации и консервации земель» (Правила проведения рекультивации и консервации земель) </w:t>
            </w:r>
            <w:r w:rsidR="00D5313E">
              <w:fldChar w:fldCharType="end"/>
            </w:r>
            <w:r w:rsidRPr="00E9337C">
              <w:rPr>
                <w:rFonts w:eastAsia="Arial Unicode MS"/>
              </w:rPr>
              <w:t xml:space="preserve"> </w:t>
            </w:r>
          </w:p>
        </w:tc>
        <w:tc>
          <w:tcPr>
            <w:tcW w:w="3969" w:type="dxa"/>
          </w:tcPr>
          <w:p w:rsidR="00E9337C" w:rsidRPr="00E9337C" w:rsidRDefault="00E9337C" w:rsidP="00E9337C">
            <w:r w:rsidRPr="00E9337C">
              <w:t>пункты 3, 4, 5, 8, 26, 28 Правил проведения рекультивации и консервации земель</w:t>
            </w:r>
          </w:p>
        </w:tc>
        <w:tc>
          <w:tcPr>
            <w:tcW w:w="3119" w:type="dxa"/>
          </w:tcPr>
          <w:p w:rsidR="00E9337C" w:rsidRPr="00E9337C" w:rsidRDefault="00E9337C" w:rsidP="00E9337C">
            <w:r w:rsidRPr="00E9337C"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E9337C" w:rsidRPr="00E9337C" w:rsidRDefault="00A457DB" w:rsidP="00E9337C">
            <w:hyperlink r:id="rId27" w:history="1">
              <w:r w:rsidR="00E9337C" w:rsidRPr="00A457DB">
                <w:rPr>
                  <w:rStyle w:val="ac"/>
                </w:rPr>
                <w:t>часть 1 статьи 8.7 Кодекса Российской Федерации об административных правонарушениях</w:t>
              </w:r>
            </w:hyperlink>
          </w:p>
          <w:p w:rsidR="00E9337C" w:rsidRPr="00E9337C" w:rsidRDefault="00E9337C" w:rsidP="0073631B"/>
        </w:tc>
      </w:tr>
      <w:tr w:rsidR="00E9337C" w:rsidRPr="005C1F8B" w:rsidTr="00E9337C">
        <w:tc>
          <w:tcPr>
            <w:tcW w:w="2943" w:type="dxa"/>
          </w:tcPr>
          <w:p w:rsidR="00E9337C" w:rsidRPr="00D5313E" w:rsidRDefault="00D5313E" w:rsidP="00E9337C">
            <w:pPr>
              <w:rPr>
                <w:rStyle w:val="ac"/>
              </w:rPr>
            </w:pPr>
            <w:r>
              <w:fldChar w:fldCharType="begin"/>
            </w:r>
            <w:r>
              <w:instrText xml:space="preserve"> HYPERLINK "https://base.garant.ru/70815020/" </w:instrText>
            </w:r>
            <w:r>
              <w:fldChar w:fldCharType="separate"/>
            </w:r>
            <w:r w:rsidR="00E9337C" w:rsidRPr="00D5313E">
              <w:rPr>
                <w:rStyle w:val="ac"/>
              </w:rPr>
              <w:t>Постановление Правительства</w:t>
            </w:r>
          </w:p>
          <w:p w:rsidR="00E9337C" w:rsidRPr="00D5313E" w:rsidRDefault="00E9337C" w:rsidP="00E9337C">
            <w:pPr>
              <w:rPr>
                <w:rStyle w:val="ac"/>
              </w:rPr>
            </w:pPr>
            <w:r w:rsidRPr="00D5313E">
              <w:rPr>
                <w:rStyle w:val="ac"/>
              </w:rPr>
              <w:t>Российской Федерации</w:t>
            </w:r>
            <w:r w:rsidRPr="00D5313E">
              <w:rPr>
                <w:rStyle w:val="ac"/>
              </w:rPr>
              <w:tab/>
            </w:r>
            <w:proofErr w:type="gramStart"/>
            <w:r w:rsidRPr="00D5313E">
              <w:rPr>
                <w:rStyle w:val="ac"/>
              </w:rPr>
              <w:t>от</w:t>
            </w:r>
            <w:proofErr w:type="gramEnd"/>
          </w:p>
          <w:p w:rsidR="00E9337C" w:rsidRPr="00D5313E" w:rsidRDefault="00E9337C" w:rsidP="00E9337C">
            <w:pPr>
              <w:rPr>
                <w:rStyle w:val="ac"/>
              </w:rPr>
            </w:pPr>
            <w:r w:rsidRPr="00D5313E">
              <w:rPr>
                <w:rStyle w:val="ac"/>
              </w:rPr>
              <w:lastRenderedPageBreak/>
              <w:t>03.12.2014 № 1300 «Об</w:t>
            </w:r>
          </w:p>
          <w:p w:rsidR="00E9337C" w:rsidRPr="00D5313E" w:rsidRDefault="00E9337C" w:rsidP="00E9337C">
            <w:pPr>
              <w:rPr>
                <w:rStyle w:val="ac"/>
              </w:rPr>
            </w:pPr>
            <w:proofErr w:type="gramStart"/>
            <w:r w:rsidRPr="00D5313E">
              <w:rPr>
                <w:rStyle w:val="ac"/>
              </w:rPr>
              <w:t>утверждении</w:t>
            </w:r>
            <w:proofErr w:type="gramEnd"/>
            <w:r w:rsidRPr="00D5313E">
              <w:rPr>
                <w:rStyle w:val="ac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 участков и установления</w:t>
            </w:r>
          </w:p>
          <w:p w:rsidR="00E9337C" w:rsidRPr="0073631B" w:rsidRDefault="00E9337C" w:rsidP="00E9337C">
            <w:pPr>
              <w:rPr>
                <w:rFonts w:eastAsia="Arial Unicode MS"/>
              </w:rPr>
            </w:pPr>
            <w:r w:rsidRPr="00D5313E">
              <w:rPr>
                <w:rStyle w:val="ac"/>
              </w:rPr>
              <w:t xml:space="preserve">сервитутов» </w:t>
            </w:r>
            <w:r w:rsidR="00D5313E">
              <w:fldChar w:fldCharType="end"/>
            </w:r>
            <w:r w:rsidRPr="00E9337C">
              <w:rPr>
                <w:rFonts w:eastAsia="Arial Unicode MS"/>
              </w:rPr>
              <w:t xml:space="preserve"> </w:t>
            </w:r>
          </w:p>
        </w:tc>
        <w:tc>
          <w:tcPr>
            <w:tcW w:w="3969" w:type="dxa"/>
          </w:tcPr>
          <w:p w:rsidR="00E9337C" w:rsidRPr="00E9337C" w:rsidRDefault="00E9337C" w:rsidP="00E9337C">
            <w:r w:rsidRPr="00E9337C">
              <w:lastRenderedPageBreak/>
              <w:t xml:space="preserve">Перечень видов объектов, размещение которых может осуществляться на землях </w:t>
            </w:r>
            <w:r w:rsidRPr="00E9337C">
              <w:lastRenderedPageBreak/>
              <w:t>или земельных участках, находящихся в государственной или муниципальной собственности,</w:t>
            </w:r>
            <w:r w:rsidRPr="00E9337C">
              <w:tab/>
              <w:t>без</w:t>
            </w:r>
            <w:r w:rsidRPr="00E9337C">
              <w:tab/>
              <w:t>предоставления</w:t>
            </w:r>
          </w:p>
          <w:p w:rsidR="00E9337C" w:rsidRPr="00E9337C" w:rsidRDefault="00E9337C" w:rsidP="00E9337C">
            <w:r w:rsidRPr="00E9337C">
              <w:t>земельных участков и установления сервитутов</w:t>
            </w:r>
          </w:p>
        </w:tc>
        <w:tc>
          <w:tcPr>
            <w:tcW w:w="3119" w:type="dxa"/>
          </w:tcPr>
          <w:p w:rsidR="00E9337C" w:rsidRPr="00E9337C" w:rsidRDefault="00E9337C" w:rsidP="00E9337C">
            <w:r w:rsidRPr="00E9337C">
              <w:lastRenderedPageBreak/>
              <w:t xml:space="preserve">юридические лица, индивидуальные </w:t>
            </w:r>
            <w:r w:rsidRPr="00E9337C">
              <w:lastRenderedPageBreak/>
              <w:t>предприниматели, граждане</w:t>
            </w:r>
          </w:p>
        </w:tc>
        <w:tc>
          <w:tcPr>
            <w:tcW w:w="4755" w:type="dxa"/>
          </w:tcPr>
          <w:p w:rsidR="00E9337C" w:rsidRPr="00E9337C" w:rsidRDefault="00A457DB" w:rsidP="00E9337C">
            <w:hyperlink r:id="rId28" w:history="1">
              <w:r w:rsidR="00E9337C" w:rsidRPr="00A457DB">
                <w:rPr>
                  <w:rStyle w:val="ac"/>
                </w:rPr>
                <w:t>статья 7.1 Кодекса Российской Федерации об административных правонарушениях</w:t>
              </w:r>
            </w:hyperlink>
          </w:p>
          <w:p w:rsidR="00E9337C" w:rsidRPr="00E9337C" w:rsidRDefault="00E9337C" w:rsidP="00E9337C"/>
        </w:tc>
      </w:tr>
      <w:tr w:rsidR="00E9337C" w:rsidRPr="005C1F8B" w:rsidTr="00E9337C">
        <w:tc>
          <w:tcPr>
            <w:tcW w:w="2943" w:type="dxa"/>
          </w:tcPr>
          <w:p w:rsidR="00E9337C" w:rsidRPr="002840DF" w:rsidRDefault="009F4197" w:rsidP="00E9337C">
            <w:hyperlink r:id="rId29" w:history="1">
              <w:r w:rsidR="002840DF" w:rsidRPr="009F4197">
                <w:rPr>
                  <w:rStyle w:val="ac"/>
                </w:rPr>
                <w:t xml:space="preserve">Постановление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 </w:t>
              </w:r>
            </w:hyperlink>
            <w:r w:rsidR="002840DF" w:rsidRPr="002840DF">
              <w:t xml:space="preserve"> </w:t>
            </w:r>
          </w:p>
        </w:tc>
        <w:tc>
          <w:tcPr>
            <w:tcW w:w="3969" w:type="dxa"/>
          </w:tcPr>
          <w:p w:rsidR="002840DF" w:rsidRPr="002840DF" w:rsidRDefault="002840DF" w:rsidP="002840DF">
            <w:pPr>
              <w:rPr>
                <w:lang w:bidi="ru-RU"/>
              </w:rPr>
            </w:pPr>
            <w:r w:rsidRPr="002840DF">
              <w:rPr>
                <w:lang w:bidi="ru-RU"/>
              </w:rPr>
              <w:t>Перечень признаков неиспользования земельных</w:t>
            </w:r>
            <w:r>
              <w:rPr>
                <w:lang w:bidi="ru-RU"/>
              </w:rPr>
              <w:t xml:space="preserve"> </w:t>
            </w:r>
            <w:r w:rsidRPr="002840DF">
              <w:rPr>
                <w:lang w:bidi="ru-RU"/>
              </w:rPr>
              <w:t>участ</w:t>
            </w:r>
            <w:r>
              <w:rPr>
                <w:lang w:bidi="ru-RU"/>
              </w:rPr>
              <w:t xml:space="preserve">ков из </w:t>
            </w:r>
            <w:r w:rsidRPr="002840DF">
              <w:rPr>
                <w:lang w:bidi="ru-RU"/>
              </w:rPr>
              <w:t>земель</w:t>
            </w:r>
          </w:p>
          <w:p w:rsidR="00E9337C" w:rsidRPr="005C1F8B" w:rsidRDefault="002840DF" w:rsidP="002840DF">
            <w:pPr>
              <w:rPr>
                <w:sz w:val="22"/>
                <w:szCs w:val="22"/>
              </w:rPr>
            </w:pPr>
            <w:r w:rsidRPr="002840DF">
              <w:rPr>
                <w:lang w:bidi="ru-RU"/>
              </w:rPr>
              <w:t>сельскохозяйственного назначения по целевому назначению или использования с нарушением законодательства Российской Федерации</w:t>
            </w:r>
          </w:p>
        </w:tc>
        <w:tc>
          <w:tcPr>
            <w:tcW w:w="3119" w:type="dxa"/>
          </w:tcPr>
          <w:p w:rsidR="00E9337C" w:rsidRPr="002840DF" w:rsidRDefault="002840DF" w:rsidP="00E9337C">
            <w:r w:rsidRPr="002840DF">
              <w:rPr>
                <w:lang w:bidi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2840DF" w:rsidRPr="003A7BAD" w:rsidRDefault="00A457DB" w:rsidP="002840DF">
            <w:pPr>
              <w:pStyle w:val="ab"/>
            </w:pPr>
            <w:hyperlink r:id="rId30" w:history="1">
              <w:r w:rsidR="002840DF" w:rsidRPr="00A457DB">
                <w:rPr>
                  <w:rStyle w:val="ac"/>
                </w:rPr>
                <w:t>часть 2 статьи 8.8 Кодекса Российской Федерации об административных правонарушениях</w:t>
              </w:r>
            </w:hyperlink>
          </w:p>
          <w:p w:rsidR="00E9337C" w:rsidRPr="005C1F8B" w:rsidRDefault="00E9337C" w:rsidP="00E9337C">
            <w:pPr>
              <w:rPr>
                <w:sz w:val="22"/>
                <w:szCs w:val="22"/>
              </w:rPr>
            </w:pPr>
          </w:p>
        </w:tc>
      </w:tr>
      <w:tr w:rsidR="002840DF" w:rsidRPr="005C1F8B" w:rsidTr="007A7287">
        <w:tc>
          <w:tcPr>
            <w:tcW w:w="14786" w:type="dxa"/>
            <w:gridSpan w:val="4"/>
          </w:tcPr>
          <w:p w:rsidR="002840DF" w:rsidRPr="005C1F8B" w:rsidRDefault="00917D86" w:rsidP="00917D86">
            <w:pPr>
              <w:jc w:val="center"/>
              <w:rPr>
                <w:sz w:val="22"/>
                <w:szCs w:val="22"/>
              </w:rPr>
            </w:pPr>
            <w:r w:rsidRPr="00917D86">
              <w:rPr>
                <w:b/>
                <w:bCs/>
                <w:sz w:val="22"/>
                <w:szCs w:val="22"/>
                <w:lang w:bidi="ru-RU"/>
              </w:rPr>
              <w:t>Законы и иные нормативные правовые акты Республики Коми</w:t>
            </w:r>
          </w:p>
        </w:tc>
      </w:tr>
      <w:tr w:rsidR="00E9337C" w:rsidRPr="005C1F8B" w:rsidTr="00E9337C">
        <w:tc>
          <w:tcPr>
            <w:tcW w:w="2943" w:type="dxa"/>
          </w:tcPr>
          <w:p w:rsidR="00E9337C" w:rsidRPr="00403D77" w:rsidRDefault="009F4197" w:rsidP="00403D77">
            <w:hyperlink r:id="rId31" w:history="1">
              <w:r w:rsidR="00403D77" w:rsidRPr="009F4197">
                <w:rPr>
                  <w:rStyle w:val="ac"/>
                </w:rPr>
                <w:t>Постановление Правительства Республики Коми от 24.06.2015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</w:t>
              </w:r>
              <w:r w:rsidR="00403D77" w:rsidRPr="009F4197">
                <w:rPr>
                  <w:rStyle w:val="ac"/>
                </w:rPr>
                <w:tab/>
                <w:t>и установления сервитутов, публичного сервитута»</w:t>
              </w:r>
            </w:hyperlink>
          </w:p>
        </w:tc>
        <w:tc>
          <w:tcPr>
            <w:tcW w:w="3969" w:type="dxa"/>
          </w:tcPr>
          <w:p w:rsidR="00E9337C" w:rsidRPr="00403D77" w:rsidRDefault="00403D77" w:rsidP="00E9337C">
            <w:r w:rsidRPr="00403D77">
              <w:t>Пункты 13 - 14 Порядка и условий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</w:t>
            </w:r>
            <w:r>
              <w:t xml:space="preserve"> </w:t>
            </w:r>
            <w:r w:rsidRPr="00403D7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03D77">
              <w:rPr>
                <w:lang w:bidi="ru-RU"/>
              </w:rPr>
              <w:t>сервитутов, публичного сервитута</w:t>
            </w:r>
          </w:p>
        </w:tc>
        <w:tc>
          <w:tcPr>
            <w:tcW w:w="3119" w:type="dxa"/>
          </w:tcPr>
          <w:p w:rsidR="00E9337C" w:rsidRPr="00403D77" w:rsidRDefault="00403D77" w:rsidP="00E9337C">
            <w:r w:rsidRPr="00403D77">
              <w:rPr>
                <w:lang w:bidi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403D77" w:rsidRPr="003A7BAD" w:rsidRDefault="00FE5FA8" w:rsidP="00403D77">
            <w:pPr>
              <w:pStyle w:val="ab"/>
            </w:pPr>
            <w:hyperlink r:id="rId32" w:history="1">
              <w:r w:rsidR="00403D77" w:rsidRPr="00FE5FA8">
                <w:rPr>
                  <w:rStyle w:val="ac"/>
                </w:rPr>
                <w:t>части 1, 4 статьи 8.8 Кодекса Российской Федерации об административных правонарушениях</w:t>
              </w:r>
            </w:hyperlink>
          </w:p>
          <w:p w:rsidR="00E9337C" w:rsidRPr="005C1F8B" w:rsidRDefault="00E9337C" w:rsidP="00E9337C">
            <w:pPr>
              <w:rPr>
                <w:sz w:val="22"/>
                <w:szCs w:val="22"/>
              </w:rPr>
            </w:pPr>
          </w:p>
        </w:tc>
      </w:tr>
      <w:tr w:rsidR="00D80734" w:rsidRPr="005C1F8B" w:rsidTr="00BA19D4">
        <w:tc>
          <w:tcPr>
            <w:tcW w:w="14786" w:type="dxa"/>
            <w:gridSpan w:val="4"/>
          </w:tcPr>
          <w:p w:rsidR="00D80734" w:rsidRPr="005C1F8B" w:rsidRDefault="00D80734" w:rsidP="00D80734">
            <w:pPr>
              <w:jc w:val="center"/>
              <w:rPr>
                <w:sz w:val="22"/>
                <w:szCs w:val="22"/>
              </w:rPr>
            </w:pPr>
            <w:r w:rsidRPr="00D80734">
              <w:rPr>
                <w:b/>
                <w:bCs/>
                <w:sz w:val="22"/>
                <w:szCs w:val="22"/>
                <w:lang w:bidi="ru-RU"/>
              </w:rPr>
              <w:t>Муниципальные правовые акты</w:t>
            </w:r>
          </w:p>
        </w:tc>
      </w:tr>
      <w:tr w:rsidR="00917D86" w:rsidRPr="005C1F8B" w:rsidTr="00E9337C">
        <w:tc>
          <w:tcPr>
            <w:tcW w:w="2943" w:type="dxa"/>
          </w:tcPr>
          <w:p w:rsidR="00917D86" w:rsidRPr="00D80734" w:rsidRDefault="009C6F9C" w:rsidP="00D80734">
            <w:pPr>
              <w:pStyle w:val="ab"/>
            </w:pPr>
            <w:hyperlink r:id="rId33" w:history="1">
              <w:r w:rsidR="00D80734" w:rsidRPr="009C6F9C">
                <w:rPr>
                  <w:rStyle w:val="ac"/>
                </w:rPr>
                <w:t>Правила землепользования и застро</w:t>
              </w:r>
              <w:r w:rsidR="009F4197" w:rsidRPr="009C6F9C">
                <w:rPr>
                  <w:rStyle w:val="ac"/>
                </w:rPr>
                <w:t>йки МО ГП «Печора», утвержденные</w:t>
              </w:r>
              <w:r w:rsidR="00D80734" w:rsidRPr="009C6F9C">
                <w:rPr>
                  <w:rStyle w:val="ac"/>
                </w:rPr>
                <w:t xml:space="preserve"> постановлением администрации МР «Печора» от 08.09.2022 г.  № 1646</w:t>
              </w:r>
            </w:hyperlink>
          </w:p>
        </w:tc>
        <w:tc>
          <w:tcPr>
            <w:tcW w:w="3969" w:type="dxa"/>
          </w:tcPr>
          <w:p w:rsidR="00917D86" w:rsidRPr="005C1F8B" w:rsidRDefault="00D80734" w:rsidP="00E9337C">
            <w:pPr>
              <w:rPr>
                <w:sz w:val="22"/>
                <w:szCs w:val="22"/>
              </w:rPr>
            </w:pPr>
            <w:r w:rsidRPr="00D80734">
              <w:rPr>
                <w:sz w:val="22"/>
                <w:szCs w:val="22"/>
                <w:lang w:bidi="ru-RU"/>
              </w:rPr>
              <w:t>статья 45</w:t>
            </w:r>
          </w:p>
        </w:tc>
        <w:tc>
          <w:tcPr>
            <w:tcW w:w="3119" w:type="dxa"/>
          </w:tcPr>
          <w:p w:rsidR="00917D86" w:rsidRPr="005C1F8B" w:rsidRDefault="00D80734" w:rsidP="00E9337C">
            <w:pPr>
              <w:rPr>
                <w:sz w:val="22"/>
                <w:szCs w:val="22"/>
              </w:rPr>
            </w:pPr>
            <w:r w:rsidRPr="00D80734">
              <w:rPr>
                <w:sz w:val="22"/>
                <w:szCs w:val="22"/>
                <w:lang w:bidi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755" w:type="dxa"/>
          </w:tcPr>
          <w:p w:rsidR="00917D86" w:rsidRPr="00D80734" w:rsidRDefault="00FE5FA8" w:rsidP="00D80734">
            <w:pPr>
              <w:pStyle w:val="ab"/>
              <w:tabs>
                <w:tab w:val="left" w:pos="1795"/>
                <w:tab w:val="left" w:pos="3523"/>
              </w:tabs>
            </w:pPr>
            <w:hyperlink r:id="rId34" w:history="1">
              <w:r w:rsidR="00D80734" w:rsidRPr="00FE5FA8">
                <w:rPr>
                  <w:rStyle w:val="ac"/>
                </w:rPr>
                <w:t>части 1, 2 статьи 8.8 Кодекса Российской Федерации об административных правонарушениях</w:t>
              </w:r>
            </w:hyperlink>
          </w:p>
        </w:tc>
      </w:tr>
    </w:tbl>
    <w:p w:rsidR="005C1F8B" w:rsidRDefault="005C1F8B"/>
    <w:p w:rsidR="005C1F8B" w:rsidRPr="005C1F8B" w:rsidRDefault="005C1F8B" w:rsidP="005C1F8B"/>
    <w:p w:rsidR="005C1F8B" w:rsidRDefault="005C1F8B">
      <w:bookmarkStart w:id="0" w:name="_GoBack"/>
      <w:bookmarkEnd w:id="0"/>
    </w:p>
    <w:sectPr w:rsidR="005C1F8B" w:rsidSect="00002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55"/>
    <w:rsid w:val="00002255"/>
    <w:rsid w:val="002364E2"/>
    <w:rsid w:val="002840DF"/>
    <w:rsid w:val="002C36A5"/>
    <w:rsid w:val="00403D77"/>
    <w:rsid w:val="00513874"/>
    <w:rsid w:val="005603BE"/>
    <w:rsid w:val="005C1F8B"/>
    <w:rsid w:val="0073631B"/>
    <w:rsid w:val="00886647"/>
    <w:rsid w:val="00895311"/>
    <w:rsid w:val="008F3A48"/>
    <w:rsid w:val="00917D86"/>
    <w:rsid w:val="00985A2D"/>
    <w:rsid w:val="009C6F9C"/>
    <w:rsid w:val="009F4197"/>
    <w:rsid w:val="00A457DB"/>
    <w:rsid w:val="00A541E4"/>
    <w:rsid w:val="00C73E37"/>
    <w:rsid w:val="00D5313E"/>
    <w:rsid w:val="00D80734"/>
    <w:rsid w:val="00E9337C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7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73E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C73E37"/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C73E3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73E37"/>
  </w:style>
  <w:style w:type="paragraph" w:styleId="a7">
    <w:name w:val="Subtitle"/>
    <w:basedOn w:val="a3"/>
    <w:next w:val="a4"/>
    <w:link w:val="a8"/>
    <w:qFormat/>
    <w:rsid w:val="00C73E37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C73E37"/>
    <w:rPr>
      <w:rFonts w:ascii="Arial" w:eastAsia="Lucida Sans Unicode" w:hAnsi="Arial" w:cs="Tahoma"/>
      <w:i/>
      <w:iCs/>
      <w:sz w:val="28"/>
      <w:szCs w:val="28"/>
    </w:rPr>
  </w:style>
  <w:style w:type="table" w:styleId="a9">
    <w:name w:val="Table Grid"/>
    <w:basedOn w:val="a1"/>
    <w:uiPriority w:val="59"/>
    <w:rsid w:val="0000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002255"/>
  </w:style>
  <w:style w:type="paragraph" w:customStyle="1" w:styleId="ab">
    <w:name w:val="Другое"/>
    <w:basedOn w:val="a"/>
    <w:link w:val="aa"/>
    <w:rsid w:val="00002255"/>
    <w:pPr>
      <w:widowControl w:val="0"/>
      <w:suppressAutoHyphens w:val="0"/>
    </w:pPr>
  </w:style>
  <w:style w:type="character" w:styleId="ac">
    <w:name w:val="Hyperlink"/>
    <w:basedOn w:val="a0"/>
    <w:uiPriority w:val="99"/>
    <w:unhideWhenUsed/>
    <w:rsid w:val="0088664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86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7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73E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C73E37"/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C73E3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73E37"/>
  </w:style>
  <w:style w:type="paragraph" w:styleId="a7">
    <w:name w:val="Subtitle"/>
    <w:basedOn w:val="a3"/>
    <w:next w:val="a4"/>
    <w:link w:val="a8"/>
    <w:qFormat/>
    <w:rsid w:val="00C73E37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C73E37"/>
    <w:rPr>
      <w:rFonts w:ascii="Arial" w:eastAsia="Lucida Sans Unicode" w:hAnsi="Arial" w:cs="Tahoma"/>
      <w:i/>
      <w:iCs/>
      <w:sz w:val="28"/>
      <w:szCs w:val="28"/>
    </w:rPr>
  </w:style>
  <w:style w:type="table" w:styleId="a9">
    <w:name w:val="Table Grid"/>
    <w:basedOn w:val="a1"/>
    <w:uiPriority w:val="59"/>
    <w:rsid w:val="0000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002255"/>
  </w:style>
  <w:style w:type="paragraph" w:customStyle="1" w:styleId="ab">
    <w:name w:val="Другое"/>
    <w:basedOn w:val="a"/>
    <w:link w:val="aa"/>
    <w:rsid w:val="00002255"/>
    <w:pPr>
      <w:widowControl w:val="0"/>
      <w:suppressAutoHyphens w:val="0"/>
    </w:pPr>
  </w:style>
  <w:style w:type="character" w:styleId="ac">
    <w:name w:val="Hyperlink"/>
    <w:basedOn w:val="a0"/>
    <w:uiPriority w:val="99"/>
    <w:unhideWhenUsed/>
    <w:rsid w:val="0088664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86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54179b602a94ee33b01318897e0f050dc25d73cf/" TargetMode="External"/><Relationship Id="rId13" Type="http://schemas.openxmlformats.org/officeDocument/2006/relationships/hyperlink" Target="https://www.consultant.ru/document/cons_doc_LAW_34661/2213b65b795a0b22fbbcfeeb814950c26f75457c/" TargetMode="External"/><Relationship Id="rId18" Type="http://schemas.openxmlformats.org/officeDocument/2006/relationships/hyperlink" Target="https://www.consultant.ru/document/cons_doc_LAW_34661/54179b602a94ee33b01318897e0f050dc25d73cf/" TargetMode="External"/><Relationship Id="rId26" Type="http://schemas.openxmlformats.org/officeDocument/2006/relationships/hyperlink" Target="https://www.consultant.ru/document/cons_doc_LAW_34661/07ca549c739fb93a63337b6c53a95a77cadbbbe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823/" TargetMode="External"/><Relationship Id="rId34" Type="http://schemas.openxmlformats.org/officeDocument/2006/relationships/hyperlink" Target="https://www.consultant.ru/document/cons_doc_LAW_34661/54179b602a94ee33b01318897e0f050dc25d73cf/" TargetMode="External"/><Relationship Id="rId7" Type="http://schemas.openxmlformats.org/officeDocument/2006/relationships/hyperlink" Target="https://www.consultant.ru/document/cons_doc_LAW_34661/54179b602a94ee33b01318897e0f050dc25d73cf/" TargetMode="External"/><Relationship Id="rId12" Type="http://schemas.openxmlformats.org/officeDocument/2006/relationships/hyperlink" Target="https://www.consultant.ru/document/cons_doc_LAW_34661/2213b65b795a0b22fbbcfeeb814950c26f75457c/" TargetMode="External"/><Relationship Id="rId17" Type="http://schemas.openxmlformats.org/officeDocument/2006/relationships/hyperlink" Target="https://www.consultant.ru/document/cons_doc_LAW_43127/" TargetMode="External"/><Relationship Id="rId25" Type="http://schemas.openxmlformats.org/officeDocument/2006/relationships/hyperlink" Target="https://www.consultant.ru/document/cons_doc_LAW_34661/07ca549c739fb93a63337b6c53a95a77cadbbbe1/" TargetMode="External"/><Relationship Id="rId33" Type="http://schemas.openxmlformats.org/officeDocument/2006/relationships/hyperlink" Target="https://www.pechoraonline.ru/content/documents/9862/1646-ot-08.09.22-utverghd-PZZ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4661/fa8c874c78243c6562521b78a4fd9ad28888acdc/" TargetMode="External"/><Relationship Id="rId20" Type="http://schemas.openxmlformats.org/officeDocument/2006/relationships/hyperlink" Target="https://www.consultant.ru/document/cons_doc_LAW_34661/54179b602a94ee33b01318897e0f050dc25d73cf/" TargetMode="External"/><Relationship Id="rId29" Type="http://schemas.openxmlformats.org/officeDocument/2006/relationships/hyperlink" Target="http://publication.pravo.gov.ru/Document/View/000120200922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54179b602a94ee33b01318897e0f050dc25d73cf/" TargetMode="External"/><Relationship Id="rId11" Type="http://schemas.openxmlformats.org/officeDocument/2006/relationships/hyperlink" Target="https://www.consultant.ru/document/cons_doc_LAW_34661/07ca549c739fb93a63337b6c53a95a77cadbbbe1/" TargetMode="External"/><Relationship Id="rId24" Type="http://schemas.openxmlformats.org/officeDocument/2006/relationships/hyperlink" Target="https://www.consultant.ru/document/cons_doc_LAW_34661/07ca549c739fb93a63337b6c53a95a77cadbbbe1/" TargetMode="External"/><Relationship Id="rId32" Type="http://schemas.openxmlformats.org/officeDocument/2006/relationships/hyperlink" Target="https://www.consultant.ru/document/cons_doc_LAW_34661/54179b602a94ee33b01318897e0f050dc25d73cf/" TargetMode="External"/><Relationship Id="rId5" Type="http://schemas.openxmlformats.org/officeDocument/2006/relationships/hyperlink" Target="https://www.consultant.ru/document/cons_doc_LAW_34661/fa8c874c78243c6562521b78a4fd9ad28888acdc/" TargetMode="External"/><Relationship Id="rId15" Type="http://schemas.openxmlformats.org/officeDocument/2006/relationships/hyperlink" Target="https://www.consultant.ru/document/cons_doc_LAW_5142/" TargetMode="External"/><Relationship Id="rId23" Type="http://schemas.openxmlformats.org/officeDocument/2006/relationships/hyperlink" Target="https://www.consultant.ru/document/cons_doc_LAW_34661/2213b65b795a0b22fbbcfeeb814950c26f75457c/" TargetMode="External"/><Relationship Id="rId28" Type="http://schemas.openxmlformats.org/officeDocument/2006/relationships/hyperlink" Target="https://www.consultant.ru/document/cons_doc_LAW_34661/fa8c874c78243c6562521b78a4fd9ad28888acdc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nsultant.ru/document/cons_doc_LAW_34661/07ca549c739fb93a63337b6c53a95a77cadbbbe1/" TargetMode="External"/><Relationship Id="rId19" Type="http://schemas.openxmlformats.org/officeDocument/2006/relationships/hyperlink" Target="https://www.consultant.ru/document/cons_doc_LAW_37816/" TargetMode="External"/><Relationship Id="rId31" Type="http://schemas.openxmlformats.org/officeDocument/2006/relationships/hyperlink" Target="http://publication.pravo.gov.ru/document/110020150629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54179b602a94ee33b01318897e0f050dc25d73cf/" TargetMode="External"/><Relationship Id="rId14" Type="http://schemas.openxmlformats.org/officeDocument/2006/relationships/hyperlink" Target="https://www.consultant.ru/document/cons_doc_LAW_34661/07ca549c739fb93a63337b6c53a95a77cadbbbe1/" TargetMode="External"/><Relationship Id="rId22" Type="http://schemas.openxmlformats.org/officeDocument/2006/relationships/hyperlink" Target="https://www.consultant.ru/document/cons_doc_LAW_34661/07ca549c739fb93a63337b6c53a95a77cadbbbe1/" TargetMode="External"/><Relationship Id="rId27" Type="http://schemas.openxmlformats.org/officeDocument/2006/relationships/hyperlink" Target="https://www.consultant.ru/document/cons_doc_LAW_34661/07ca549c739fb93a63337b6c53a95a77cadbbbe1/" TargetMode="External"/><Relationship Id="rId30" Type="http://schemas.openxmlformats.org/officeDocument/2006/relationships/hyperlink" Target="https://www.consultant.ru/document/cons_doc_LAW_34661/54179b602a94ee33b01318897e0f050dc25d73cf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2023-08-16T08:22:00Z</dcterms:created>
  <dcterms:modified xsi:type="dcterms:W3CDTF">2023-08-16T08:46:00Z</dcterms:modified>
</cp:coreProperties>
</file>