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F4" w:rsidRPr="00CE5EF2" w:rsidRDefault="00AA31F4" w:rsidP="00AA31F4">
      <w:pPr>
        <w:jc w:val="both"/>
        <w:rPr>
          <w:szCs w:val="26"/>
        </w:rPr>
      </w:pPr>
    </w:p>
    <w:p w:rsidR="00AA31F4" w:rsidRPr="008B4F92" w:rsidRDefault="00AA31F4" w:rsidP="00AA31F4">
      <w:pPr>
        <w:jc w:val="center"/>
        <w:rPr>
          <w:b/>
          <w:szCs w:val="26"/>
        </w:rPr>
      </w:pPr>
      <w:r>
        <w:rPr>
          <w:b/>
          <w:color w:val="000000"/>
          <w:szCs w:val="26"/>
          <w:lang w:eastAsia="ru-RU"/>
        </w:rPr>
        <w:t xml:space="preserve">Информация по результатам </w:t>
      </w:r>
      <w:proofErr w:type="gramStart"/>
      <w:r>
        <w:rPr>
          <w:b/>
          <w:color w:val="000000"/>
          <w:szCs w:val="26"/>
          <w:lang w:eastAsia="ru-RU"/>
        </w:rPr>
        <w:t>проведения</w:t>
      </w:r>
      <w:r w:rsidRPr="008B4F92">
        <w:rPr>
          <w:b/>
          <w:color w:val="000000"/>
          <w:szCs w:val="26"/>
          <w:lang w:eastAsia="ru-RU"/>
        </w:rPr>
        <w:t xml:space="preserve"> внешней проверки годовой бюджетной отчетности</w:t>
      </w:r>
      <w:r>
        <w:rPr>
          <w:b/>
          <w:color w:val="000000"/>
          <w:szCs w:val="26"/>
          <w:lang w:eastAsia="ru-RU"/>
        </w:rPr>
        <w:t xml:space="preserve"> </w:t>
      </w:r>
      <w:r w:rsidRPr="008B4F92">
        <w:rPr>
          <w:b/>
          <w:color w:val="000000"/>
          <w:szCs w:val="26"/>
          <w:lang w:eastAsia="ru-RU"/>
        </w:rPr>
        <w:t xml:space="preserve">  главных администраторов бюджетных средств муниципального</w:t>
      </w:r>
      <w:proofErr w:type="gramEnd"/>
      <w:r w:rsidRPr="008B4F92">
        <w:rPr>
          <w:b/>
          <w:color w:val="000000"/>
          <w:szCs w:val="26"/>
          <w:lang w:eastAsia="ru-RU"/>
        </w:rPr>
        <w:t xml:space="preserve"> района «Печора» за 2016 год</w:t>
      </w:r>
    </w:p>
    <w:p w:rsidR="00AA31F4" w:rsidRDefault="00AA31F4" w:rsidP="00AA31F4">
      <w:pPr>
        <w:pStyle w:val="Normal"/>
        <w:shd w:val="clear" w:color="auto" w:fill="FFFFFF"/>
        <w:tabs>
          <w:tab w:val="left" w:pos="7230"/>
        </w:tabs>
        <w:jc w:val="both"/>
        <w:rPr>
          <w:szCs w:val="26"/>
        </w:rPr>
      </w:pPr>
    </w:p>
    <w:p w:rsidR="00AA31F4" w:rsidRPr="00714157" w:rsidRDefault="00AA31F4" w:rsidP="00AA31F4">
      <w:pPr>
        <w:tabs>
          <w:tab w:val="left" w:pos="1100"/>
        </w:tabs>
        <w:autoSpaceDN w:val="0"/>
        <w:adjustRightInd w:val="0"/>
        <w:ind w:firstLine="770"/>
        <w:jc w:val="both"/>
        <w:rPr>
          <w:bCs/>
          <w:szCs w:val="26"/>
        </w:rPr>
      </w:pPr>
      <w:r>
        <w:rPr>
          <w:szCs w:val="26"/>
        </w:rPr>
        <w:t xml:space="preserve"> </w:t>
      </w:r>
      <w:proofErr w:type="gramStart"/>
      <w:r w:rsidRPr="00714157">
        <w:rPr>
          <w:szCs w:val="26"/>
        </w:rPr>
        <w:t xml:space="preserve">В </w:t>
      </w:r>
      <w:r w:rsidRPr="00714157">
        <w:rPr>
          <w:bCs/>
          <w:szCs w:val="26"/>
        </w:rPr>
        <w:t xml:space="preserve">целом годовая бюджетная отчетность, представленная главными администраторами бюджетных средств муниципального района «Печора»   для проведения внешней проверки, </w:t>
      </w:r>
      <w:r w:rsidRPr="005B2E2D">
        <w:rPr>
          <w:b/>
          <w:bCs/>
          <w:szCs w:val="26"/>
        </w:rPr>
        <w:t>соответствует требованиям</w:t>
      </w:r>
      <w:r w:rsidRPr="00714157">
        <w:rPr>
          <w:szCs w:val="26"/>
        </w:rPr>
        <w:t xml:space="preserve"> Инструкции № 191н,  </w:t>
      </w:r>
      <w:r w:rsidRPr="00714157">
        <w:rPr>
          <w:bCs/>
          <w:szCs w:val="26"/>
        </w:rPr>
        <w:t>требованиям</w:t>
      </w:r>
      <w:r w:rsidRPr="00714157">
        <w:rPr>
          <w:szCs w:val="26"/>
        </w:rPr>
        <w:t xml:space="preserve"> Указаний о порядке применения бюджетной классификаци</w:t>
      </w:r>
      <w:r>
        <w:rPr>
          <w:szCs w:val="26"/>
        </w:rPr>
        <w:t>и Российской Федерации, утвержде</w:t>
      </w:r>
      <w:r w:rsidRPr="00714157">
        <w:rPr>
          <w:szCs w:val="26"/>
        </w:rPr>
        <w:t>нных Приказом Министерства финансов Российской Федерации от 01 июля 2013 года  № 65н</w:t>
      </w:r>
      <w:r>
        <w:rPr>
          <w:szCs w:val="26"/>
        </w:rPr>
        <w:t>,</w:t>
      </w:r>
      <w:r w:rsidRPr="00714157">
        <w:rPr>
          <w:szCs w:val="26"/>
        </w:rPr>
        <w:t xml:space="preserve"> Решению Совета муниципального образования муниципального района «Печора»  от 1</w:t>
      </w:r>
      <w:r>
        <w:rPr>
          <w:szCs w:val="26"/>
        </w:rPr>
        <w:t>4</w:t>
      </w:r>
      <w:r w:rsidRPr="00714157">
        <w:rPr>
          <w:szCs w:val="26"/>
        </w:rPr>
        <w:t xml:space="preserve"> декабря 201</w:t>
      </w:r>
      <w:r>
        <w:rPr>
          <w:szCs w:val="26"/>
        </w:rPr>
        <w:t>5</w:t>
      </w:r>
      <w:r w:rsidRPr="00714157">
        <w:rPr>
          <w:szCs w:val="26"/>
        </w:rPr>
        <w:t xml:space="preserve"> года №</w:t>
      </w:r>
      <w:r>
        <w:rPr>
          <w:szCs w:val="26"/>
        </w:rPr>
        <w:t xml:space="preserve"> 6-4</w:t>
      </w:r>
      <w:r w:rsidRPr="00714157">
        <w:rPr>
          <w:szCs w:val="26"/>
        </w:rPr>
        <w:t>/</w:t>
      </w:r>
      <w:r>
        <w:rPr>
          <w:szCs w:val="26"/>
        </w:rPr>
        <w:t>43</w:t>
      </w:r>
      <w:r w:rsidRPr="00714157">
        <w:rPr>
          <w:szCs w:val="26"/>
        </w:rPr>
        <w:t xml:space="preserve"> «О бюджете муниципального образования</w:t>
      </w:r>
      <w:proofErr w:type="gramEnd"/>
      <w:r w:rsidRPr="00714157">
        <w:rPr>
          <w:szCs w:val="26"/>
        </w:rPr>
        <w:t xml:space="preserve"> муниципального района «Печора» на 2016 год и плановый период 2017 и 2018 годов» (с учетом изменений и дополнений)</w:t>
      </w:r>
      <w:r>
        <w:rPr>
          <w:bCs/>
          <w:szCs w:val="26"/>
        </w:rPr>
        <w:t>.</w:t>
      </w:r>
    </w:p>
    <w:p w:rsidR="00AA31F4" w:rsidRPr="00345E34" w:rsidRDefault="00AA31F4" w:rsidP="00AA31F4">
      <w:pPr>
        <w:jc w:val="both"/>
        <w:rPr>
          <w:szCs w:val="26"/>
        </w:rPr>
      </w:pPr>
    </w:p>
    <w:p w:rsidR="00AA31F4" w:rsidRDefault="00AA31F4" w:rsidP="00AA31F4">
      <w:pPr>
        <w:ind w:firstLine="709"/>
        <w:jc w:val="center"/>
        <w:rPr>
          <w:rStyle w:val="FontStyle46"/>
          <w:bCs/>
          <w:iCs/>
          <w:szCs w:val="24"/>
          <w:lang w:eastAsia="ru-RU"/>
        </w:rPr>
      </w:pPr>
      <w:r w:rsidRPr="00037ADE">
        <w:rPr>
          <w:rStyle w:val="FontStyle46"/>
          <w:bCs/>
          <w:iCs/>
          <w:szCs w:val="24"/>
          <w:lang w:eastAsia="ru-RU"/>
        </w:rPr>
        <w:t xml:space="preserve">Характерные </w:t>
      </w:r>
      <w:r>
        <w:rPr>
          <w:rStyle w:val="FontStyle46"/>
          <w:bCs/>
          <w:iCs/>
          <w:szCs w:val="24"/>
          <w:lang w:eastAsia="ru-RU"/>
        </w:rPr>
        <w:t xml:space="preserve">замечания и </w:t>
      </w:r>
      <w:r w:rsidRPr="00037ADE">
        <w:rPr>
          <w:rStyle w:val="FontStyle46"/>
          <w:bCs/>
          <w:iCs/>
          <w:szCs w:val="24"/>
          <w:lang w:eastAsia="ru-RU"/>
        </w:rPr>
        <w:t>нарушения, выявленные при проверке годовой бюджетной отчетности главных администраторов бюджетных средств</w:t>
      </w:r>
    </w:p>
    <w:p w:rsidR="00AA31F4" w:rsidRPr="00037ADE" w:rsidRDefault="00AA31F4" w:rsidP="00AA31F4">
      <w:pPr>
        <w:ind w:firstLine="709"/>
        <w:jc w:val="center"/>
        <w:rPr>
          <w:rStyle w:val="FontStyle46"/>
          <w:bCs/>
          <w:iCs/>
          <w:szCs w:val="24"/>
          <w:lang w:eastAsia="ru-RU"/>
        </w:rPr>
      </w:pPr>
      <w:r w:rsidRPr="00037ADE">
        <w:rPr>
          <w:rStyle w:val="FontStyle46"/>
          <w:bCs/>
          <w:iCs/>
          <w:szCs w:val="24"/>
          <w:lang w:eastAsia="ru-RU"/>
        </w:rPr>
        <w:t xml:space="preserve"> за 201</w:t>
      </w:r>
      <w:r>
        <w:rPr>
          <w:rStyle w:val="FontStyle46"/>
          <w:bCs/>
          <w:iCs/>
          <w:szCs w:val="24"/>
          <w:lang w:eastAsia="ru-RU"/>
        </w:rPr>
        <w:t>6</w:t>
      </w:r>
      <w:r w:rsidRPr="00037ADE">
        <w:rPr>
          <w:rStyle w:val="FontStyle46"/>
          <w:bCs/>
          <w:iCs/>
          <w:szCs w:val="24"/>
          <w:lang w:eastAsia="ru-RU"/>
        </w:rPr>
        <w:t xml:space="preserve"> год</w:t>
      </w:r>
      <w:r>
        <w:rPr>
          <w:rStyle w:val="FontStyle46"/>
          <w:bCs/>
          <w:iCs/>
          <w:szCs w:val="24"/>
          <w:lang w:eastAsia="ru-RU"/>
        </w:rPr>
        <w:t>.</w:t>
      </w:r>
    </w:p>
    <w:p w:rsidR="00AA31F4" w:rsidRDefault="00AA31F4" w:rsidP="00AA31F4">
      <w:pPr>
        <w:pStyle w:val="afe"/>
        <w:shd w:val="clear" w:color="auto" w:fill="FFFFFF"/>
        <w:tabs>
          <w:tab w:val="left" w:pos="851"/>
        </w:tabs>
        <w:spacing w:before="0" w:after="0"/>
        <w:ind w:firstLine="709"/>
        <w:rPr>
          <w:shd w:val="clear" w:color="auto" w:fill="FFFF00"/>
        </w:rPr>
      </w:pPr>
    </w:p>
    <w:p w:rsidR="00AA31F4" w:rsidRDefault="00AA31F4" w:rsidP="00AA31F4">
      <w:pPr>
        <w:ind w:firstLine="708"/>
        <w:jc w:val="both"/>
        <w:rPr>
          <w:szCs w:val="26"/>
        </w:rPr>
      </w:pPr>
      <w:r>
        <w:rPr>
          <w:b/>
          <w:iCs/>
          <w:color w:val="000000"/>
          <w:szCs w:val="26"/>
        </w:rPr>
        <w:t>1</w:t>
      </w:r>
      <w:r w:rsidRPr="009F051F">
        <w:rPr>
          <w:b/>
          <w:iCs/>
          <w:color w:val="000000"/>
          <w:szCs w:val="26"/>
        </w:rPr>
        <w:t xml:space="preserve">. </w:t>
      </w:r>
      <w:r w:rsidRPr="00AA3E2E">
        <w:rPr>
          <w:szCs w:val="26"/>
          <w:lang w:eastAsia="hi-IN"/>
        </w:rPr>
        <w:t>П</w:t>
      </w:r>
      <w:r w:rsidRPr="00AA3E2E">
        <w:rPr>
          <w:rStyle w:val="71"/>
          <w:b w:val="0"/>
          <w:i w:val="0"/>
          <w:color w:val="000000"/>
          <w:sz w:val="26"/>
          <w:szCs w:val="26"/>
          <w:lang w:eastAsia="hi-IN"/>
        </w:rPr>
        <w:t>редставленная бюджетная отчетность</w:t>
      </w:r>
      <w:r w:rsidRPr="00AA3E2E">
        <w:rPr>
          <w:rStyle w:val="72"/>
          <w:b w:val="0"/>
          <w:i w:val="0"/>
          <w:color w:val="000000"/>
          <w:sz w:val="26"/>
          <w:szCs w:val="26"/>
          <w:lang w:eastAsia="hi-IN"/>
        </w:rPr>
        <w:t xml:space="preserve"> </w:t>
      </w:r>
      <w:r w:rsidRPr="00AA3E2E">
        <w:rPr>
          <w:rStyle w:val="73"/>
          <w:b w:val="0"/>
          <w:i w:val="0"/>
          <w:color w:val="000000"/>
          <w:sz w:val="26"/>
          <w:szCs w:val="26"/>
          <w:lang w:eastAsia="hi-IN"/>
        </w:rPr>
        <w:t>за 201</w:t>
      </w:r>
      <w:r>
        <w:rPr>
          <w:rStyle w:val="73"/>
          <w:b w:val="0"/>
          <w:i w:val="0"/>
          <w:color w:val="000000"/>
          <w:sz w:val="26"/>
          <w:szCs w:val="26"/>
          <w:lang w:eastAsia="hi-IN"/>
        </w:rPr>
        <w:t>6</w:t>
      </w:r>
      <w:r w:rsidRPr="00AA3E2E">
        <w:rPr>
          <w:rStyle w:val="73"/>
          <w:b w:val="0"/>
          <w:i w:val="0"/>
          <w:color w:val="000000"/>
          <w:sz w:val="26"/>
          <w:szCs w:val="26"/>
          <w:lang w:eastAsia="hi-IN"/>
        </w:rPr>
        <w:t xml:space="preserve"> год </w:t>
      </w:r>
      <w:r w:rsidRPr="00AA3E2E">
        <w:rPr>
          <w:rStyle w:val="73"/>
          <w:i w:val="0"/>
          <w:color w:val="000000"/>
          <w:sz w:val="26"/>
          <w:szCs w:val="26"/>
          <w:lang w:eastAsia="hi-IN"/>
        </w:rPr>
        <w:t xml:space="preserve">не </w:t>
      </w:r>
      <w:r w:rsidRPr="00AA3E2E">
        <w:rPr>
          <w:rStyle w:val="71"/>
          <w:i w:val="0"/>
          <w:color w:val="000000"/>
          <w:sz w:val="26"/>
          <w:szCs w:val="26"/>
          <w:lang w:eastAsia="hi-IN"/>
        </w:rPr>
        <w:t>в полной мере</w:t>
      </w:r>
      <w:r w:rsidRPr="00AA3E2E">
        <w:rPr>
          <w:rStyle w:val="71"/>
          <w:b w:val="0"/>
          <w:i w:val="0"/>
          <w:color w:val="000000"/>
          <w:sz w:val="26"/>
          <w:szCs w:val="26"/>
          <w:lang w:eastAsia="hi-IN"/>
        </w:rPr>
        <w:t xml:space="preserve"> соответствует перечню форм годовой отчетности, утвержденному пунктом 11.1. </w:t>
      </w:r>
      <w:r w:rsidRPr="00AA3E2E">
        <w:rPr>
          <w:szCs w:val="26"/>
          <w:lang w:eastAsia="hi-IN"/>
        </w:rPr>
        <w:t>Инструкции № 191н (Администрация (бюджет МР «Печора»), Администрация (бюджет ГП «Печора»), Управление культуры,</w:t>
      </w:r>
      <w:r w:rsidRPr="00AA3E2E">
        <w:rPr>
          <w:szCs w:val="26"/>
        </w:rPr>
        <w:t xml:space="preserve"> КУМС МР «Печора»).</w:t>
      </w:r>
      <w:r>
        <w:rPr>
          <w:szCs w:val="26"/>
        </w:rPr>
        <w:t xml:space="preserve"> </w:t>
      </w:r>
    </w:p>
    <w:p w:rsidR="00AA31F4" w:rsidRPr="008624E1" w:rsidRDefault="00AA31F4" w:rsidP="00AA31F4">
      <w:pPr>
        <w:overflowPunct/>
        <w:autoSpaceDE/>
        <w:jc w:val="both"/>
        <w:rPr>
          <w:i/>
          <w:szCs w:val="26"/>
          <w:lang w:eastAsia="hi-IN"/>
        </w:rPr>
      </w:pPr>
      <w:r>
        <w:rPr>
          <w:color w:val="000000"/>
          <w:szCs w:val="26"/>
          <w:lang w:eastAsia="hi-IN"/>
        </w:rPr>
        <w:t xml:space="preserve">       </w:t>
      </w:r>
      <w:r w:rsidRPr="00A15D23">
        <w:rPr>
          <w:color w:val="000000"/>
          <w:szCs w:val="26"/>
          <w:lang w:eastAsia="hi-IN"/>
        </w:rPr>
        <w:t xml:space="preserve">   </w:t>
      </w:r>
      <w:r>
        <w:rPr>
          <w:color w:val="000000"/>
          <w:szCs w:val="26"/>
          <w:lang w:eastAsia="hi-IN"/>
        </w:rPr>
        <w:t xml:space="preserve"> </w:t>
      </w:r>
      <w:r>
        <w:rPr>
          <w:b/>
          <w:color w:val="000000"/>
          <w:szCs w:val="26"/>
          <w:lang w:eastAsia="hi-IN"/>
        </w:rPr>
        <w:t>2</w:t>
      </w:r>
      <w:r w:rsidRPr="00BC662A">
        <w:rPr>
          <w:b/>
          <w:color w:val="000000"/>
          <w:szCs w:val="26"/>
          <w:lang w:eastAsia="hi-IN"/>
        </w:rPr>
        <w:t>.</w:t>
      </w:r>
      <w:r>
        <w:rPr>
          <w:b/>
          <w:color w:val="000000"/>
          <w:szCs w:val="26"/>
          <w:lang w:eastAsia="hi-IN"/>
        </w:rPr>
        <w:t xml:space="preserve">  </w:t>
      </w:r>
      <w:proofErr w:type="gramStart"/>
      <w:r>
        <w:rPr>
          <w:b/>
          <w:color w:val="000000"/>
          <w:szCs w:val="26"/>
          <w:lang w:eastAsia="hi-IN"/>
        </w:rPr>
        <w:t xml:space="preserve">В </w:t>
      </w:r>
      <w:r>
        <w:rPr>
          <w:rStyle w:val="71"/>
          <w:bCs w:val="0"/>
          <w:i w:val="0"/>
          <w:iCs w:val="0"/>
          <w:color w:val="000000"/>
          <w:sz w:val="26"/>
          <w:szCs w:val="26"/>
          <w:lang w:eastAsia="hi-IN"/>
        </w:rPr>
        <w:t>нарушение</w:t>
      </w:r>
      <w:r w:rsidRPr="00C95228">
        <w:rPr>
          <w:rStyle w:val="71"/>
          <w:bCs w:val="0"/>
          <w:i w:val="0"/>
          <w:iCs w:val="0"/>
          <w:color w:val="000000"/>
          <w:sz w:val="26"/>
          <w:szCs w:val="26"/>
          <w:lang w:eastAsia="hi-IN"/>
        </w:rPr>
        <w:t xml:space="preserve"> пункта 20</w:t>
      </w:r>
      <w:r>
        <w:rPr>
          <w:rStyle w:val="71"/>
          <w:b w:val="0"/>
          <w:bCs w:val="0"/>
          <w:i w:val="0"/>
          <w:iCs w:val="0"/>
          <w:color w:val="000000"/>
          <w:sz w:val="26"/>
          <w:szCs w:val="26"/>
          <w:lang w:eastAsia="hi-IN"/>
        </w:rPr>
        <w:t xml:space="preserve"> Инструкции № 191н в  </w:t>
      </w:r>
      <w:r w:rsidRPr="00534FFE">
        <w:rPr>
          <w:rStyle w:val="71"/>
          <w:b w:val="0"/>
          <w:bCs w:val="0"/>
          <w:i w:val="0"/>
          <w:iCs w:val="0"/>
          <w:color w:val="000000"/>
          <w:sz w:val="26"/>
          <w:szCs w:val="26"/>
          <w:lang w:eastAsia="hi-IN"/>
        </w:rPr>
        <w:t>составе</w:t>
      </w:r>
      <w:r w:rsidRPr="00C95228">
        <w:rPr>
          <w:rStyle w:val="71"/>
          <w:bCs w:val="0"/>
          <w:i w:val="0"/>
          <w:iCs w:val="0"/>
          <w:color w:val="000000"/>
          <w:sz w:val="26"/>
          <w:szCs w:val="26"/>
          <w:lang w:eastAsia="hi-IN"/>
        </w:rPr>
        <w:t xml:space="preserve">  </w:t>
      </w:r>
      <w:r w:rsidRPr="00C95228">
        <w:rPr>
          <w:rStyle w:val="71"/>
          <w:b w:val="0"/>
          <w:bCs w:val="0"/>
          <w:i w:val="0"/>
          <w:iCs w:val="0"/>
          <w:color w:val="000000"/>
          <w:sz w:val="26"/>
          <w:szCs w:val="26"/>
          <w:lang w:eastAsia="hi-IN"/>
        </w:rPr>
        <w:t>представленной бюджетной отчетности</w:t>
      </w:r>
      <w:r w:rsidRPr="00C95228">
        <w:rPr>
          <w:rStyle w:val="72"/>
          <w:b w:val="0"/>
          <w:bCs w:val="0"/>
          <w:i w:val="0"/>
          <w:iCs w:val="0"/>
          <w:color w:val="000000"/>
          <w:sz w:val="26"/>
          <w:szCs w:val="26"/>
          <w:lang w:eastAsia="hi-IN"/>
        </w:rPr>
        <w:t xml:space="preserve"> </w:t>
      </w:r>
      <w:r w:rsidRPr="000728F9">
        <w:rPr>
          <w:rStyle w:val="72"/>
          <w:bCs w:val="0"/>
          <w:i w:val="0"/>
          <w:iCs w:val="0"/>
          <w:color w:val="000000"/>
          <w:sz w:val="26"/>
          <w:szCs w:val="26"/>
          <w:lang w:eastAsia="hi-IN"/>
        </w:rPr>
        <w:t>Управления культуры</w:t>
      </w:r>
      <w:r w:rsidRPr="00C95228">
        <w:rPr>
          <w:rStyle w:val="12"/>
          <w:color w:val="000000"/>
          <w:sz w:val="26"/>
          <w:szCs w:val="26"/>
          <w:lang w:eastAsia="hi-IN"/>
        </w:rPr>
        <w:t xml:space="preserve"> (бюджет</w:t>
      </w:r>
      <w:r>
        <w:rPr>
          <w:rStyle w:val="12"/>
          <w:color w:val="000000"/>
          <w:sz w:val="26"/>
          <w:szCs w:val="26"/>
          <w:lang w:eastAsia="hi-IN"/>
        </w:rPr>
        <w:t xml:space="preserve"> </w:t>
      </w:r>
      <w:r w:rsidRPr="00C95228">
        <w:rPr>
          <w:rStyle w:val="12"/>
          <w:b/>
          <w:color w:val="000000"/>
          <w:sz w:val="26"/>
          <w:szCs w:val="26"/>
          <w:lang w:eastAsia="hi-IN"/>
        </w:rPr>
        <w:t>МР «Печора</w:t>
      </w:r>
      <w:r>
        <w:rPr>
          <w:rStyle w:val="12"/>
          <w:color w:val="000000"/>
          <w:sz w:val="26"/>
          <w:szCs w:val="26"/>
          <w:lang w:eastAsia="hi-IN"/>
        </w:rPr>
        <w:t xml:space="preserve">») </w:t>
      </w:r>
      <w:r w:rsidRPr="00CE53D6">
        <w:rPr>
          <w:iCs/>
        </w:rPr>
        <w:t>включена</w:t>
      </w:r>
      <w:r w:rsidRPr="00534FFE">
        <w:t xml:space="preserve"> Справка о наличии имущества и обязательств на </w:t>
      </w:r>
      <w:proofErr w:type="spellStart"/>
      <w:r w:rsidRPr="00534FFE">
        <w:t>забалансовых</w:t>
      </w:r>
      <w:proofErr w:type="spellEnd"/>
      <w:r w:rsidRPr="00534FFE">
        <w:t xml:space="preserve"> счетах</w:t>
      </w:r>
      <w:r w:rsidRPr="00534FFE">
        <w:rPr>
          <w:rStyle w:val="73"/>
          <w:b w:val="0"/>
          <w:bCs w:val="0"/>
          <w:i w:val="0"/>
          <w:iCs w:val="0"/>
          <w:color w:val="000000"/>
          <w:sz w:val="26"/>
          <w:szCs w:val="26"/>
          <w:lang w:eastAsia="hi-IN"/>
        </w:rPr>
        <w:t xml:space="preserve"> за 201</w:t>
      </w:r>
      <w:r>
        <w:rPr>
          <w:rStyle w:val="73"/>
          <w:b w:val="0"/>
          <w:bCs w:val="0"/>
          <w:i w:val="0"/>
          <w:iCs w:val="0"/>
          <w:color w:val="000000"/>
          <w:sz w:val="26"/>
          <w:szCs w:val="26"/>
          <w:lang w:eastAsia="hi-IN"/>
        </w:rPr>
        <w:t>6</w:t>
      </w:r>
      <w:r w:rsidRPr="00534FFE">
        <w:rPr>
          <w:rStyle w:val="73"/>
          <w:b w:val="0"/>
          <w:bCs w:val="0"/>
          <w:i w:val="0"/>
          <w:iCs w:val="0"/>
          <w:color w:val="000000"/>
          <w:sz w:val="26"/>
          <w:szCs w:val="26"/>
          <w:lang w:eastAsia="hi-IN"/>
        </w:rPr>
        <w:t xml:space="preserve"> год</w:t>
      </w:r>
      <w:r>
        <w:rPr>
          <w:rStyle w:val="73"/>
          <w:b w:val="0"/>
          <w:bCs w:val="0"/>
          <w:i w:val="0"/>
          <w:iCs w:val="0"/>
          <w:color w:val="000000"/>
          <w:sz w:val="26"/>
          <w:szCs w:val="26"/>
          <w:lang w:eastAsia="hi-IN"/>
        </w:rPr>
        <w:t xml:space="preserve">, с </w:t>
      </w:r>
      <w:r w:rsidRPr="00FD643B">
        <w:rPr>
          <w:rStyle w:val="73"/>
          <w:bCs w:val="0"/>
          <w:i w:val="0"/>
          <w:iCs w:val="0"/>
          <w:color w:val="000000"/>
          <w:sz w:val="26"/>
          <w:szCs w:val="26"/>
          <w:lang w:eastAsia="hi-IN"/>
        </w:rPr>
        <w:t>нулевыми показателями на начало года</w:t>
      </w:r>
      <w:r>
        <w:rPr>
          <w:rStyle w:val="73"/>
          <w:b w:val="0"/>
          <w:bCs w:val="0"/>
          <w:i w:val="0"/>
          <w:iCs w:val="0"/>
          <w:color w:val="000000"/>
          <w:sz w:val="26"/>
          <w:szCs w:val="26"/>
          <w:lang w:eastAsia="hi-IN"/>
        </w:rPr>
        <w:t xml:space="preserve">, при этом на конец отчетного периода отражены основные средства стоимостью до 3 000,00 руб. </w:t>
      </w:r>
      <w:r w:rsidRPr="00940503">
        <w:rPr>
          <w:rStyle w:val="73"/>
          <w:bCs w:val="0"/>
          <w:i w:val="0"/>
          <w:iCs w:val="0"/>
          <w:color w:val="000000"/>
          <w:sz w:val="26"/>
          <w:szCs w:val="26"/>
          <w:lang w:eastAsia="hi-IN"/>
        </w:rPr>
        <w:t xml:space="preserve">на сумму 222 031,61 руб.  </w:t>
      </w:r>
      <w:r w:rsidRPr="00940503">
        <w:rPr>
          <w:bCs/>
          <w:lang w:eastAsia="hi-IN"/>
        </w:rPr>
        <w:t xml:space="preserve"> </w:t>
      </w:r>
      <w:r w:rsidRPr="00940503">
        <w:rPr>
          <w:bCs/>
          <w:i/>
          <w:highlight w:val="yellow"/>
          <w:lang w:eastAsia="hi-IN"/>
        </w:rPr>
        <w:t xml:space="preserve">  </w:t>
      </w:r>
      <w:proofErr w:type="gramEnd"/>
    </w:p>
    <w:p w:rsidR="00AA31F4" w:rsidRPr="00A10E2F" w:rsidRDefault="00AA31F4" w:rsidP="00AA31F4">
      <w:pPr>
        <w:jc w:val="both"/>
        <w:rPr>
          <w:b/>
          <w:color w:val="000000"/>
          <w:szCs w:val="26"/>
          <w:highlight w:val="yellow"/>
          <w:lang w:eastAsia="hi-IN"/>
        </w:rPr>
      </w:pPr>
      <w:r w:rsidRPr="00A10E2F">
        <w:t xml:space="preserve">           Более того, согласно</w:t>
      </w:r>
      <w:r w:rsidRPr="000728F9">
        <w:t xml:space="preserve"> представленной в период проведения проверки оборотной ведомости </w:t>
      </w:r>
      <w:r w:rsidRPr="00A10E2F">
        <w:rPr>
          <w:b/>
        </w:rPr>
        <w:t>на начало отчетного периода</w:t>
      </w:r>
      <w:r w:rsidRPr="000728F9">
        <w:t xml:space="preserve"> отражены основные средства стоимостью до 3000 рублей </w:t>
      </w:r>
      <w:r w:rsidRPr="00A10E2F">
        <w:rPr>
          <w:b/>
        </w:rPr>
        <w:t>на сумму 108 433,54 руб.</w:t>
      </w:r>
    </w:p>
    <w:p w:rsidR="00AA31F4" w:rsidRDefault="00AA31F4" w:rsidP="00AA31F4">
      <w:pPr>
        <w:tabs>
          <w:tab w:val="left" w:pos="709"/>
        </w:tabs>
        <w:overflowPunct/>
        <w:autoSpaceDE/>
        <w:jc w:val="both"/>
        <w:rPr>
          <w:color w:val="000000"/>
          <w:szCs w:val="26"/>
          <w:lang w:eastAsia="hi-IN"/>
        </w:rPr>
      </w:pPr>
      <w:r w:rsidRPr="00A15D23">
        <w:rPr>
          <w:color w:val="000000"/>
          <w:szCs w:val="26"/>
          <w:lang w:eastAsia="hi-IN"/>
        </w:rPr>
        <w:t xml:space="preserve">          </w:t>
      </w:r>
      <w:r>
        <w:rPr>
          <w:b/>
          <w:color w:val="000000"/>
          <w:szCs w:val="26"/>
        </w:rPr>
        <w:t>3</w:t>
      </w:r>
      <w:r w:rsidRPr="00DF12A8">
        <w:rPr>
          <w:b/>
          <w:color w:val="000000"/>
          <w:szCs w:val="26"/>
        </w:rPr>
        <w:t>. В</w:t>
      </w:r>
      <w:r w:rsidRPr="00DF12A8">
        <w:rPr>
          <w:b/>
          <w:bCs/>
          <w:iCs/>
          <w:color w:val="000000"/>
          <w:szCs w:val="26"/>
        </w:rPr>
        <w:t xml:space="preserve"> нарушение</w:t>
      </w:r>
      <w:r>
        <w:rPr>
          <w:b/>
          <w:i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 xml:space="preserve">пункта 152 Инструкции № 191н </w:t>
      </w:r>
      <w:r w:rsidRPr="00DF12A8">
        <w:rPr>
          <w:b/>
          <w:bCs/>
          <w:color w:val="000000"/>
          <w:szCs w:val="26"/>
        </w:rPr>
        <w:t>не в полном объеме</w:t>
      </w:r>
      <w:r>
        <w:rPr>
          <w:bCs/>
          <w:color w:val="000000"/>
          <w:szCs w:val="26"/>
        </w:rPr>
        <w:t xml:space="preserve"> </w:t>
      </w:r>
      <w:r>
        <w:rPr>
          <w:iCs/>
        </w:rPr>
        <w:t xml:space="preserve">заполнены </w:t>
      </w:r>
      <w:r w:rsidRPr="00CE5EF2">
        <w:rPr>
          <w:b/>
          <w:iCs/>
        </w:rPr>
        <w:t>показатели таблиц и приложений</w:t>
      </w:r>
      <w:r>
        <w:rPr>
          <w:iCs/>
        </w:rPr>
        <w:t xml:space="preserve"> в составе Пояснительной записки          (ф. 0503160).</w:t>
      </w:r>
      <w:r>
        <w:rPr>
          <w:b/>
          <w:i/>
          <w:iCs/>
        </w:rPr>
        <w:t xml:space="preserve"> </w:t>
      </w:r>
    </w:p>
    <w:p w:rsidR="00AA31F4" w:rsidRPr="00A82745" w:rsidRDefault="00AA31F4" w:rsidP="00AA31F4">
      <w:pPr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  <w:lang w:eastAsia="hi-IN"/>
        </w:rPr>
        <w:t xml:space="preserve">В текстовой части Пояснительной записки учреждениями </w:t>
      </w:r>
      <w:r w:rsidRPr="00714A0A">
        <w:rPr>
          <w:b/>
          <w:iCs/>
          <w:color w:val="000000"/>
          <w:szCs w:val="26"/>
          <w:lang w:eastAsia="hi-IN"/>
        </w:rPr>
        <w:t>не в полном объеме</w:t>
      </w:r>
      <w:r>
        <w:rPr>
          <w:b/>
          <w:i/>
          <w:iCs/>
          <w:color w:val="000000"/>
          <w:szCs w:val="26"/>
          <w:lang w:eastAsia="hi-IN"/>
        </w:rPr>
        <w:t xml:space="preserve"> </w:t>
      </w:r>
      <w:r>
        <w:rPr>
          <w:color w:val="000000"/>
          <w:szCs w:val="26"/>
          <w:lang w:eastAsia="hi-IN"/>
        </w:rPr>
        <w:t xml:space="preserve">раскрыта информация, характеризующая </w:t>
      </w:r>
      <w:r>
        <w:rPr>
          <w:rStyle w:val="af5"/>
          <w:color w:val="000000"/>
          <w:lang w:eastAsia="ru-RU"/>
        </w:rPr>
        <w:t xml:space="preserve">результаты финансовой деятельности, </w:t>
      </w:r>
      <w:r>
        <w:rPr>
          <w:rStyle w:val="12"/>
          <w:color w:val="000000"/>
          <w:sz w:val="26"/>
          <w:szCs w:val="26"/>
          <w:lang w:eastAsia="ru-RU"/>
        </w:rPr>
        <w:t xml:space="preserve">основные показатели финансовой отчётности </w:t>
      </w:r>
      <w:r>
        <w:rPr>
          <w:rStyle w:val="af5"/>
          <w:color w:val="000000"/>
          <w:lang w:eastAsia="ru-RU"/>
        </w:rPr>
        <w:t xml:space="preserve">за отчетный период, не нашедшая отражения в таблицах и приложениях </w:t>
      </w:r>
      <w:r>
        <w:rPr>
          <w:rStyle w:val="af5"/>
          <w:iCs/>
          <w:color w:val="000000"/>
          <w:lang w:eastAsia="ru-RU"/>
        </w:rPr>
        <w:t>Пояснительной записки (ф. 0503160)</w:t>
      </w:r>
      <w:r>
        <w:rPr>
          <w:rStyle w:val="af5"/>
          <w:color w:val="000000"/>
          <w:lang w:eastAsia="ru-RU"/>
        </w:rPr>
        <w:t>;</w:t>
      </w:r>
      <w:r>
        <w:rPr>
          <w:rStyle w:val="cef1edeee2edeee9f2e5eaf1f2c7ede0ea1"/>
          <w:color w:val="000000"/>
          <w:sz w:val="26"/>
          <w:szCs w:val="26"/>
          <w:lang w:eastAsia="ru-RU"/>
        </w:rPr>
        <w:t xml:space="preserve"> </w:t>
      </w:r>
      <w:r w:rsidRPr="00714A0A">
        <w:rPr>
          <w:rStyle w:val="cef1edeee2edeee9f2e5eaf1f2c7ede0ea1"/>
          <w:b/>
          <w:bCs/>
          <w:iCs/>
          <w:color w:val="000000"/>
          <w:sz w:val="26"/>
          <w:szCs w:val="26"/>
          <w:lang w:eastAsia="ru-RU"/>
        </w:rPr>
        <w:t>отсутствуют</w:t>
      </w:r>
      <w:r>
        <w:rPr>
          <w:rStyle w:val="cef1edeee2edeee9f2e5eaf1f2c7ede0ea1"/>
          <w:color w:val="000000"/>
          <w:sz w:val="26"/>
          <w:szCs w:val="26"/>
          <w:lang w:eastAsia="ru-RU"/>
        </w:rPr>
        <w:t xml:space="preserve"> </w:t>
      </w:r>
      <w:r>
        <w:rPr>
          <w:rStyle w:val="cef1edeee2edeee9f2e5eaf1f20"/>
          <w:rFonts w:cs="Liberation Serif"/>
          <w:color w:val="000000"/>
          <w:sz w:val="26"/>
          <w:szCs w:val="26"/>
          <w:lang w:eastAsia="ru-RU"/>
        </w:rPr>
        <w:t xml:space="preserve">пояснения по фактам неполного освоения бюджетных средств, фактам отклонений кассового исполнения бюджета по расходам; </w:t>
      </w:r>
      <w:r w:rsidRPr="00714A0A">
        <w:rPr>
          <w:rStyle w:val="cef1edeee2edeee9f2e5eaf1f2cfeeebf3e6e8f0edfbe92"/>
          <w:iCs/>
          <w:sz w:val="26"/>
          <w:szCs w:val="26"/>
          <w:lang w:eastAsia="ru-RU"/>
        </w:rPr>
        <w:t>не</w:t>
      </w:r>
      <w:r w:rsidRPr="00714A0A">
        <w:rPr>
          <w:rStyle w:val="12"/>
          <w:b/>
          <w:iCs/>
          <w:sz w:val="26"/>
          <w:szCs w:val="26"/>
          <w:lang w:eastAsia="ru-RU"/>
        </w:rPr>
        <w:t xml:space="preserve"> полностью</w:t>
      </w:r>
      <w:r>
        <w:rPr>
          <w:rStyle w:val="12"/>
          <w:b/>
          <w:i/>
          <w:iCs/>
          <w:sz w:val="26"/>
          <w:szCs w:val="26"/>
          <w:lang w:eastAsia="ru-RU"/>
        </w:rPr>
        <w:t xml:space="preserve"> </w:t>
      </w:r>
      <w:r w:rsidRPr="00714A0A">
        <w:rPr>
          <w:rStyle w:val="12"/>
          <w:b/>
          <w:iCs/>
          <w:sz w:val="26"/>
          <w:szCs w:val="26"/>
          <w:lang w:eastAsia="ru-RU"/>
        </w:rPr>
        <w:t>разъясняется</w:t>
      </w:r>
      <w:r w:rsidRPr="00714A0A">
        <w:rPr>
          <w:rStyle w:val="12"/>
          <w:sz w:val="26"/>
          <w:szCs w:val="26"/>
          <w:lang w:eastAsia="ru-RU"/>
        </w:rPr>
        <w:t xml:space="preserve"> </w:t>
      </w:r>
      <w:r>
        <w:rPr>
          <w:rStyle w:val="12"/>
          <w:sz w:val="26"/>
          <w:szCs w:val="26"/>
          <w:lang w:eastAsia="ru-RU"/>
        </w:rPr>
        <w:t>образование кредиторской и дебиторской задолженности на начало и на конец отчетного периода.</w:t>
      </w:r>
      <w:r>
        <w:rPr>
          <w:color w:val="000000"/>
          <w:szCs w:val="26"/>
        </w:rPr>
        <w:t xml:space="preserve"> (</w:t>
      </w:r>
      <w:r w:rsidRPr="00AA3E2E">
        <w:rPr>
          <w:szCs w:val="26"/>
          <w:lang w:eastAsia="hi-IN"/>
        </w:rPr>
        <w:t>Администрация (бюджет МР «Печора»), Адм</w:t>
      </w:r>
      <w:r>
        <w:rPr>
          <w:szCs w:val="26"/>
          <w:lang w:eastAsia="hi-IN"/>
        </w:rPr>
        <w:t>инистрация (бюджет ГП «Печора»)</w:t>
      </w:r>
      <w:proofErr w:type="gramStart"/>
      <w:r>
        <w:rPr>
          <w:szCs w:val="26"/>
          <w:lang w:eastAsia="hi-IN"/>
        </w:rPr>
        <w:t>,У</w:t>
      </w:r>
      <w:proofErr w:type="gramEnd"/>
      <w:r>
        <w:rPr>
          <w:szCs w:val="26"/>
          <w:lang w:eastAsia="hi-IN"/>
        </w:rPr>
        <w:t>правление культуры,</w:t>
      </w:r>
      <w:r w:rsidRPr="00DF12A8">
        <w:rPr>
          <w:szCs w:val="26"/>
        </w:rPr>
        <w:t xml:space="preserve"> </w:t>
      </w:r>
      <w:r>
        <w:rPr>
          <w:szCs w:val="26"/>
        </w:rPr>
        <w:t>КУМС МР «Печора»</w:t>
      </w:r>
      <w:r>
        <w:rPr>
          <w:color w:val="000000"/>
          <w:szCs w:val="26"/>
        </w:rPr>
        <w:t xml:space="preserve">). </w:t>
      </w:r>
    </w:p>
    <w:p w:rsidR="00AA31F4" w:rsidRDefault="00AA31F4" w:rsidP="00AA31F4">
      <w:pPr>
        <w:overflowPunct/>
        <w:autoSpaceDE/>
        <w:snapToGrid w:val="0"/>
        <w:ind w:firstLine="709"/>
        <w:jc w:val="both"/>
        <w:rPr>
          <w:szCs w:val="26"/>
          <w:lang w:eastAsia="hi-IN"/>
        </w:rPr>
      </w:pPr>
      <w:r>
        <w:rPr>
          <w:b/>
          <w:bCs/>
          <w:iCs/>
          <w:color w:val="000000"/>
          <w:kern w:val="1"/>
          <w:szCs w:val="26"/>
          <w:lang w:eastAsia="ru-RU" w:bidi="hi-IN"/>
        </w:rPr>
        <w:t xml:space="preserve">4. </w:t>
      </w:r>
      <w:r w:rsidRPr="00714A0A">
        <w:rPr>
          <w:b/>
          <w:bCs/>
          <w:iCs/>
          <w:color w:val="000000"/>
          <w:kern w:val="1"/>
          <w:szCs w:val="26"/>
          <w:lang w:eastAsia="ru-RU" w:bidi="hi-IN"/>
        </w:rPr>
        <w:t>В нарушение</w:t>
      </w:r>
      <w:r w:rsidRPr="00714A0A">
        <w:rPr>
          <w:b/>
          <w:bCs/>
          <w:color w:val="000000"/>
          <w:kern w:val="1"/>
          <w:szCs w:val="26"/>
          <w:lang w:eastAsia="ru-RU" w:bidi="hi-IN"/>
        </w:rPr>
        <w:t xml:space="preserve"> </w:t>
      </w:r>
      <w:r w:rsidRPr="00714A0A">
        <w:rPr>
          <w:color w:val="000000"/>
          <w:kern w:val="1"/>
          <w:szCs w:val="26"/>
          <w:lang w:eastAsia="ru-RU" w:bidi="hi-IN"/>
        </w:rPr>
        <w:t xml:space="preserve">пункта 166 Инструкции № 191н в составе </w:t>
      </w:r>
      <w:r w:rsidRPr="00714A0A">
        <w:rPr>
          <w:rFonts w:cs="Liberation Serif"/>
          <w:color w:val="000000"/>
          <w:kern w:val="1"/>
          <w:szCs w:val="26"/>
          <w:lang w:eastAsia="ru-RU"/>
        </w:rPr>
        <w:t xml:space="preserve">формы 0503168 </w:t>
      </w:r>
      <w:r w:rsidRPr="00714A0A">
        <w:rPr>
          <w:color w:val="000000"/>
          <w:kern w:val="1"/>
          <w:szCs w:val="26"/>
          <w:lang w:eastAsia="ru-RU"/>
        </w:rPr>
        <w:t>учреж</w:t>
      </w:r>
      <w:r>
        <w:rPr>
          <w:color w:val="000000"/>
          <w:kern w:val="1"/>
          <w:szCs w:val="26"/>
          <w:lang w:eastAsia="ru-RU"/>
        </w:rPr>
        <w:t>д</w:t>
      </w:r>
      <w:r w:rsidRPr="00714A0A">
        <w:rPr>
          <w:color w:val="000000"/>
          <w:kern w:val="1"/>
          <w:szCs w:val="26"/>
          <w:lang w:eastAsia="ru-RU"/>
        </w:rPr>
        <w:t xml:space="preserve">ением </w:t>
      </w:r>
      <w:r w:rsidRPr="00714A0A">
        <w:rPr>
          <w:b/>
          <w:bCs/>
          <w:iCs/>
          <w:color w:val="000000"/>
          <w:kern w:val="1"/>
          <w:szCs w:val="26"/>
          <w:lang w:eastAsia="ru-RU" w:bidi="hi-IN"/>
        </w:rPr>
        <w:t>не представлен</w:t>
      </w:r>
      <w:r w:rsidRPr="00714A0A">
        <w:rPr>
          <w:b/>
          <w:bCs/>
          <w:i/>
          <w:iCs/>
          <w:color w:val="000000"/>
          <w:kern w:val="1"/>
          <w:szCs w:val="26"/>
          <w:lang w:eastAsia="ru-RU" w:bidi="hi-IN"/>
        </w:rPr>
        <w:t xml:space="preserve"> </w:t>
      </w:r>
      <w:r w:rsidRPr="00714A0A">
        <w:rPr>
          <w:color w:val="000000"/>
          <w:kern w:val="1"/>
          <w:szCs w:val="26"/>
          <w:lang w:eastAsia="ru-RU" w:bidi="hi-IN"/>
        </w:rPr>
        <w:t xml:space="preserve">раздел 3 «Движение материальных ценностей на </w:t>
      </w:r>
      <w:proofErr w:type="spellStart"/>
      <w:r w:rsidRPr="00714A0A">
        <w:rPr>
          <w:color w:val="000000"/>
          <w:kern w:val="1"/>
          <w:szCs w:val="26"/>
          <w:lang w:eastAsia="ru-RU" w:bidi="hi-IN"/>
        </w:rPr>
        <w:t>забалансовых</w:t>
      </w:r>
      <w:proofErr w:type="spellEnd"/>
      <w:r w:rsidRPr="00714A0A">
        <w:rPr>
          <w:color w:val="000000"/>
          <w:kern w:val="1"/>
          <w:szCs w:val="26"/>
          <w:lang w:eastAsia="ru-RU" w:bidi="hi-IN"/>
        </w:rPr>
        <w:t xml:space="preserve"> счетах» указанной формы</w:t>
      </w:r>
      <w:r>
        <w:rPr>
          <w:color w:val="000000"/>
          <w:kern w:val="1"/>
          <w:szCs w:val="26"/>
          <w:lang w:eastAsia="ru-RU" w:bidi="hi-IN"/>
        </w:rPr>
        <w:t xml:space="preserve"> (</w:t>
      </w:r>
      <w:r w:rsidRPr="000728F9">
        <w:rPr>
          <w:b/>
          <w:szCs w:val="26"/>
          <w:lang w:eastAsia="hi-IN"/>
        </w:rPr>
        <w:t>Управление культуры</w:t>
      </w:r>
      <w:r>
        <w:rPr>
          <w:szCs w:val="26"/>
          <w:lang w:eastAsia="hi-IN"/>
        </w:rPr>
        <w:t>).</w:t>
      </w:r>
    </w:p>
    <w:p w:rsidR="00AA31F4" w:rsidRPr="000728F9" w:rsidRDefault="00AA31F4" w:rsidP="00AA31F4">
      <w:pPr>
        <w:ind w:firstLine="737"/>
        <w:jc w:val="both"/>
        <w:rPr>
          <w:lang w:eastAsia="hi-IN"/>
        </w:rPr>
      </w:pPr>
      <w:r>
        <w:rPr>
          <w:b/>
          <w:iCs/>
        </w:rPr>
        <w:t xml:space="preserve">5. </w:t>
      </w:r>
      <w:r w:rsidRPr="00206AEB">
        <w:rPr>
          <w:b/>
          <w:iCs/>
        </w:rPr>
        <w:t>В нарушение</w:t>
      </w:r>
      <w:r w:rsidRPr="00206AEB">
        <w:rPr>
          <w:b/>
        </w:rPr>
        <w:t xml:space="preserve"> </w:t>
      </w:r>
      <w:r w:rsidRPr="00206AEB">
        <w:rPr>
          <w:bCs/>
        </w:rPr>
        <w:t xml:space="preserve">пунктов 8, 152 </w:t>
      </w:r>
      <w:r w:rsidRPr="00206AEB">
        <w:t>Инструкции № 191н</w:t>
      </w:r>
      <w:r w:rsidRPr="00206AEB">
        <w:rPr>
          <w:color w:val="000000"/>
        </w:rPr>
        <w:t xml:space="preserve"> в текстовой части Пояснительной записки </w:t>
      </w:r>
      <w:r w:rsidRPr="00206AEB">
        <w:rPr>
          <w:b/>
          <w:iCs/>
          <w:color w:val="000000"/>
        </w:rPr>
        <w:t>не отражена</w:t>
      </w:r>
      <w:r w:rsidRPr="00206AEB">
        <w:rPr>
          <w:color w:val="000000"/>
        </w:rPr>
        <w:t xml:space="preserve"> информация о причинах непредставления в </w:t>
      </w:r>
      <w:r w:rsidRPr="00206AEB">
        <w:rPr>
          <w:color w:val="000000"/>
        </w:rPr>
        <w:lastRenderedPageBreak/>
        <w:t xml:space="preserve">составе отчетности следующих форм: бюджет МР «Печора» - ф. 0503172, </w:t>
      </w:r>
      <w:r>
        <w:rPr>
          <w:color w:val="000000"/>
        </w:rPr>
        <w:t xml:space="preserve"> ф. 0503174,</w:t>
      </w:r>
      <w:r w:rsidRPr="00206AEB">
        <w:rPr>
          <w:color w:val="000000"/>
        </w:rPr>
        <w:t xml:space="preserve"> бюджет ГП «Печора» ф. 0503168, ф. 0503172,  ф. 0503177.</w:t>
      </w:r>
      <w:r>
        <w:rPr>
          <w:color w:val="000000"/>
        </w:rPr>
        <w:t xml:space="preserve"> (</w:t>
      </w:r>
      <w:r w:rsidRPr="000728F9">
        <w:rPr>
          <w:b/>
          <w:color w:val="000000"/>
        </w:rPr>
        <w:t>Управление культуры</w:t>
      </w:r>
      <w:r>
        <w:rPr>
          <w:color w:val="000000"/>
        </w:rPr>
        <w:t>).</w:t>
      </w:r>
    </w:p>
    <w:p w:rsidR="00AA31F4" w:rsidRPr="008624E1" w:rsidRDefault="00AA31F4" w:rsidP="00AA31F4">
      <w:pPr>
        <w:pStyle w:val="ListParagraph"/>
        <w:ind w:left="0" w:firstLine="708"/>
        <w:jc w:val="both"/>
        <w:rPr>
          <w:rStyle w:val="12"/>
          <w:sz w:val="26"/>
          <w:szCs w:val="26"/>
          <w:lang w:eastAsia="ru-RU"/>
        </w:rPr>
      </w:pPr>
      <w:r>
        <w:rPr>
          <w:b/>
          <w:iCs/>
        </w:rPr>
        <w:t xml:space="preserve">6. </w:t>
      </w:r>
      <w:r w:rsidRPr="00E02DE9">
        <w:rPr>
          <w:b/>
          <w:iCs/>
        </w:rPr>
        <w:t>В нарушение</w:t>
      </w:r>
      <w:r>
        <w:rPr>
          <w:bCs/>
          <w:i/>
          <w:iCs/>
        </w:rPr>
        <w:t xml:space="preserve"> </w:t>
      </w:r>
      <w:r>
        <w:rPr>
          <w:bCs/>
          <w:iCs/>
        </w:rPr>
        <w:t>пункта 152 Инструкции № 191н при формировании текстовой части Поясни</w:t>
      </w:r>
      <w:r>
        <w:rPr>
          <w:bCs/>
          <w:iCs/>
        </w:rPr>
        <w:softHyphen/>
        <w:t xml:space="preserve">тельной записки учреждением </w:t>
      </w:r>
      <w:r w:rsidRPr="00E02DE9">
        <w:rPr>
          <w:b/>
          <w:iCs/>
        </w:rPr>
        <w:t>не в полной мере</w:t>
      </w:r>
      <w:r>
        <w:rPr>
          <w:b/>
          <w:i/>
          <w:iCs/>
        </w:rPr>
        <w:t xml:space="preserve"> </w:t>
      </w:r>
      <w:r>
        <w:rPr>
          <w:bCs/>
        </w:rPr>
        <w:t>соблюдалась</w:t>
      </w:r>
      <w:r>
        <w:rPr>
          <w:bCs/>
          <w:iCs/>
        </w:rPr>
        <w:t xml:space="preserve"> структура разделов, предусмотренных пунктом 152 Инструкции № 191н. В</w:t>
      </w:r>
      <w:r>
        <w:rPr>
          <w:rStyle w:val="12"/>
          <w:lang w:eastAsia="ru-RU"/>
        </w:rPr>
        <w:t xml:space="preserve"> </w:t>
      </w:r>
      <w:r w:rsidRPr="008624E1">
        <w:rPr>
          <w:rStyle w:val="12"/>
          <w:sz w:val="26"/>
          <w:szCs w:val="26"/>
          <w:lang w:eastAsia="ru-RU"/>
        </w:rPr>
        <w:t xml:space="preserve">текстовой части Пояснительной записки </w:t>
      </w:r>
      <w:r w:rsidRPr="008624E1">
        <w:rPr>
          <w:rStyle w:val="12"/>
          <w:b/>
          <w:iCs/>
          <w:sz w:val="26"/>
          <w:szCs w:val="26"/>
          <w:lang w:eastAsia="ru-RU"/>
        </w:rPr>
        <w:t>отсутствует</w:t>
      </w:r>
      <w:r w:rsidRPr="008624E1">
        <w:rPr>
          <w:rStyle w:val="12"/>
          <w:sz w:val="26"/>
          <w:szCs w:val="26"/>
          <w:lang w:eastAsia="ru-RU"/>
        </w:rPr>
        <w:t xml:space="preserve"> </w:t>
      </w:r>
      <w:r w:rsidRPr="008624E1">
        <w:rPr>
          <w:rStyle w:val="12"/>
          <w:b/>
          <w:sz w:val="26"/>
          <w:szCs w:val="26"/>
          <w:lang w:eastAsia="ru-RU"/>
        </w:rPr>
        <w:t>раздел 4</w:t>
      </w:r>
      <w:r w:rsidRPr="008624E1">
        <w:rPr>
          <w:rStyle w:val="12"/>
          <w:sz w:val="26"/>
          <w:szCs w:val="26"/>
          <w:lang w:eastAsia="ru-RU"/>
        </w:rPr>
        <w:t xml:space="preserve"> «</w:t>
      </w:r>
      <w:r>
        <w:t xml:space="preserve">«Анализ показателей бухгалтерской отчетности субъекта бюджетной отчетности» и </w:t>
      </w:r>
      <w:r w:rsidRPr="008624E1">
        <w:rPr>
          <w:rStyle w:val="12"/>
          <w:b/>
          <w:sz w:val="26"/>
          <w:szCs w:val="26"/>
          <w:lang w:eastAsia="ru-RU"/>
        </w:rPr>
        <w:t>раздел 5</w:t>
      </w:r>
      <w:r w:rsidRPr="008624E1">
        <w:rPr>
          <w:rStyle w:val="12"/>
          <w:sz w:val="26"/>
          <w:szCs w:val="26"/>
          <w:lang w:eastAsia="ru-RU"/>
        </w:rPr>
        <w:t xml:space="preserve"> «Прочие вопросы деятельности субъекта бюджетной отчетности».</w:t>
      </w:r>
    </w:p>
    <w:p w:rsidR="00AA31F4" w:rsidRPr="000728F9" w:rsidRDefault="00AA31F4" w:rsidP="00AA31F4">
      <w:pPr>
        <w:pStyle w:val="af7"/>
        <w:shd w:val="clear" w:color="auto" w:fill="FFFFFF"/>
        <w:spacing w:after="0"/>
        <w:ind w:firstLine="709"/>
        <w:jc w:val="both"/>
        <w:rPr>
          <w:b/>
          <w:sz w:val="26"/>
          <w:szCs w:val="26"/>
          <w:lang w:val="ru-RU" w:eastAsia="ru-RU"/>
        </w:rPr>
      </w:pPr>
      <w:r>
        <w:rPr>
          <w:rStyle w:val="12"/>
          <w:sz w:val="26"/>
          <w:szCs w:val="26"/>
          <w:lang w:eastAsia="ru-RU"/>
        </w:rPr>
        <w:t xml:space="preserve">Следует отметить, текстовая часть Пояснительной записки </w:t>
      </w:r>
      <w:r w:rsidRPr="00D61EE5">
        <w:rPr>
          <w:rStyle w:val="WW-1"/>
          <w:i w:val="0"/>
          <w:sz w:val="26"/>
          <w:szCs w:val="26"/>
          <w:lang w:eastAsia="ru-RU"/>
        </w:rPr>
        <w:t>не в полной мере</w:t>
      </w:r>
      <w:r>
        <w:rPr>
          <w:rStyle w:val="WW-1"/>
          <w:sz w:val="26"/>
          <w:szCs w:val="26"/>
          <w:lang w:eastAsia="ru-RU"/>
        </w:rPr>
        <w:t xml:space="preserve"> </w:t>
      </w:r>
      <w:r>
        <w:rPr>
          <w:rStyle w:val="WW-1"/>
          <w:b w:val="0"/>
          <w:i w:val="0"/>
          <w:sz w:val="26"/>
          <w:szCs w:val="26"/>
          <w:lang w:eastAsia="ru-RU"/>
        </w:rPr>
        <w:t>раскрывает информацию, характеризующую результаты деятельности,</w:t>
      </w:r>
      <w:r>
        <w:rPr>
          <w:rStyle w:val="12"/>
          <w:sz w:val="26"/>
          <w:szCs w:val="26"/>
          <w:lang w:eastAsia="ru-RU"/>
        </w:rPr>
        <w:t xml:space="preserve"> основные показатели финансовой отчетности Комитета, </w:t>
      </w:r>
      <w:r w:rsidRPr="00D61EE5">
        <w:rPr>
          <w:rStyle w:val="12"/>
          <w:b/>
          <w:iCs/>
          <w:sz w:val="26"/>
          <w:szCs w:val="26"/>
          <w:lang w:eastAsia="ru-RU"/>
        </w:rPr>
        <w:t>отсутствуют</w:t>
      </w:r>
      <w:r>
        <w:rPr>
          <w:rStyle w:val="12"/>
          <w:sz w:val="26"/>
          <w:szCs w:val="26"/>
          <w:lang w:eastAsia="ru-RU"/>
        </w:rPr>
        <w:t xml:space="preserve"> сведения о претензионной и исковой работе по взысканию дебиторской задолженности, проведенной Комитетом в 2016 году, </w:t>
      </w:r>
      <w:r w:rsidRPr="00D61EE5">
        <w:rPr>
          <w:rStyle w:val="12"/>
          <w:b/>
          <w:iCs/>
          <w:sz w:val="26"/>
          <w:szCs w:val="26"/>
          <w:lang w:eastAsia="ru-RU"/>
        </w:rPr>
        <w:t>не разъясняется</w:t>
      </w:r>
      <w:r>
        <w:rPr>
          <w:rStyle w:val="12"/>
          <w:sz w:val="26"/>
          <w:szCs w:val="26"/>
          <w:lang w:eastAsia="ru-RU"/>
        </w:rPr>
        <w:t xml:space="preserve"> образование дебиторской и кредиторской задолженности на начало и на конец отчетного периода.</w:t>
      </w:r>
      <w:r>
        <w:rPr>
          <w:rStyle w:val="12"/>
          <w:sz w:val="26"/>
          <w:szCs w:val="26"/>
          <w:lang w:val="ru-RU" w:eastAsia="ru-RU"/>
        </w:rPr>
        <w:t xml:space="preserve"> </w:t>
      </w:r>
      <w:r w:rsidRPr="000728F9">
        <w:rPr>
          <w:rStyle w:val="12"/>
          <w:b/>
          <w:sz w:val="26"/>
          <w:szCs w:val="26"/>
          <w:lang w:val="ru-RU" w:eastAsia="ru-RU"/>
        </w:rPr>
        <w:t>(КУМС МР «Печора»).</w:t>
      </w:r>
    </w:p>
    <w:p w:rsidR="00AA31F4" w:rsidRDefault="00AA31F4" w:rsidP="00AA31F4">
      <w:pPr>
        <w:ind w:firstLine="708"/>
        <w:jc w:val="both"/>
        <w:rPr>
          <w:iCs/>
        </w:rPr>
      </w:pPr>
      <w:r>
        <w:rPr>
          <w:b/>
          <w:iCs/>
        </w:rPr>
        <w:t>7</w:t>
      </w:r>
      <w:r>
        <w:rPr>
          <w:b/>
          <w:i/>
          <w:iCs/>
        </w:rPr>
        <w:t xml:space="preserve">. </w:t>
      </w:r>
      <w:r w:rsidRPr="00D90F33">
        <w:rPr>
          <w:b/>
          <w:iCs/>
        </w:rPr>
        <w:t>В нарушение</w:t>
      </w:r>
      <w:r>
        <w:rPr>
          <w:b/>
        </w:rPr>
        <w:t xml:space="preserve"> </w:t>
      </w:r>
      <w:r>
        <w:t xml:space="preserve">статей 162, 219 Бюджетного кодекса Российской Федерации в </w:t>
      </w:r>
      <w:r w:rsidRPr="00580181">
        <w:t>201</w:t>
      </w:r>
      <w:r>
        <w:t>6</w:t>
      </w:r>
      <w:r w:rsidRPr="00580181">
        <w:t xml:space="preserve"> году </w:t>
      </w:r>
      <w:r w:rsidRPr="008428FC">
        <w:rPr>
          <w:b/>
          <w:iCs/>
        </w:rPr>
        <w:t>приняты бюджетные</w:t>
      </w:r>
      <w:r w:rsidRPr="00D90F33">
        <w:rPr>
          <w:b/>
          <w:iCs/>
        </w:rPr>
        <w:t xml:space="preserve"> обязательства сверх утвержденных бюджетных назначений</w:t>
      </w:r>
      <w:r>
        <w:rPr>
          <w:b/>
          <w:i/>
          <w:iCs/>
        </w:rPr>
        <w:t xml:space="preserve"> </w:t>
      </w:r>
      <w:r>
        <w:t>на общую сумму</w:t>
      </w:r>
      <w:r>
        <w:rPr>
          <w:b/>
        </w:rPr>
        <w:t xml:space="preserve"> 136 777</w:t>
      </w:r>
      <w:r w:rsidRPr="00A10E2F">
        <w:rPr>
          <w:b/>
          <w:iCs/>
        </w:rPr>
        <w:t xml:space="preserve">, </w:t>
      </w:r>
      <w:r>
        <w:rPr>
          <w:b/>
          <w:iCs/>
        </w:rPr>
        <w:t>8</w:t>
      </w:r>
      <w:r w:rsidRPr="00A10E2F">
        <w:rPr>
          <w:b/>
          <w:iCs/>
        </w:rPr>
        <w:t xml:space="preserve"> тыс. руб.</w:t>
      </w:r>
      <w:r>
        <w:rPr>
          <w:iCs/>
        </w:rPr>
        <w:t xml:space="preserve"> </w:t>
      </w:r>
      <w:proofErr w:type="gramStart"/>
      <w:r>
        <w:rPr>
          <w:iCs/>
        </w:rPr>
        <w:t xml:space="preserve">( </w:t>
      </w:r>
      <w:proofErr w:type="gramEnd"/>
      <w:r>
        <w:rPr>
          <w:iCs/>
        </w:rPr>
        <w:t xml:space="preserve">Управление образования – </w:t>
      </w:r>
      <w:r w:rsidRPr="00A10E2F">
        <w:rPr>
          <w:b/>
          <w:iCs/>
        </w:rPr>
        <w:t>257,4 тыс. руб.,</w:t>
      </w:r>
      <w:r>
        <w:rPr>
          <w:iCs/>
        </w:rPr>
        <w:t xml:space="preserve"> Администрация (бюджет МР) – </w:t>
      </w:r>
      <w:r w:rsidRPr="00A10E2F">
        <w:rPr>
          <w:iCs/>
        </w:rPr>
        <w:t xml:space="preserve"> </w:t>
      </w:r>
      <w:r w:rsidRPr="00A10E2F">
        <w:rPr>
          <w:b/>
          <w:iCs/>
        </w:rPr>
        <w:t>136 269,5 тыс. руб</w:t>
      </w:r>
      <w:r>
        <w:rPr>
          <w:iCs/>
        </w:rPr>
        <w:t>.,</w:t>
      </w:r>
      <w:r w:rsidRPr="00D14699">
        <w:rPr>
          <w:szCs w:val="26"/>
        </w:rPr>
        <w:t xml:space="preserve"> </w:t>
      </w:r>
      <w:r>
        <w:rPr>
          <w:szCs w:val="26"/>
        </w:rPr>
        <w:t>Администрация (бюджет ГП «Печора» -</w:t>
      </w:r>
      <w:r w:rsidRPr="00A10E2F">
        <w:rPr>
          <w:b/>
          <w:szCs w:val="26"/>
        </w:rPr>
        <w:t>250,9 тыс. руб</w:t>
      </w:r>
      <w:r>
        <w:rPr>
          <w:szCs w:val="26"/>
        </w:rPr>
        <w:t>.</w:t>
      </w:r>
      <w:r w:rsidRPr="00A10E2F">
        <w:rPr>
          <w:iCs/>
        </w:rPr>
        <w:t>).</w:t>
      </w:r>
    </w:p>
    <w:p w:rsidR="00AA31F4" w:rsidRDefault="00AA31F4" w:rsidP="00AA31F4">
      <w:pPr>
        <w:ind w:firstLine="708"/>
        <w:jc w:val="both"/>
        <w:rPr>
          <w:iCs/>
        </w:rPr>
      </w:pPr>
      <w:r w:rsidRPr="002B2797">
        <w:rPr>
          <w:b/>
          <w:bCs/>
          <w:lang w:eastAsia="ru-RU"/>
        </w:rPr>
        <w:t>В нарушение</w:t>
      </w:r>
      <w:r w:rsidRPr="002B2797">
        <w:rPr>
          <w:b/>
          <w:bCs/>
          <w:i/>
          <w:lang w:eastAsia="ru-RU"/>
        </w:rPr>
        <w:t xml:space="preserve"> </w:t>
      </w:r>
      <w:r w:rsidRPr="002B2797">
        <w:rPr>
          <w:bCs/>
          <w:lang w:eastAsia="ru-RU"/>
        </w:rPr>
        <w:t>пункта 152 Инструкции № 191н в текстовой части Пояснитель</w:t>
      </w:r>
      <w:r w:rsidRPr="002B2797">
        <w:rPr>
          <w:bCs/>
          <w:lang w:eastAsia="ru-RU"/>
        </w:rPr>
        <w:softHyphen/>
        <w:t xml:space="preserve">ной записки (Раздел 3 «Анализ отчета об исполнении бюджета субъектом бюджетной отчетности») </w:t>
      </w:r>
      <w:r w:rsidRPr="002B2797">
        <w:rPr>
          <w:b/>
          <w:bCs/>
          <w:iCs/>
          <w:lang w:eastAsia="ru-RU"/>
        </w:rPr>
        <w:t>не отражена</w:t>
      </w:r>
      <w:r w:rsidRPr="002B2797">
        <w:rPr>
          <w:bCs/>
          <w:lang w:eastAsia="ru-RU"/>
        </w:rPr>
        <w:t xml:space="preserve"> информация о принятии Администрацией бюд</w:t>
      </w:r>
      <w:r w:rsidRPr="002B2797">
        <w:rPr>
          <w:bCs/>
          <w:lang w:eastAsia="ru-RU"/>
        </w:rPr>
        <w:softHyphen/>
        <w:t>жетных обязательств сверх утвержденного на 2016 год объема бюджетных ассигнова</w:t>
      </w:r>
      <w:r w:rsidRPr="002B2797">
        <w:rPr>
          <w:bCs/>
          <w:lang w:eastAsia="ru-RU"/>
        </w:rPr>
        <w:softHyphen/>
        <w:t>ний и лимитов бюджетных обязательств по КБК расходов</w:t>
      </w:r>
      <w:proofErr w:type="gramStart"/>
      <w:r w:rsidRPr="002B2797">
        <w:rPr>
          <w:bCs/>
          <w:lang w:eastAsia="ru-RU"/>
        </w:rPr>
        <w:t>.</w:t>
      </w:r>
      <w:r>
        <w:rPr>
          <w:bCs/>
          <w:lang w:eastAsia="ru-RU"/>
        </w:rPr>
        <w:t>(</w:t>
      </w:r>
      <w:proofErr w:type="gramEnd"/>
      <w:r w:rsidRPr="00A10E2F">
        <w:rPr>
          <w:b/>
          <w:iCs/>
        </w:rPr>
        <w:t>Администрация (бюджет МР) –</w:t>
      </w:r>
      <w:r w:rsidRPr="00A10E2F">
        <w:rPr>
          <w:b/>
          <w:szCs w:val="26"/>
        </w:rPr>
        <w:t>Администрация (бюджет ГП «Печора»</w:t>
      </w:r>
      <w:r>
        <w:rPr>
          <w:b/>
          <w:szCs w:val="26"/>
        </w:rPr>
        <w:t>).</w:t>
      </w:r>
    </w:p>
    <w:p w:rsidR="00AA31F4" w:rsidRPr="00956D52" w:rsidRDefault="00AA31F4" w:rsidP="00AA31F4">
      <w:pPr>
        <w:pStyle w:val="1c"/>
        <w:ind w:firstLine="709"/>
        <w:jc w:val="both"/>
        <w:rPr>
          <w:rStyle w:val="12"/>
          <w:sz w:val="26"/>
          <w:szCs w:val="26"/>
        </w:rPr>
      </w:pPr>
      <w:r w:rsidRPr="00956D52">
        <w:rPr>
          <w:rStyle w:val="12"/>
          <w:sz w:val="26"/>
          <w:szCs w:val="26"/>
        </w:rPr>
        <w:t xml:space="preserve">Замечания  об устранении данного нарушения, указанные в предыдущих заключениях, выданных за 2015 год, учреждениями </w:t>
      </w:r>
      <w:r w:rsidRPr="00956D52">
        <w:rPr>
          <w:rStyle w:val="12"/>
          <w:b/>
          <w:sz w:val="26"/>
          <w:szCs w:val="26"/>
        </w:rPr>
        <w:t>не выполнены</w:t>
      </w:r>
      <w:r w:rsidRPr="00956D52">
        <w:rPr>
          <w:rStyle w:val="12"/>
          <w:sz w:val="26"/>
          <w:szCs w:val="26"/>
        </w:rPr>
        <w:t xml:space="preserve">. </w:t>
      </w:r>
    </w:p>
    <w:p w:rsidR="00AA31F4" w:rsidRDefault="00AA31F4" w:rsidP="00AA31F4">
      <w:pPr>
        <w:ind w:firstLine="567"/>
        <w:jc w:val="both"/>
      </w:pPr>
      <w:r w:rsidRPr="00956D52">
        <w:t xml:space="preserve"> </w:t>
      </w:r>
      <w:r>
        <w:t xml:space="preserve"> </w:t>
      </w:r>
      <w:r w:rsidRPr="00956D52">
        <w:rPr>
          <w:b/>
        </w:rPr>
        <w:t>Неисполнение или ненадлежащее исполнение</w:t>
      </w:r>
      <w:r w:rsidRPr="00956D52">
        <w:t xml:space="preserve"> предложений Комиссии по устранению нарушений в соответствии со статьей 17 Положения о контрольно-счетной комиссии муниципального района влечет за собой ответственность, установленную законодательством Российской Федерации и субъекта Российской Федерации.</w:t>
      </w:r>
    </w:p>
    <w:p w:rsidR="00AA31F4" w:rsidRPr="000156B6" w:rsidRDefault="00AA31F4" w:rsidP="00AA31F4">
      <w:pPr>
        <w:ind w:firstLine="540"/>
        <w:jc w:val="both"/>
      </w:pPr>
      <w:r>
        <w:rPr>
          <w:rFonts w:cs="Arial"/>
          <w:b/>
          <w:bCs/>
          <w:color w:val="000000"/>
        </w:rPr>
        <w:t xml:space="preserve"> 8. </w:t>
      </w:r>
      <w:r w:rsidRPr="00D42E68">
        <w:rPr>
          <w:rFonts w:cs="Arial"/>
          <w:b/>
          <w:bCs/>
          <w:color w:val="000000"/>
        </w:rPr>
        <w:t>В нарушение пункта 159 Инструкции № 191 в таблице 7</w:t>
      </w:r>
      <w:r w:rsidRPr="00D42E68">
        <w:rPr>
          <w:rFonts w:cs="Arial"/>
          <w:bCs/>
          <w:color w:val="000000"/>
        </w:rPr>
        <w:t xml:space="preserve"> </w:t>
      </w:r>
      <w:r w:rsidRPr="00D42E68">
        <w:rPr>
          <w:rFonts w:cs="Arial"/>
          <w:b/>
          <w:bCs/>
          <w:color w:val="000000"/>
        </w:rPr>
        <w:t>не указаны меры</w:t>
      </w:r>
      <w:r w:rsidRPr="00D42E68">
        <w:rPr>
          <w:rFonts w:cs="Arial"/>
          <w:bCs/>
          <w:color w:val="000000"/>
        </w:rPr>
        <w:t xml:space="preserve">, принятые администрацией по </w:t>
      </w:r>
      <w:r w:rsidRPr="00D42E68">
        <w:rPr>
          <w:rFonts w:cs="Arial"/>
          <w:b/>
          <w:bCs/>
          <w:color w:val="000000"/>
        </w:rPr>
        <w:t>устранению выявленных</w:t>
      </w:r>
      <w:r w:rsidRPr="00D42E68">
        <w:rPr>
          <w:rFonts w:cs="Arial"/>
          <w:bCs/>
          <w:color w:val="000000"/>
        </w:rPr>
        <w:t xml:space="preserve"> в ходе проверки нарушений, в части проведенных контрольно-счетной комиссией контрольных мероприятий.</w:t>
      </w:r>
      <w:r>
        <w:rPr>
          <w:rFonts w:cs="Arial"/>
          <w:bCs/>
          <w:color w:val="000000"/>
        </w:rPr>
        <w:t xml:space="preserve"> (</w:t>
      </w:r>
      <w:r w:rsidRPr="00A10E2F">
        <w:rPr>
          <w:iCs/>
        </w:rPr>
        <w:t xml:space="preserve">Администрация </w:t>
      </w:r>
      <w:r>
        <w:rPr>
          <w:iCs/>
        </w:rPr>
        <w:t xml:space="preserve"> МР «Печора» </w:t>
      </w:r>
      <w:r w:rsidRPr="00A10E2F">
        <w:rPr>
          <w:iCs/>
        </w:rPr>
        <w:t>(бюджет МР</w:t>
      </w:r>
      <w:r>
        <w:rPr>
          <w:iCs/>
        </w:rPr>
        <w:t xml:space="preserve">), </w:t>
      </w:r>
      <w:r>
        <w:rPr>
          <w:rFonts w:cs="Arial"/>
          <w:bCs/>
          <w:color w:val="000000"/>
        </w:rPr>
        <w:t xml:space="preserve"> Администрация МР «Печора» (бюджет ГП «Печора»), КУМС МР «Печора»).</w:t>
      </w:r>
    </w:p>
    <w:p w:rsidR="00AA31F4" w:rsidRDefault="00AA31F4" w:rsidP="00AA31F4">
      <w:pPr>
        <w:jc w:val="both"/>
        <w:rPr>
          <w:rStyle w:val="af5"/>
          <w:color w:val="000000"/>
          <w:lang w:eastAsia="ru-RU"/>
        </w:rPr>
      </w:pPr>
      <w:r>
        <w:rPr>
          <w:rStyle w:val="12"/>
          <w:b/>
          <w:color w:val="000000"/>
          <w:sz w:val="26"/>
          <w:szCs w:val="26"/>
          <w:lang w:eastAsia="ru-RU"/>
        </w:rPr>
        <w:t xml:space="preserve">          </w:t>
      </w:r>
      <w:r w:rsidRPr="00555FB3">
        <w:rPr>
          <w:rStyle w:val="12"/>
          <w:b/>
          <w:color w:val="000000"/>
          <w:sz w:val="26"/>
          <w:szCs w:val="26"/>
          <w:lang w:eastAsia="ru-RU"/>
        </w:rPr>
        <w:t>9.</w:t>
      </w:r>
      <w:r>
        <w:rPr>
          <w:rStyle w:val="12"/>
          <w:color w:val="000000"/>
          <w:sz w:val="26"/>
          <w:szCs w:val="26"/>
          <w:lang w:eastAsia="ru-RU"/>
        </w:rPr>
        <w:t xml:space="preserve"> Кассовое исполнение бюджета по расходам отчетного периода 2016 года </w:t>
      </w:r>
      <w:r w:rsidRPr="00555FB3">
        <w:rPr>
          <w:rStyle w:val="12"/>
          <w:b/>
          <w:color w:val="000000"/>
          <w:sz w:val="26"/>
          <w:szCs w:val="26"/>
          <w:lang w:eastAsia="ru-RU"/>
        </w:rPr>
        <w:t xml:space="preserve">по Управлению образованию МР «Печора»  составило в сумме </w:t>
      </w:r>
      <w:r w:rsidRPr="00555FB3">
        <w:rPr>
          <w:b/>
        </w:rPr>
        <w:t xml:space="preserve">1  048 542 054,71 </w:t>
      </w:r>
      <w:r w:rsidRPr="00555FB3">
        <w:rPr>
          <w:rStyle w:val="12"/>
          <w:b/>
          <w:color w:val="000000"/>
          <w:sz w:val="26"/>
          <w:szCs w:val="26"/>
          <w:lang w:eastAsia="ru-RU"/>
        </w:rPr>
        <w:t>руб</w:t>
      </w:r>
      <w:r>
        <w:rPr>
          <w:rStyle w:val="12"/>
          <w:color w:val="000000"/>
          <w:sz w:val="26"/>
          <w:szCs w:val="26"/>
          <w:lang w:eastAsia="ru-RU"/>
        </w:rPr>
        <w:t>. (</w:t>
      </w:r>
      <w:r>
        <w:rPr>
          <w:rStyle w:val="af5"/>
          <w:color w:val="000000"/>
          <w:lang w:eastAsia="ru-RU"/>
        </w:rPr>
        <w:t>98,23%</w:t>
      </w:r>
      <w:r>
        <w:rPr>
          <w:rStyle w:val="12"/>
          <w:color w:val="000000"/>
          <w:sz w:val="26"/>
          <w:szCs w:val="26"/>
          <w:lang w:eastAsia="ru-RU"/>
        </w:rPr>
        <w:t xml:space="preserve"> от утвержденных назначений</w:t>
      </w:r>
      <w:r>
        <w:t xml:space="preserve"> в сумме 1 067 466 571,00 руб.</w:t>
      </w:r>
      <w:r>
        <w:rPr>
          <w:rStyle w:val="12"/>
          <w:color w:val="000000"/>
          <w:sz w:val="26"/>
          <w:szCs w:val="26"/>
          <w:lang w:eastAsia="ru-RU"/>
        </w:rPr>
        <w:t xml:space="preserve">). При этом </w:t>
      </w:r>
      <w:r w:rsidRPr="00555FB3">
        <w:rPr>
          <w:rStyle w:val="12"/>
          <w:b/>
          <w:color w:val="000000"/>
          <w:sz w:val="26"/>
          <w:szCs w:val="26"/>
          <w:lang w:eastAsia="ru-RU"/>
        </w:rPr>
        <w:t>неисполненные назначения по ассигнованиям составили 18 924 516,29 руб.</w:t>
      </w:r>
      <w:r>
        <w:rPr>
          <w:rStyle w:val="12"/>
          <w:color w:val="000000"/>
          <w:sz w:val="26"/>
          <w:szCs w:val="26"/>
          <w:lang w:eastAsia="ru-RU"/>
        </w:rPr>
        <w:t xml:space="preserve"> и лимитам бюджетных обязательств составили на сумму </w:t>
      </w:r>
      <w:r>
        <w:rPr>
          <w:rStyle w:val="af5"/>
          <w:color w:val="000000"/>
          <w:lang w:eastAsia="ru-RU"/>
        </w:rPr>
        <w:t xml:space="preserve">9 956 518,25 руб.  </w:t>
      </w:r>
    </w:p>
    <w:p w:rsidR="00AA31F4" w:rsidRDefault="00AA31F4" w:rsidP="00AA31F4">
      <w:pPr>
        <w:pStyle w:val="aff9"/>
        <w:tabs>
          <w:tab w:val="left" w:pos="709"/>
        </w:tabs>
        <w:jc w:val="both"/>
      </w:pPr>
      <w:r>
        <w:t xml:space="preserve">          По отрасли «Образование» </w:t>
      </w:r>
      <w:r w:rsidRPr="00A10E2F">
        <w:rPr>
          <w:b/>
        </w:rPr>
        <w:t>финансирование произведено</w:t>
      </w:r>
      <w:r>
        <w:t xml:space="preserve"> </w:t>
      </w:r>
      <w:r w:rsidRPr="00B72A0A">
        <w:rPr>
          <w:b/>
        </w:rPr>
        <w:t>не в полном объеме</w:t>
      </w:r>
      <w:r>
        <w:t xml:space="preserve"> из-за кассового разрыва при исполнении бюджета МО МР «Печора» в декабре  2016 года, в связи с выделением </w:t>
      </w:r>
      <w:r w:rsidRPr="00F72F7E">
        <w:rPr>
          <w:b/>
        </w:rPr>
        <w:t>дополнительной дотации на сбалансированность</w:t>
      </w:r>
      <w:r>
        <w:t xml:space="preserve"> в сумме 41 900,0 тыс. руб., поступившей  по факту </w:t>
      </w:r>
      <w:r w:rsidRPr="00014B93">
        <w:rPr>
          <w:b/>
        </w:rPr>
        <w:t>только 29 декабря 2016 года</w:t>
      </w:r>
      <w:r>
        <w:t xml:space="preserve">. </w:t>
      </w:r>
    </w:p>
    <w:p w:rsidR="00AA31F4" w:rsidRPr="00F72F7E" w:rsidRDefault="00AA31F4" w:rsidP="00AA31F4">
      <w:pPr>
        <w:pStyle w:val="aff9"/>
        <w:tabs>
          <w:tab w:val="left" w:pos="709"/>
        </w:tabs>
        <w:jc w:val="both"/>
        <w:rPr>
          <w:b/>
        </w:rPr>
      </w:pPr>
      <w:r>
        <w:lastRenderedPageBreak/>
        <w:t xml:space="preserve">          В рамках  исполнения «Порядка завершения операций по исполнению бюджета муниципального образования муниципального района «Печора» и бюджетов поселений в текущем финансовом году», утвержденного распоряжением администрации МР «Печора» от 09.12.2015 № 1341-р, </w:t>
      </w:r>
      <w:r w:rsidRPr="00F72F7E">
        <w:rPr>
          <w:b/>
        </w:rPr>
        <w:t xml:space="preserve">освоение при завершении финансового </w:t>
      </w:r>
      <w:r>
        <w:rPr>
          <w:b/>
        </w:rPr>
        <w:t xml:space="preserve"> года </w:t>
      </w:r>
      <w:r w:rsidRPr="00F72F7E">
        <w:rPr>
          <w:b/>
        </w:rPr>
        <w:t>не предоставляется возможным.</w:t>
      </w:r>
    </w:p>
    <w:p w:rsidR="00AA31F4" w:rsidRPr="006D468D" w:rsidRDefault="00AA31F4" w:rsidP="00AA31F4">
      <w:pPr>
        <w:suppressAutoHyphens w:val="0"/>
        <w:ind w:firstLine="709"/>
        <w:jc w:val="both"/>
        <w:rPr>
          <w:b/>
          <w:bCs/>
          <w:szCs w:val="26"/>
          <w:shd w:val="clear" w:color="auto" w:fill="FFFF00"/>
        </w:rPr>
      </w:pPr>
      <w:r>
        <w:rPr>
          <w:rFonts w:eastAsia="Liberation Serif"/>
          <w:b/>
          <w:iCs/>
          <w:color w:val="000000"/>
          <w:kern w:val="1"/>
        </w:rPr>
        <w:t>10</w:t>
      </w:r>
      <w:r w:rsidRPr="00E60C2A">
        <w:rPr>
          <w:rFonts w:eastAsia="Liberation Serif"/>
          <w:b/>
          <w:iCs/>
          <w:color w:val="000000"/>
          <w:kern w:val="1"/>
        </w:rPr>
        <w:t>.</w:t>
      </w:r>
      <w:r w:rsidRPr="00172D11">
        <w:rPr>
          <w:rFonts w:eastAsia="Liberation Serif"/>
          <w:bCs/>
          <w:color w:val="000000"/>
          <w:kern w:val="1"/>
        </w:rPr>
        <w:t xml:space="preserve"> </w:t>
      </w:r>
      <w:proofErr w:type="gramStart"/>
      <w:r>
        <w:rPr>
          <w:rStyle w:val="cef1edeee2edeee9f2e5eaf1f2"/>
          <w:sz w:val="26"/>
          <w:szCs w:val="26"/>
        </w:rPr>
        <w:t xml:space="preserve">Согласно представленной форме 0503169 «Сведения по дебиторской и кредиторской задолженности» </w:t>
      </w:r>
      <w:r w:rsidRPr="008624E1">
        <w:rPr>
          <w:b/>
          <w:szCs w:val="26"/>
        </w:rPr>
        <w:t xml:space="preserve">КУМС МР «Печора» </w:t>
      </w:r>
      <w:r w:rsidRPr="008624E1">
        <w:rPr>
          <w:rStyle w:val="cef1edeee2edeee9f2e5eaf1f2"/>
          <w:b/>
          <w:sz w:val="26"/>
          <w:szCs w:val="26"/>
        </w:rPr>
        <w:t>за 2016 год</w:t>
      </w:r>
      <w:r>
        <w:rPr>
          <w:rStyle w:val="cef1edeee2edeee9f2e5eaf1f2"/>
          <w:sz w:val="26"/>
          <w:szCs w:val="26"/>
        </w:rPr>
        <w:t xml:space="preserve"> </w:t>
      </w:r>
      <w:r>
        <w:rPr>
          <w:rStyle w:val="af5"/>
          <w:color w:val="000000"/>
          <w:u w:val="single"/>
          <w:lang w:eastAsia="ru-RU"/>
        </w:rPr>
        <w:t>(</w:t>
      </w:r>
      <w:r w:rsidRPr="00255FC0">
        <w:rPr>
          <w:rStyle w:val="af5"/>
          <w:color w:val="000000"/>
          <w:lang w:eastAsia="ru-RU"/>
        </w:rPr>
        <w:t>бюджет МР «Печора»)</w:t>
      </w:r>
      <w:r>
        <w:rPr>
          <w:rStyle w:val="af5"/>
          <w:color w:val="000000"/>
          <w:lang w:eastAsia="ru-RU"/>
        </w:rPr>
        <w:t xml:space="preserve"> </w:t>
      </w:r>
      <w:r w:rsidRPr="00AA5601">
        <w:rPr>
          <w:b/>
          <w:color w:val="000000"/>
        </w:rPr>
        <w:t xml:space="preserve"> </w:t>
      </w:r>
      <w:r w:rsidRPr="00A02D1E">
        <w:rPr>
          <w:b/>
          <w:color w:val="000000"/>
          <w:szCs w:val="26"/>
        </w:rPr>
        <w:t>просроченная дебиторская задолженность по арендной плате за пользование муниципальным имуществом</w:t>
      </w:r>
      <w:r>
        <w:rPr>
          <w:b/>
          <w:color w:val="000000"/>
          <w:szCs w:val="26"/>
        </w:rPr>
        <w:t xml:space="preserve"> и земельными участками</w:t>
      </w:r>
      <w:r w:rsidRPr="00A02D1E">
        <w:rPr>
          <w:b/>
          <w:color w:val="000000"/>
          <w:szCs w:val="26"/>
        </w:rPr>
        <w:t xml:space="preserve"> </w:t>
      </w:r>
      <w:r w:rsidRPr="00A02D1E">
        <w:rPr>
          <w:color w:val="000000"/>
          <w:szCs w:val="26"/>
        </w:rPr>
        <w:t xml:space="preserve">на конец отчетного периода  </w:t>
      </w:r>
      <w:r>
        <w:rPr>
          <w:color w:val="000000"/>
          <w:szCs w:val="26"/>
        </w:rPr>
        <w:t xml:space="preserve">увеличилась по сравнению с прошлым отчетным периодом,  и </w:t>
      </w:r>
      <w:r w:rsidRPr="00A02D1E">
        <w:rPr>
          <w:color w:val="000000"/>
          <w:szCs w:val="26"/>
        </w:rPr>
        <w:t xml:space="preserve">составила </w:t>
      </w:r>
      <w:r>
        <w:rPr>
          <w:color w:val="000000"/>
          <w:szCs w:val="26"/>
        </w:rPr>
        <w:t>в размере</w:t>
      </w:r>
      <w:r w:rsidRPr="00A02D1E">
        <w:rPr>
          <w:b/>
          <w:color w:val="000000"/>
          <w:szCs w:val="26"/>
        </w:rPr>
        <w:t xml:space="preserve"> </w:t>
      </w:r>
      <w:r w:rsidRPr="00A02D1E">
        <w:rPr>
          <w:b/>
          <w:bCs/>
          <w:szCs w:val="26"/>
        </w:rPr>
        <w:t>64 488 558,19</w:t>
      </w:r>
      <w:r w:rsidRPr="00A02D1E">
        <w:rPr>
          <w:b/>
          <w:color w:val="000000"/>
          <w:szCs w:val="26"/>
        </w:rPr>
        <w:t xml:space="preserve"> руб.</w:t>
      </w:r>
      <w:proofErr w:type="gramEnd"/>
    </w:p>
    <w:p w:rsidR="00AA31F4" w:rsidRPr="00A15D23" w:rsidRDefault="00AA31F4" w:rsidP="00AA31F4">
      <w:pPr>
        <w:tabs>
          <w:tab w:val="left" w:pos="709"/>
        </w:tabs>
        <w:jc w:val="both"/>
        <w:rPr>
          <w:color w:val="000000"/>
          <w:szCs w:val="26"/>
        </w:rPr>
      </w:pPr>
      <w:r w:rsidRPr="00FC707F">
        <w:rPr>
          <w:b/>
          <w:color w:val="000000"/>
          <w:szCs w:val="26"/>
          <w:lang w:eastAsia="ru-RU"/>
        </w:rPr>
        <w:t xml:space="preserve">      </w:t>
      </w:r>
      <w:r w:rsidRPr="00FC707F">
        <w:rPr>
          <w:b/>
          <w:color w:val="000000"/>
          <w:szCs w:val="26"/>
        </w:rPr>
        <w:t xml:space="preserve">     </w:t>
      </w:r>
      <w:r>
        <w:rPr>
          <w:b/>
          <w:color w:val="000000"/>
          <w:szCs w:val="26"/>
        </w:rPr>
        <w:t>11</w:t>
      </w:r>
      <w:r w:rsidRPr="00FC707F">
        <w:rPr>
          <w:b/>
          <w:color w:val="000000"/>
          <w:szCs w:val="26"/>
        </w:rPr>
        <w:t>.</w:t>
      </w:r>
      <w:r>
        <w:rPr>
          <w:color w:val="000000"/>
          <w:szCs w:val="26"/>
        </w:rPr>
        <w:t xml:space="preserve">  </w:t>
      </w:r>
      <w:r w:rsidRPr="00A15D23">
        <w:rPr>
          <w:b/>
          <w:color w:val="000000"/>
          <w:szCs w:val="26"/>
          <w:lang w:eastAsia="ru-RU"/>
        </w:rPr>
        <w:t>В нарушение статьи 34 Бюджетного кодекса</w:t>
      </w:r>
      <w:r w:rsidRPr="00A15D23">
        <w:rPr>
          <w:color w:val="000000"/>
          <w:szCs w:val="26"/>
          <w:lang w:eastAsia="ru-RU"/>
        </w:rPr>
        <w:t xml:space="preserve"> РФ за счет средств </w:t>
      </w:r>
      <w:r>
        <w:rPr>
          <w:color w:val="000000"/>
          <w:szCs w:val="26"/>
          <w:lang w:eastAsia="ru-RU"/>
        </w:rPr>
        <w:t xml:space="preserve">муниципального образования </w:t>
      </w:r>
      <w:r w:rsidRPr="00FC707F">
        <w:rPr>
          <w:b/>
          <w:color w:val="000000"/>
          <w:szCs w:val="26"/>
          <w:lang w:eastAsia="ru-RU"/>
        </w:rPr>
        <w:t>городского поселения</w:t>
      </w:r>
      <w:r>
        <w:rPr>
          <w:color w:val="000000"/>
          <w:szCs w:val="26"/>
          <w:lang w:eastAsia="ru-RU"/>
        </w:rPr>
        <w:t xml:space="preserve"> </w:t>
      </w:r>
      <w:r w:rsidRPr="00A15D23">
        <w:rPr>
          <w:color w:val="000000"/>
          <w:szCs w:val="26"/>
          <w:lang w:eastAsia="ru-RU"/>
        </w:rPr>
        <w:t>«Печора»</w:t>
      </w:r>
      <w:r>
        <w:rPr>
          <w:color w:val="000000"/>
          <w:szCs w:val="26"/>
          <w:lang w:eastAsia="ru-RU"/>
        </w:rPr>
        <w:t xml:space="preserve"> (Администрация МР «Печора», бюджет ГП «Печора»)</w:t>
      </w:r>
      <w:r w:rsidRPr="00A15D23">
        <w:rPr>
          <w:color w:val="000000"/>
          <w:szCs w:val="26"/>
          <w:lang w:eastAsia="ru-RU"/>
        </w:rPr>
        <w:t xml:space="preserve"> </w:t>
      </w:r>
      <w:r w:rsidRPr="00A15D23">
        <w:rPr>
          <w:b/>
          <w:color w:val="000000"/>
          <w:szCs w:val="26"/>
          <w:lang w:eastAsia="ru-RU"/>
        </w:rPr>
        <w:t xml:space="preserve">неэффективно израсходованы бюджетные средства на уплату штрафов в сумме </w:t>
      </w:r>
      <w:r>
        <w:rPr>
          <w:b/>
          <w:color w:val="000000"/>
          <w:szCs w:val="26"/>
          <w:lang w:eastAsia="ru-RU"/>
        </w:rPr>
        <w:t>1 54</w:t>
      </w:r>
      <w:r w:rsidRPr="00A15D23">
        <w:rPr>
          <w:b/>
          <w:color w:val="000000"/>
          <w:szCs w:val="26"/>
          <w:lang w:eastAsia="ru-RU"/>
        </w:rPr>
        <w:t>0 000,00 рублей</w:t>
      </w:r>
      <w:r w:rsidRPr="00A15D23">
        <w:rPr>
          <w:color w:val="000000"/>
          <w:szCs w:val="26"/>
          <w:lang w:eastAsia="ru-RU"/>
        </w:rPr>
        <w:t xml:space="preserve"> </w:t>
      </w:r>
      <w:r w:rsidRPr="00E93FB8">
        <w:rPr>
          <w:b/>
          <w:szCs w:val="26"/>
        </w:rPr>
        <w:t xml:space="preserve"> </w:t>
      </w:r>
      <w:r w:rsidRPr="00F85C63">
        <w:rPr>
          <w:b/>
          <w:szCs w:val="26"/>
        </w:rPr>
        <w:t>за ненадлежащее</w:t>
      </w:r>
      <w:r>
        <w:rPr>
          <w:szCs w:val="26"/>
        </w:rPr>
        <w:t xml:space="preserve"> содержание</w:t>
      </w:r>
      <w:r w:rsidRPr="00B01EFC">
        <w:rPr>
          <w:szCs w:val="26"/>
        </w:rPr>
        <w:t xml:space="preserve"> </w:t>
      </w:r>
      <w:r>
        <w:rPr>
          <w:szCs w:val="26"/>
        </w:rPr>
        <w:t xml:space="preserve">улично-дорожной сети </w:t>
      </w:r>
      <w:proofErr w:type="spellStart"/>
      <w:r w:rsidRPr="00740DC3">
        <w:rPr>
          <w:b/>
          <w:szCs w:val="26"/>
        </w:rPr>
        <w:t>балансосодержателем</w:t>
      </w:r>
      <w:proofErr w:type="spellEnd"/>
      <w:r>
        <w:rPr>
          <w:b/>
          <w:szCs w:val="26"/>
        </w:rPr>
        <w:t xml:space="preserve"> Администрацией МР «Печора». </w:t>
      </w:r>
      <w:r w:rsidRPr="00E93FB8">
        <w:rPr>
          <w:szCs w:val="26"/>
        </w:rPr>
        <w:t>При</w:t>
      </w:r>
      <w:r w:rsidRPr="00684FBD">
        <w:rPr>
          <w:color w:val="000000"/>
          <w:szCs w:val="26"/>
        </w:rPr>
        <w:t xml:space="preserve">нцип эффективности расходования бюджетных средств с использованием наименьшего объема средств (экономности) администрацией </w:t>
      </w:r>
      <w:r w:rsidRPr="00684FBD">
        <w:rPr>
          <w:b/>
          <w:color w:val="000000"/>
          <w:szCs w:val="26"/>
        </w:rPr>
        <w:t>не достигнут</w:t>
      </w:r>
      <w:r w:rsidRPr="00684FBD">
        <w:rPr>
          <w:color w:val="000000"/>
          <w:szCs w:val="26"/>
        </w:rPr>
        <w:t xml:space="preserve">. </w:t>
      </w:r>
    </w:p>
    <w:p w:rsidR="00AA31F4" w:rsidRDefault="00AA31F4" w:rsidP="00AA31F4">
      <w:pPr>
        <w:suppressAutoHyphens w:val="0"/>
        <w:autoSpaceDN w:val="0"/>
        <w:adjustRightInd w:val="0"/>
        <w:ind w:firstLine="284"/>
        <w:jc w:val="both"/>
        <w:rPr>
          <w:szCs w:val="26"/>
        </w:rPr>
      </w:pPr>
      <w:r>
        <w:rPr>
          <w:b/>
          <w:color w:val="000000"/>
          <w:szCs w:val="26"/>
          <w:lang w:eastAsia="ru-RU"/>
        </w:rPr>
        <w:t xml:space="preserve">      12.</w:t>
      </w:r>
      <w:r w:rsidRPr="00A15D23">
        <w:rPr>
          <w:b/>
          <w:color w:val="000000"/>
          <w:szCs w:val="26"/>
          <w:lang w:eastAsia="ru-RU"/>
        </w:rPr>
        <w:t xml:space="preserve"> </w:t>
      </w:r>
      <w:r>
        <w:rPr>
          <w:szCs w:val="26"/>
        </w:rPr>
        <w:t xml:space="preserve">  </w:t>
      </w:r>
      <w:proofErr w:type="gramStart"/>
      <w:r w:rsidRPr="00CE73B8">
        <w:rPr>
          <w:b/>
          <w:szCs w:val="26"/>
        </w:rPr>
        <w:t>В</w:t>
      </w:r>
      <w:r w:rsidRPr="00914384">
        <w:rPr>
          <w:b/>
          <w:szCs w:val="26"/>
        </w:rPr>
        <w:t xml:space="preserve"> нарушение требований</w:t>
      </w:r>
      <w:r w:rsidRPr="00914384">
        <w:rPr>
          <w:szCs w:val="26"/>
        </w:rPr>
        <w:t xml:space="preserve"> Федерального закона </w:t>
      </w:r>
      <w:r w:rsidRPr="0031579C">
        <w:rPr>
          <w:szCs w:val="26"/>
        </w:rPr>
        <w:t>от 05.04.2013 № 44-ФЗ</w:t>
      </w:r>
      <w:r>
        <w:rPr>
          <w:szCs w:val="26"/>
        </w:rPr>
        <w:t xml:space="preserve"> «О контрактной системе в сфере закупок товаров, работ, услуг для обеспечения государственных и муниципальных нужд», заключенный  Администрацией МР «Печора» муниципальный контракт № 331/А-2014 </w:t>
      </w:r>
      <w:r w:rsidRPr="0012316B">
        <w:rPr>
          <w:szCs w:val="26"/>
        </w:rPr>
        <w:t xml:space="preserve">от 07 </w:t>
      </w:r>
      <w:r>
        <w:rPr>
          <w:szCs w:val="26"/>
        </w:rPr>
        <w:t xml:space="preserve"> ноября 2014 года на сумму 41 516 012,00 руб. на выполнение работ по капитальному ремонту дороги общего пользования местного значения </w:t>
      </w:r>
      <w:r w:rsidRPr="003A7DE8">
        <w:rPr>
          <w:szCs w:val="26"/>
        </w:rPr>
        <w:t>«</w:t>
      </w:r>
      <w:r w:rsidRPr="00914384">
        <w:rPr>
          <w:szCs w:val="26"/>
        </w:rPr>
        <w:t>Подъезд к военному городку № 63» на участке</w:t>
      </w:r>
      <w:proofErr w:type="gramEnd"/>
      <w:r w:rsidRPr="00914384">
        <w:rPr>
          <w:szCs w:val="26"/>
        </w:rPr>
        <w:t xml:space="preserve"> </w:t>
      </w:r>
      <w:proofErr w:type="gramStart"/>
      <w:r w:rsidRPr="00914384">
        <w:rPr>
          <w:szCs w:val="26"/>
        </w:rPr>
        <w:t>км</w:t>
      </w:r>
      <w:proofErr w:type="gramEnd"/>
      <w:r w:rsidRPr="00914384">
        <w:rPr>
          <w:szCs w:val="26"/>
        </w:rPr>
        <w:t xml:space="preserve"> 0,833-км 0,935(путепровод)</w:t>
      </w:r>
      <w:r>
        <w:rPr>
          <w:szCs w:val="26"/>
        </w:rPr>
        <w:t xml:space="preserve">,  </w:t>
      </w:r>
      <w:r w:rsidRPr="00914384">
        <w:rPr>
          <w:b/>
          <w:szCs w:val="26"/>
        </w:rPr>
        <w:t>со сроком исполнения работ 15 октября</w:t>
      </w:r>
      <w:r>
        <w:rPr>
          <w:szCs w:val="26"/>
        </w:rPr>
        <w:t xml:space="preserve"> </w:t>
      </w:r>
      <w:r w:rsidRPr="00F91889">
        <w:rPr>
          <w:b/>
          <w:szCs w:val="26"/>
        </w:rPr>
        <w:t>2015 года</w:t>
      </w:r>
      <w:r>
        <w:rPr>
          <w:szCs w:val="26"/>
        </w:rPr>
        <w:t>,  до настоящего времени</w:t>
      </w:r>
      <w:r w:rsidRPr="004B4910">
        <w:rPr>
          <w:b/>
          <w:szCs w:val="26"/>
        </w:rPr>
        <w:t xml:space="preserve"> </w:t>
      </w:r>
      <w:r w:rsidRPr="00720D54">
        <w:rPr>
          <w:b/>
          <w:szCs w:val="26"/>
        </w:rPr>
        <w:t>не исполнен</w:t>
      </w:r>
      <w:r>
        <w:rPr>
          <w:b/>
          <w:szCs w:val="26"/>
        </w:rPr>
        <w:t>, и находится в стадии расторжения</w:t>
      </w:r>
      <w:r>
        <w:rPr>
          <w:szCs w:val="26"/>
        </w:rPr>
        <w:t xml:space="preserve">. </w:t>
      </w:r>
      <w:proofErr w:type="gramStart"/>
      <w:r>
        <w:rPr>
          <w:szCs w:val="26"/>
        </w:rPr>
        <w:t>(</w:t>
      </w:r>
      <w:r>
        <w:rPr>
          <w:color w:val="000000"/>
          <w:szCs w:val="26"/>
          <w:lang w:eastAsia="ru-RU"/>
        </w:rPr>
        <w:t>Администрация МР «Печора» (</w:t>
      </w:r>
      <w:r w:rsidRPr="00014B93">
        <w:rPr>
          <w:b/>
          <w:color w:val="000000"/>
          <w:szCs w:val="26"/>
          <w:lang w:eastAsia="ru-RU"/>
        </w:rPr>
        <w:t>бюджет ГП «Печора»).</w:t>
      </w:r>
      <w:proofErr w:type="gramEnd"/>
    </w:p>
    <w:p w:rsidR="00AA31F4" w:rsidRPr="00CE73B8" w:rsidRDefault="00AA31F4" w:rsidP="00AA31F4">
      <w:pPr>
        <w:ind w:firstLine="284"/>
        <w:jc w:val="both"/>
        <w:rPr>
          <w:b/>
          <w:szCs w:val="26"/>
        </w:rPr>
      </w:pPr>
      <w:r>
        <w:rPr>
          <w:szCs w:val="26"/>
        </w:rPr>
        <w:t xml:space="preserve">       </w:t>
      </w:r>
      <w:proofErr w:type="gramStart"/>
      <w:r>
        <w:rPr>
          <w:szCs w:val="26"/>
        </w:rPr>
        <w:t>Согласно решению об одностороннем отказе от исполнения муниципального контракта Администрации МР «Печора» от 03.04.2017 № 01-Д-629(2014), опубликованному на официальном сайте</w:t>
      </w:r>
      <w:r w:rsidRPr="00943593">
        <w:t xml:space="preserve"> </w:t>
      </w:r>
      <w:hyperlink r:id="rId5" w:history="1">
        <w:r w:rsidRPr="00943593">
          <w:rPr>
            <w:lang w:val="en-US"/>
          </w:rPr>
          <w:t>www</w:t>
        </w:r>
        <w:r w:rsidRPr="00943593">
          <w:t>.</w:t>
        </w:r>
        <w:proofErr w:type="spellStart"/>
        <w:r w:rsidRPr="00943593">
          <w:rPr>
            <w:lang w:val="en-US"/>
          </w:rPr>
          <w:t>zakupki</w:t>
        </w:r>
        <w:proofErr w:type="spellEnd"/>
        <w:r w:rsidRPr="00943593">
          <w:t>.</w:t>
        </w:r>
        <w:proofErr w:type="spellStart"/>
        <w:r w:rsidRPr="00943593">
          <w:rPr>
            <w:lang w:val="en-US"/>
          </w:rPr>
          <w:t>gov</w:t>
        </w:r>
        <w:proofErr w:type="spellEnd"/>
        <w:r w:rsidRPr="00943593">
          <w:t>.</w:t>
        </w:r>
        <w:proofErr w:type="spellStart"/>
        <w:r w:rsidRPr="00943593">
          <w:rPr>
            <w:lang w:val="en-US"/>
          </w:rPr>
          <w:t>ru</w:t>
        </w:r>
        <w:proofErr w:type="spellEnd"/>
      </w:hyperlink>
      <w:r>
        <w:t xml:space="preserve">, </w:t>
      </w:r>
      <w:r>
        <w:rPr>
          <w:szCs w:val="26"/>
        </w:rPr>
        <w:t xml:space="preserve"> по состоянию на 01.01.2017 работы   подрядной организацией ЗАО «</w:t>
      </w:r>
      <w:proofErr w:type="spellStart"/>
      <w:r>
        <w:rPr>
          <w:szCs w:val="26"/>
        </w:rPr>
        <w:t>ВиД</w:t>
      </w:r>
      <w:proofErr w:type="spellEnd"/>
      <w:r>
        <w:rPr>
          <w:szCs w:val="26"/>
        </w:rPr>
        <w:t xml:space="preserve">» выполнены на сумму </w:t>
      </w:r>
      <w:r w:rsidRPr="00612E59">
        <w:rPr>
          <w:b/>
          <w:szCs w:val="26"/>
        </w:rPr>
        <w:t>16 205 900,78 руб</w:t>
      </w:r>
      <w:r>
        <w:rPr>
          <w:szCs w:val="26"/>
        </w:rPr>
        <w:t xml:space="preserve">. </w:t>
      </w:r>
      <w:r>
        <w:rPr>
          <w:b/>
          <w:szCs w:val="26"/>
        </w:rPr>
        <w:t>Степень готовности О</w:t>
      </w:r>
      <w:r w:rsidRPr="003A7DE8">
        <w:rPr>
          <w:b/>
          <w:szCs w:val="26"/>
        </w:rPr>
        <w:t>бъекта по состоянию на 0</w:t>
      </w:r>
      <w:r>
        <w:rPr>
          <w:b/>
          <w:szCs w:val="26"/>
        </w:rPr>
        <w:t>1</w:t>
      </w:r>
      <w:r w:rsidRPr="003A7DE8">
        <w:rPr>
          <w:b/>
          <w:szCs w:val="26"/>
        </w:rPr>
        <w:t>.</w:t>
      </w:r>
      <w:r>
        <w:rPr>
          <w:b/>
          <w:szCs w:val="26"/>
        </w:rPr>
        <w:t>01</w:t>
      </w:r>
      <w:r w:rsidRPr="003A7DE8">
        <w:rPr>
          <w:b/>
          <w:szCs w:val="26"/>
        </w:rPr>
        <w:t>.201</w:t>
      </w:r>
      <w:r>
        <w:rPr>
          <w:b/>
          <w:szCs w:val="26"/>
        </w:rPr>
        <w:t>7</w:t>
      </w:r>
      <w:r w:rsidRPr="003A7DE8">
        <w:rPr>
          <w:b/>
          <w:szCs w:val="26"/>
        </w:rPr>
        <w:t xml:space="preserve"> составила всего 3</w:t>
      </w:r>
      <w:r>
        <w:rPr>
          <w:b/>
          <w:szCs w:val="26"/>
        </w:rPr>
        <w:t>9</w:t>
      </w:r>
      <w:r w:rsidRPr="003A7DE8">
        <w:rPr>
          <w:b/>
          <w:szCs w:val="26"/>
        </w:rPr>
        <w:t>%.</w:t>
      </w:r>
      <w:r>
        <w:rPr>
          <w:b/>
          <w:szCs w:val="26"/>
        </w:rPr>
        <w:t xml:space="preserve"> Неисполненные обязательства составили в размере 25 310 111,22 руб.</w:t>
      </w:r>
      <w:proofErr w:type="gramEnd"/>
    </w:p>
    <w:p w:rsidR="00AA31F4" w:rsidRPr="00564181" w:rsidRDefault="00AA31F4" w:rsidP="00AA31F4">
      <w:pPr>
        <w:tabs>
          <w:tab w:val="left" w:pos="709"/>
          <w:tab w:val="left" w:pos="851"/>
        </w:tabs>
        <w:jc w:val="both"/>
        <w:rPr>
          <w:color w:val="000000"/>
          <w:szCs w:val="26"/>
        </w:rPr>
      </w:pPr>
      <w:r>
        <w:rPr>
          <w:b/>
          <w:color w:val="000000"/>
          <w:szCs w:val="26"/>
        </w:rPr>
        <w:t xml:space="preserve">        </w:t>
      </w:r>
      <w:r w:rsidRPr="000910A5">
        <w:rPr>
          <w:b/>
          <w:color w:val="000000"/>
          <w:szCs w:val="26"/>
        </w:rPr>
        <w:t xml:space="preserve"> </w:t>
      </w:r>
      <w:r>
        <w:rPr>
          <w:b/>
          <w:color w:val="000000"/>
          <w:szCs w:val="26"/>
        </w:rPr>
        <w:t xml:space="preserve">  </w:t>
      </w:r>
      <w:r w:rsidRPr="000910A5">
        <w:rPr>
          <w:b/>
          <w:color w:val="000000"/>
          <w:szCs w:val="26"/>
        </w:rPr>
        <w:t>В нарушение статьи 34 Бюджетного кодекса</w:t>
      </w:r>
      <w:r w:rsidRPr="000910A5">
        <w:rPr>
          <w:color w:val="000000"/>
          <w:szCs w:val="26"/>
        </w:rPr>
        <w:t xml:space="preserve"> РФ Администрацией МР «Печора» за счет средств </w:t>
      </w:r>
      <w:r>
        <w:rPr>
          <w:color w:val="000000"/>
          <w:szCs w:val="26"/>
        </w:rPr>
        <w:t>субсидий республиканского бюджета Республики Коми</w:t>
      </w:r>
      <w:r w:rsidRPr="000910A5">
        <w:rPr>
          <w:color w:val="000000"/>
          <w:szCs w:val="26"/>
        </w:rPr>
        <w:t xml:space="preserve"> </w:t>
      </w:r>
      <w:r w:rsidRPr="000910A5">
        <w:rPr>
          <w:b/>
          <w:color w:val="000000"/>
          <w:szCs w:val="26"/>
        </w:rPr>
        <w:t xml:space="preserve">неэффективно израсходованы бюджетные средства в </w:t>
      </w:r>
      <w:r>
        <w:rPr>
          <w:b/>
          <w:color w:val="000000"/>
          <w:szCs w:val="26"/>
        </w:rPr>
        <w:t xml:space="preserve">размере 16 205 900,78 </w:t>
      </w:r>
      <w:r w:rsidRPr="000D7F77">
        <w:rPr>
          <w:b/>
          <w:color w:val="000000"/>
          <w:szCs w:val="26"/>
        </w:rPr>
        <w:t>руб.</w:t>
      </w:r>
      <w:r w:rsidRPr="000910A5">
        <w:rPr>
          <w:color w:val="000000"/>
          <w:szCs w:val="26"/>
        </w:rPr>
        <w:t xml:space="preserve"> Принцип результативности и эффективности расходования бюджетных средств с использованием определенного бюджетом объема средств</w:t>
      </w:r>
      <w:r>
        <w:rPr>
          <w:color w:val="000000"/>
          <w:szCs w:val="26"/>
        </w:rPr>
        <w:t>, для достижения наилучшего результата,</w:t>
      </w:r>
      <w:r w:rsidRPr="000910A5">
        <w:rPr>
          <w:color w:val="000000"/>
          <w:szCs w:val="26"/>
        </w:rPr>
        <w:t xml:space="preserve">  </w:t>
      </w:r>
      <w:r>
        <w:rPr>
          <w:color w:val="000000"/>
          <w:szCs w:val="26"/>
        </w:rPr>
        <w:t>А</w:t>
      </w:r>
      <w:r w:rsidRPr="000910A5">
        <w:rPr>
          <w:color w:val="000000"/>
          <w:szCs w:val="26"/>
        </w:rPr>
        <w:t xml:space="preserve">дминистрацией </w:t>
      </w:r>
      <w:r>
        <w:rPr>
          <w:color w:val="000000"/>
          <w:szCs w:val="26"/>
        </w:rPr>
        <w:t xml:space="preserve">МР «Печора» </w:t>
      </w:r>
      <w:r w:rsidRPr="000910A5">
        <w:rPr>
          <w:b/>
          <w:color w:val="000000"/>
          <w:szCs w:val="26"/>
        </w:rPr>
        <w:t>не достигнут</w:t>
      </w:r>
      <w:r>
        <w:rPr>
          <w:color w:val="000000"/>
          <w:szCs w:val="26"/>
        </w:rPr>
        <w:t>.</w:t>
      </w:r>
      <w:r>
        <w:rPr>
          <w:b/>
          <w:color w:val="000000"/>
          <w:szCs w:val="26"/>
        </w:rPr>
        <w:t xml:space="preserve">    </w:t>
      </w:r>
    </w:p>
    <w:p w:rsidR="00AA31F4" w:rsidRDefault="00AA31F4" w:rsidP="00AA31F4">
      <w:pPr>
        <w:tabs>
          <w:tab w:val="left" w:pos="709"/>
          <w:tab w:val="left" w:pos="851"/>
        </w:tabs>
        <w:jc w:val="both"/>
        <w:rPr>
          <w:color w:val="000000"/>
          <w:szCs w:val="26"/>
        </w:rPr>
      </w:pPr>
      <w:r>
        <w:rPr>
          <w:b/>
          <w:color w:val="000000"/>
          <w:szCs w:val="26"/>
        </w:rPr>
        <w:t xml:space="preserve">          </w:t>
      </w:r>
      <w:r w:rsidRPr="001E16D0">
        <w:rPr>
          <w:b/>
          <w:color w:val="000000"/>
          <w:szCs w:val="26"/>
        </w:rPr>
        <w:t>13.</w:t>
      </w:r>
      <w:r>
        <w:rPr>
          <w:b/>
          <w:color w:val="000000"/>
          <w:szCs w:val="26"/>
        </w:rPr>
        <w:t xml:space="preserve">  В соответствии с Порядком </w:t>
      </w:r>
      <w:r w:rsidRPr="00385510">
        <w:rPr>
          <w:color w:val="000000"/>
          <w:szCs w:val="26"/>
        </w:rPr>
        <w:t>принятия решений о признании безнадежной к взысканию задолженности по платежам в бюджет МО МР «Печора» и бюджеты поселений МР «Печора»</w:t>
      </w:r>
      <w:r>
        <w:rPr>
          <w:color w:val="000000"/>
          <w:szCs w:val="26"/>
        </w:rPr>
        <w:t xml:space="preserve">, утвержденным распоряжением КУМС МР «Печора» от 14.07.2016 № 230-р </w:t>
      </w:r>
      <w:proofErr w:type="gramStart"/>
      <w:r>
        <w:rPr>
          <w:color w:val="000000"/>
          <w:szCs w:val="26"/>
        </w:rPr>
        <w:t xml:space="preserve">( </w:t>
      </w:r>
      <w:proofErr w:type="gramEnd"/>
      <w:r>
        <w:rPr>
          <w:color w:val="000000"/>
          <w:szCs w:val="26"/>
        </w:rPr>
        <w:t xml:space="preserve">с внесенными изменениями в редакции 21.12.2016 № 454-р)  </w:t>
      </w:r>
      <w:r w:rsidRPr="00A01C21">
        <w:rPr>
          <w:b/>
          <w:color w:val="000000"/>
          <w:szCs w:val="26"/>
        </w:rPr>
        <w:t>КУМС МР «Печора»</w:t>
      </w:r>
      <w:r>
        <w:rPr>
          <w:color w:val="000000"/>
          <w:szCs w:val="26"/>
        </w:rPr>
        <w:t xml:space="preserve"> </w:t>
      </w:r>
      <w:r w:rsidRPr="000052BE">
        <w:rPr>
          <w:b/>
          <w:color w:val="000000"/>
          <w:szCs w:val="26"/>
        </w:rPr>
        <w:t xml:space="preserve">произведено списание безнадежной к взысканию задолженности  в сумме 40 870 047,34 руб., </w:t>
      </w:r>
      <w:r>
        <w:rPr>
          <w:color w:val="000000"/>
          <w:szCs w:val="26"/>
        </w:rPr>
        <w:t>в том числе:</w:t>
      </w:r>
    </w:p>
    <w:p w:rsidR="00AA31F4" w:rsidRDefault="00AA31F4" w:rsidP="00AA31F4">
      <w:pPr>
        <w:tabs>
          <w:tab w:val="left" w:pos="709"/>
          <w:tab w:val="left" w:pos="851"/>
        </w:tabs>
        <w:jc w:val="both"/>
        <w:rPr>
          <w:color w:val="000000"/>
          <w:szCs w:val="26"/>
        </w:rPr>
      </w:pPr>
      <w:r>
        <w:rPr>
          <w:color w:val="000000"/>
          <w:szCs w:val="26"/>
        </w:rPr>
        <w:lastRenderedPageBreak/>
        <w:t xml:space="preserve">         - на основании постановления администрации МР «Печора» от 16.06.2016 № 561 ООО «</w:t>
      </w:r>
      <w:proofErr w:type="spellStart"/>
      <w:r>
        <w:rPr>
          <w:color w:val="000000"/>
          <w:szCs w:val="26"/>
        </w:rPr>
        <w:t>Горжилфонд</w:t>
      </w:r>
      <w:proofErr w:type="spellEnd"/>
      <w:r>
        <w:rPr>
          <w:color w:val="000000"/>
          <w:szCs w:val="26"/>
        </w:rPr>
        <w:t>» в сумме 22 358 930,81 руб. Дата прекращения деятельности юридического лица согласно Выписке из ЕГРЮЛ 30 мая 2016 года;</w:t>
      </w:r>
    </w:p>
    <w:p w:rsidR="00AA31F4" w:rsidRDefault="00AA31F4" w:rsidP="00AA31F4">
      <w:pPr>
        <w:tabs>
          <w:tab w:val="left" w:pos="709"/>
          <w:tab w:val="left" w:pos="851"/>
        </w:tabs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- на основании постановления администрации МР «Печора» от </w:t>
      </w:r>
      <w:r w:rsidRPr="000052BE">
        <w:rPr>
          <w:color w:val="000000"/>
          <w:szCs w:val="26"/>
        </w:rPr>
        <w:t>21.06.2016 № 584</w:t>
      </w:r>
      <w:r>
        <w:rPr>
          <w:color w:val="000000"/>
          <w:szCs w:val="26"/>
        </w:rPr>
        <w:t xml:space="preserve"> ООО «</w:t>
      </w:r>
      <w:proofErr w:type="spellStart"/>
      <w:r>
        <w:rPr>
          <w:color w:val="000000"/>
          <w:szCs w:val="26"/>
        </w:rPr>
        <w:t>Севертрансстрой</w:t>
      </w:r>
      <w:proofErr w:type="spellEnd"/>
      <w:r>
        <w:rPr>
          <w:color w:val="000000"/>
          <w:szCs w:val="26"/>
        </w:rPr>
        <w:t>» в сумме 1 468 162,14 руб.</w:t>
      </w:r>
      <w:r w:rsidRPr="000052BE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Дата прекращения деятельности юридического лица согласно Выписке из ЕГРЮЛ 14 июня 2016 года;</w:t>
      </w:r>
    </w:p>
    <w:p w:rsidR="00AA31F4" w:rsidRDefault="00AA31F4" w:rsidP="00AA31F4">
      <w:pPr>
        <w:tabs>
          <w:tab w:val="left" w:pos="709"/>
          <w:tab w:val="left" w:pos="851"/>
        </w:tabs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- на основании распоряжения КУМС МР «Печора» от 27.12.2016 № 466-р ООО «</w:t>
      </w:r>
      <w:proofErr w:type="spellStart"/>
      <w:r>
        <w:rPr>
          <w:color w:val="000000"/>
          <w:szCs w:val="26"/>
        </w:rPr>
        <w:t>Теплополимер</w:t>
      </w:r>
      <w:proofErr w:type="spellEnd"/>
      <w:r>
        <w:rPr>
          <w:color w:val="000000"/>
          <w:szCs w:val="26"/>
        </w:rPr>
        <w:t>» в сумме 1 356 186,22 руб.</w:t>
      </w:r>
      <w:r w:rsidRPr="000052BE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Дата прекращения деятельности юридического лица согласно Выписке из ЕГРЮЛ 21 сентября 2016 года;</w:t>
      </w:r>
    </w:p>
    <w:p w:rsidR="00AA31F4" w:rsidRDefault="00AA31F4" w:rsidP="00AA31F4">
      <w:pPr>
        <w:tabs>
          <w:tab w:val="left" w:pos="709"/>
          <w:tab w:val="left" w:pos="851"/>
        </w:tabs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- на основании распоряжения КУМС МР «Печора» от 27.12.2016 № 465-р ООО «Тепловая компания» в сумме 15 528 576,14 руб.</w:t>
      </w:r>
      <w:r w:rsidRPr="000052BE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Дата прекращения деятельности юридического лица согласно Выписке из ЕГРЮЛ 26 октября  2016 года;</w:t>
      </w:r>
    </w:p>
    <w:p w:rsidR="00AA31F4" w:rsidRDefault="00AA31F4" w:rsidP="00AA31F4">
      <w:pPr>
        <w:tabs>
          <w:tab w:val="left" w:pos="709"/>
          <w:tab w:val="left" w:pos="851"/>
        </w:tabs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 - на основании распоряжения КУМС МР «Печора» от 27.12.2016 № 463-р ИП </w:t>
      </w:r>
      <w:proofErr w:type="spellStart"/>
      <w:r>
        <w:rPr>
          <w:color w:val="000000"/>
          <w:szCs w:val="26"/>
        </w:rPr>
        <w:t>Минченкова</w:t>
      </w:r>
      <w:proofErr w:type="spellEnd"/>
      <w:r>
        <w:rPr>
          <w:color w:val="000000"/>
          <w:szCs w:val="26"/>
        </w:rPr>
        <w:t xml:space="preserve"> И.Н.  в сумме 124 745, 99 руб. Запись акта смерти № 339 от 12.07.2016;</w:t>
      </w:r>
    </w:p>
    <w:p w:rsidR="00AA31F4" w:rsidRDefault="00AA31F4" w:rsidP="00AA31F4">
      <w:pPr>
        <w:tabs>
          <w:tab w:val="left" w:pos="709"/>
          <w:tab w:val="left" w:pos="851"/>
        </w:tabs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       - на основании распоряжения КУМС МР «Печора» от 27.12.2016 № 464-р ООО «Хозяйство и Право» в сумме 33 446,04 руб.</w:t>
      </w:r>
      <w:r w:rsidRPr="000052BE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Дата прекращения деятельности юридического лица согласно Выписке из ЕГРЮЛ 10 октября 2016 года.</w:t>
      </w:r>
    </w:p>
    <w:p w:rsidR="00AA31F4" w:rsidRPr="00AA31F4" w:rsidRDefault="00AA31F4" w:rsidP="00AA31F4">
      <w:pPr>
        <w:tabs>
          <w:tab w:val="left" w:pos="709"/>
          <w:tab w:val="left" w:pos="851"/>
        </w:tabs>
        <w:jc w:val="both"/>
        <w:rPr>
          <w:rStyle w:val="15"/>
          <w:color w:val="000000"/>
          <w:szCs w:val="26"/>
          <w:lang w:val="ru-RU"/>
        </w:rPr>
      </w:pPr>
      <w:r>
        <w:rPr>
          <w:color w:val="000000"/>
          <w:szCs w:val="26"/>
        </w:rPr>
        <w:t xml:space="preserve">        </w:t>
      </w:r>
      <w:r w:rsidRPr="00A01C21">
        <w:rPr>
          <w:rStyle w:val="cef1edeee2edeee9f2e5eaf1f2"/>
          <w:b/>
          <w:sz w:val="26"/>
          <w:szCs w:val="26"/>
        </w:rPr>
        <w:t>14.</w:t>
      </w:r>
      <w:r>
        <w:rPr>
          <w:rStyle w:val="cef1edeee2edeee9f2e5eaf1f2"/>
          <w:sz w:val="26"/>
          <w:szCs w:val="26"/>
        </w:rPr>
        <w:t xml:space="preserve"> </w:t>
      </w:r>
      <w:proofErr w:type="gramStart"/>
      <w:r w:rsidRPr="00A01C21">
        <w:rPr>
          <w:rStyle w:val="cef1edeee2edeee9f2e5eaf1f2"/>
          <w:sz w:val="26"/>
          <w:szCs w:val="26"/>
        </w:rPr>
        <w:t>Согласно представленной форме 0503169 «Сведения по дебиторской и кредиторской задолженности» за 2016 год</w:t>
      </w:r>
      <w:r>
        <w:rPr>
          <w:rStyle w:val="cef1edeee2edeee9f2e5eaf1f2"/>
          <w:sz w:val="26"/>
          <w:szCs w:val="26"/>
        </w:rPr>
        <w:t xml:space="preserve"> </w:t>
      </w:r>
      <w:r w:rsidRPr="00A01C21">
        <w:rPr>
          <w:rStyle w:val="cef1edeee2edeee9f2e5eaf1f2"/>
          <w:b/>
          <w:sz w:val="26"/>
          <w:szCs w:val="26"/>
        </w:rPr>
        <w:t>по Администрации МР «Печора»</w:t>
      </w:r>
      <w:r w:rsidRPr="00A01C21">
        <w:rPr>
          <w:rStyle w:val="cef1edeee2edeee9f2e5eaf1f2"/>
          <w:sz w:val="26"/>
          <w:szCs w:val="26"/>
        </w:rPr>
        <w:t xml:space="preserve"> дебиторская</w:t>
      </w:r>
      <w:r w:rsidRPr="00A01C21">
        <w:rPr>
          <w:rStyle w:val="2b"/>
          <w:bCs/>
          <w:color w:val="000000"/>
          <w:szCs w:val="26"/>
        </w:rPr>
        <w:t xml:space="preserve"> задолженность</w:t>
      </w:r>
      <w:r w:rsidRPr="00A01C21">
        <w:rPr>
          <w:rStyle w:val="af4"/>
          <w:bCs w:val="0"/>
          <w:color w:val="000000"/>
          <w:szCs w:val="26"/>
        </w:rPr>
        <w:t xml:space="preserve"> </w:t>
      </w:r>
      <w:r w:rsidRPr="00A01C21">
        <w:rPr>
          <w:rStyle w:val="15"/>
          <w:szCs w:val="26"/>
        </w:rPr>
        <w:t xml:space="preserve">на конец отчетного периода </w:t>
      </w:r>
      <w:r w:rsidRPr="00A01C21">
        <w:rPr>
          <w:rStyle w:val="2b"/>
          <w:bCs/>
          <w:color w:val="000000"/>
          <w:szCs w:val="26"/>
        </w:rPr>
        <w:t>уменьшилась</w:t>
      </w:r>
      <w:r w:rsidRPr="00A01C21">
        <w:rPr>
          <w:rStyle w:val="af4"/>
          <w:bCs w:val="0"/>
          <w:color w:val="000000"/>
          <w:szCs w:val="26"/>
        </w:rPr>
        <w:t xml:space="preserve"> </w:t>
      </w:r>
      <w:r w:rsidRPr="00AA31F4">
        <w:rPr>
          <w:rStyle w:val="af4"/>
          <w:i w:val="0"/>
          <w:color w:val="000000"/>
          <w:sz w:val="24"/>
          <w:szCs w:val="24"/>
        </w:rPr>
        <w:t>на 59,87%</w:t>
      </w:r>
      <w:r w:rsidRPr="00A01C21">
        <w:rPr>
          <w:rStyle w:val="af4"/>
          <w:bCs w:val="0"/>
          <w:color w:val="000000"/>
          <w:szCs w:val="26"/>
        </w:rPr>
        <w:t xml:space="preserve"> </w:t>
      </w:r>
      <w:r w:rsidRPr="00A01C21">
        <w:rPr>
          <w:rStyle w:val="15"/>
          <w:szCs w:val="26"/>
        </w:rPr>
        <w:t xml:space="preserve">по сравнению с началом отчетного периода </w:t>
      </w:r>
      <w:r w:rsidRPr="00A01C21">
        <w:rPr>
          <w:rStyle w:val="aff8"/>
          <w:i w:val="0"/>
          <w:color w:val="000000"/>
          <w:sz w:val="26"/>
          <w:szCs w:val="26"/>
        </w:rPr>
        <w:t>(780 542 754,24 руб.</w:t>
      </w:r>
      <w:r w:rsidRPr="00A01C21">
        <w:rPr>
          <w:rStyle w:val="15"/>
          <w:i/>
          <w:szCs w:val="26"/>
        </w:rPr>
        <w:t>)</w:t>
      </w:r>
      <w:r w:rsidRPr="00A01C21">
        <w:rPr>
          <w:rStyle w:val="15"/>
          <w:szCs w:val="26"/>
        </w:rPr>
        <w:t xml:space="preserve"> и </w:t>
      </w:r>
      <w:r w:rsidRPr="00A01C21">
        <w:rPr>
          <w:rStyle w:val="2b"/>
          <w:bCs/>
          <w:color w:val="000000"/>
          <w:szCs w:val="26"/>
        </w:rPr>
        <w:t xml:space="preserve">составила в сумме </w:t>
      </w:r>
      <w:r w:rsidRPr="00A01C21">
        <w:rPr>
          <w:rStyle w:val="2b"/>
          <w:b/>
          <w:bCs/>
          <w:color w:val="000000"/>
          <w:szCs w:val="26"/>
        </w:rPr>
        <w:t>313 218 984,86 руб</w:t>
      </w:r>
      <w:r w:rsidRPr="00A01C21">
        <w:rPr>
          <w:rStyle w:val="2b"/>
          <w:bCs/>
          <w:color w:val="000000"/>
          <w:szCs w:val="26"/>
        </w:rPr>
        <w:t>., в том числе</w:t>
      </w:r>
      <w:r w:rsidRPr="00A01C21">
        <w:rPr>
          <w:rStyle w:val="2b"/>
          <w:b/>
          <w:bCs/>
          <w:color w:val="000000"/>
          <w:szCs w:val="26"/>
        </w:rPr>
        <w:t xml:space="preserve"> основная задолженность по счетам</w:t>
      </w:r>
      <w:r w:rsidRPr="00A01C21">
        <w:rPr>
          <w:rStyle w:val="2b"/>
          <w:bCs/>
          <w:color w:val="000000"/>
          <w:szCs w:val="26"/>
        </w:rPr>
        <w:t>:</w:t>
      </w:r>
      <w:r w:rsidRPr="00A01C21">
        <w:rPr>
          <w:rStyle w:val="15"/>
          <w:szCs w:val="26"/>
        </w:rPr>
        <w:t xml:space="preserve"> </w:t>
      </w:r>
      <w:proofErr w:type="gramEnd"/>
    </w:p>
    <w:p w:rsidR="00AA31F4" w:rsidRPr="008619C8" w:rsidRDefault="00AA31F4" w:rsidP="00AA31F4">
      <w:pPr>
        <w:pStyle w:val="ConsPlusNormal"/>
        <w:jc w:val="both"/>
        <w:rPr>
          <w:sz w:val="26"/>
          <w:szCs w:val="26"/>
        </w:rPr>
      </w:pPr>
      <w:r w:rsidRPr="008619C8">
        <w:rPr>
          <w:bCs/>
          <w:sz w:val="26"/>
          <w:szCs w:val="26"/>
          <w:lang w:eastAsia="ru-RU"/>
        </w:rPr>
        <w:t xml:space="preserve">       - по счету 1 206 31 «</w:t>
      </w:r>
      <w:r w:rsidRPr="008619C8">
        <w:rPr>
          <w:sz w:val="26"/>
          <w:szCs w:val="26"/>
        </w:rPr>
        <w:t xml:space="preserve">Расчеты по авансам по приобретению основных средств» в сумме  </w:t>
      </w:r>
      <w:r w:rsidRPr="008619C8">
        <w:rPr>
          <w:b/>
          <w:sz w:val="26"/>
          <w:szCs w:val="26"/>
        </w:rPr>
        <w:t>88 076 936,06 руб.</w:t>
      </w:r>
      <w:r w:rsidRPr="008619C8">
        <w:rPr>
          <w:sz w:val="26"/>
          <w:szCs w:val="26"/>
        </w:rPr>
        <w:t xml:space="preserve"> – </w:t>
      </w:r>
      <w:r w:rsidRPr="008619C8">
        <w:rPr>
          <w:b/>
          <w:sz w:val="26"/>
          <w:szCs w:val="26"/>
        </w:rPr>
        <w:t xml:space="preserve">аванс, согласно муниципальным контрактам за участие в долевом строительстве </w:t>
      </w:r>
      <w:r w:rsidRPr="008619C8">
        <w:rPr>
          <w:sz w:val="26"/>
          <w:szCs w:val="26"/>
        </w:rPr>
        <w:t xml:space="preserve">многоквартирных домов по программе переселение из аварийного жилищного фонда; </w:t>
      </w:r>
    </w:p>
    <w:p w:rsidR="00AA31F4" w:rsidRPr="00A01C21" w:rsidRDefault="00AA31F4" w:rsidP="00AA31F4">
      <w:pPr>
        <w:pStyle w:val="ConsPlusNormal"/>
        <w:jc w:val="both"/>
        <w:rPr>
          <w:sz w:val="26"/>
          <w:szCs w:val="26"/>
        </w:rPr>
      </w:pPr>
      <w:r w:rsidRPr="008619C8">
        <w:rPr>
          <w:bCs/>
          <w:sz w:val="26"/>
          <w:szCs w:val="26"/>
          <w:lang w:eastAsia="ru-RU"/>
        </w:rPr>
        <w:t xml:space="preserve">       - по счету 1 209 30 «</w:t>
      </w:r>
      <w:r w:rsidRPr="008619C8">
        <w:rPr>
          <w:sz w:val="26"/>
          <w:szCs w:val="26"/>
        </w:rPr>
        <w:t xml:space="preserve">Расчеты по компенсации затрат» в сумме </w:t>
      </w:r>
      <w:r w:rsidRPr="008619C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21 843 270</w:t>
      </w:r>
      <w:r w:rsidRPr="008619C8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>1</w:t>
      </w:r>
      <w:r w:rsidRPr="008619C8">
        <w:rPr>
          <w:b/>
          <w:sz w:val="26"/>
          <w:szCs w:val="26"/>
        </w:rPr>
        <w:t>2 руб.-</w:t>
      </w:r>
      <w:r w:rsidRPr="008619C8">
        <w:rPr>
          <w:sz w:val="26"/>
          <w:szCs w:val="26"/>
        </w:rPr>
        <w:t xml:space="preserve"> </w:t>
      </w:r>
      <w:r w:rsidRPr="008619C8">
        <w:rPr>
          <w:b/>
          <w:sz w:val="26"/>
          <w:szCs w:val="26"/>
        </w:rPr>
        <w:t>отражены суммы ущерба по произведенным предварительным оплатам</w:t>
      </w:r>
      <w:r w:rsidRPr="008619C8">
        <w:rPr>
          <w:sz w:val="26"/>
          <w:szCs w:val="26"/>
        </w:rPr>
        <w:t xml:space="preserve"> в рамках муниципальных контрактов </w:t>
      </w:r>
      <w:r w:rsidRPr="008619C8">
        <w:rPr>
          <w:b/>
          <w:sz w:val="26"/>
          <w:szCs w:val="26"/>
        </w:rPr>
        <w:t>за участие в долевом</w:t>
      </w:r>
      <w:r w:rsidRPr="008619C8">
        <w:rPr>
          <w:sz w:val="26"/>
          <w:szCs w:val="26"/>
        </w:rPr>
        <w:t xml:space="preserve"> строительстве многоквартирных домов по программе переселения  из аварийного жилищного фонда</w:t>
      </w:r>
      <w:proofErr w:type="gramStart"/>
      <w:r w:rsidRPr="008619C8">
        <w:rPr>
          <w:sz w:val="26"/>
          <w:szCs w:val="26"/>
        </w:rPr>
        <w:t>.</w:t>
      </w:r>
      <w:r>
        <w:rPr>
          <w:sz w:val="26"/>
          <w:szCs w:val="26"/>
        </w:rPr>
        <w:t>(</w:t>
      </w:r>
      <w:proofErr w:type="gramEnd"/>
      <w:r w:rsidRPr="008619C8">
        <w:rPr>
          <w:sz w:val="26"/>
          <w:szCs w:val="26"/>
        </w:rPr>
        <w:t xml:space="preserve"> Решение суда №А29-5943/2016 от 08 августа 2016 г. к ООО «</w:t>
      </w:r>
      <w:proofErr w:type="spellStart"/>
      <w:r w:rsidRPr="008619C8">
        <w:rPr>
          <w:sz w:val="26"/>
          <w:szCs w:val="26"/>
        </w:rPr>
        <w:t>УрбанСтройГрупп</w:t>
      </w:r>
      <w:proofErr w:type="spellEnd"/>
      <w:r w:rsidRPr="008619C8">
        <w:rPr>
          <w:sz w:val="26"/>
          <w:szCs w:val="26"/>
        </w:rPr>
        <w:t>»</w:t>
      </w:r>
      <w:r>
        <w:rPr>
          <w:sz w:val="26"/>
          <w:szCs w:val="26"/>
        </w:rPr>
        <w:t>)</w:t>
      </w:r>
      <w:r w:rsidRPr="008619C8">
        <w:rPr>
          <w:sz w:val="26"/>
          <w:szCs w:val="26"/>
        </w:rPr>
        <w:t>;</w:t>
      </w:r>
    </w:p>
    <w:p w:rsidR="00AA31F4" w:rsidRPr="008619C8" w:rsidRDefault="00AA31F4" w:rsidP="00AA31F4">
      <w:pPr>
        <w:pStyle w:val="cef1edeee2edeee9f2e5eaf1f21"/>
        <w:spacing w:line="240" w:lineRule="auto"/>
        <w:ind w:firstLine="709"/>
        <w:jc w:val="both"/>
        <w:rPr>
          <w:sz w:val="26"/>
        </w:rPr>
      </w:pPr>
      <w:r w:rsidRPr="00A01C21">
        <w:rPr>
          <w:rStyle w:val="WW-cef1edeee2edeee9f2e5eaf1f2cfeeebf3e6e8f0edfbe9"/>
          <w:rFonts w:eastAsia="Liberation Serif"/>
          <w:i w:val="0"/>
          <w:sz w:val="26"/>
          <w:szCs w:val="26"/>
        </w:rPr>
        <w:t>Кредиторская задолженность</w:t>
      </w:r>
      <w:r w:rsidRPr="008619C8">
        <w:rPr>
          <w:rStyle w:val="cef1edeee2edeee9f2e5eaf1f2"/>
          <w:sz w:val="26"/>
          <w:szCs w:val="26"/>
        </w:rPr>
        <w:t xml:space="preserve"> </w:t>
      </w:r>
      <w:r w:rsidRPr="00A01C21">
        <w:rPr>
          <w:rStyle w:val="cef1edeee2edeee9f2e5eaf1f2"/>
          <w:b/>
          <w:sz w:val="26"/>
          <w:szCs w:val="26"/>
        </w:rPr>
        <w:t>по Администрации МР «Печора»</w:t>
      </w:r>
      <w:r w:rsidRPr="00A01C21">
        <w:rPr>
          <w:rStyle w:val="cef1edeee2edeee9f2e5eaf1f2"/>
          <w:sz w:val="26"/>
          <w:szCs w:val="26"/>
        </w:rPr>
        <w:t xml:space="preserve"> </w:t>
      </w:r>
      <w:r w:rsidRPr="008619C8">
        <w:rPr>
          <w:rStyle w:val="15"/>
          <w:rFonts w:eastAsia="Liberation Serif"/>
        </w:rPr>
        <w:t xml:space="preserve">на конец отчетного периода </w:t>
      </w:r>
      <w:r w:rsidRPr="008619C8">
        <w:rPr>
          <w:rStyle w:val="cef1edeee2edeee9f2e5eaf1f2"/>
          <w:b/>
          <w:sz w:val="26"/>
          <w:szCs w:val="26"/>
        </w:rPr>
        <w:t>уменьшилась</w:t>
      </w:r>
      <w:r w:rsidRPr="008619C8">
        <w:rPr>
          <w:rStyle w:val="cef1edeee2edeee9f2e5eaf1f2"/>
          <w:sz w:val="26"/>
          <w:szCs w:val="26"/>
        </w:rPr>
        <w:t xml:space="preserve"> на 35,85% </w:t>
      </w:r>
      <w:r w:rsidRPr="008619C8">
        <w:rPr>
          <w:rStyle w:val="15"/>
          <w:rFonts w:eastAsia="Liberation Serif"/>
        </w:rPr>
        <w:t xml:space="preserve">по сравнению с задолженностью на начало года (319 230 932,56 </w:t>
      </w:r>
      <w:r w:rsidRPr="008619C8">
        <w:rPr>
          <w:rStyle w:val="cef1edeee2edeee9f2e5eaf1f2"/>
          <w:sz w:val="26"/>
          <w:szCs w:val="26"/>
        </w:rPr>
        <w:t xml:space="preserve">руб.) и составила  в размере </w:t>
      </w:r>
      <w:r w:rsidRPr="008619C8">
        <w:rPr>
          <w:rStyle w:val="cef1edeee2edeee9f2e5eaf1f2"/>
          <w:b/>
          <w:sz w:val="26"/>
          <w:szCs w:val="26"/>
        </w:rPr>
        <w:t>209 197 087,52</w:t>
      </w:r>
      <w:r w:rsidRPr="008619C8">
        <w:rPr>
          <w:rStyle w:val="cef1edeee2edeee9f2e5eaf1f2"/>
          <w:b/>
          <w:bCs/>
          <w:iCs/>
          <w:sz w:val="26"/>
          <w:szCs w:val="26"/>
        </w:rPr>
        <w:t xml:space="preserve">  </w:t>
      </w:r>
      <w:r w:rsidRPr="008619C8">
        <w:rPr>
          <w:rStyle w:val="cef1edeee2edeee9f2e5eaf1f2"/>
          <w:b/>
          <w:sz w:val="26"/>
          <w:szCs w:val="26"/>
        </w:rPr>
        <w:t xml:space="preserve">руб.,  </w:t>
      </w:r>
      <w:r w:rsidRPr="008619C8">
        <w:rPr>
          <w:rStyle w:val="cef1edeee2edeee9f2e5eaf1f2"/>
          <w:sz w:val="26"/>
          <w:szCs w:val="26"/>
        </w:rPr>
        <w:t xml:space="preserve">в том числе </w:t>
      </w:r>
      <w:r w:rsidRPr="00A01C21">
        <w:rPr>
          <w:rStyle w:val="cef1edeee2edeee9f2e5eaf1f2"/>
          <w:b/>
          <w:sz w:val="26"/>
          <w:szCs w:val="26"/>
        </w:rPr>
        <w:t>основная задолженность</w:t>
      </w:r>
      <w:r w:rsidRPr="008619C8">
        <w:rPr>
          <w:rStyle w:val="cef1edeee2edeee9f2e5eaf1f2"/>
          <w:sz w:val="26"/>
          <w:szCs w:val="26"/>
        </w:rPr>
        <w:t xml:space="preserve"> по счетам:</w:t>
      </w:r>
    </w:p>
    <w:p w:rsidR="00AA31F4" w:rsidRPr="008619C8" w:rsidRDefault="00AA31F4" w:rsidP="00AA31F4">
      <w:pPr>
        <w:tabs>
          <w:tab w:val="left" w:pos="1843"/>
          <w:tab w:val="left" w:pos="2880"/>
          <w:tab w:val="left" w:pos="3120"/>
          <w:tab w:val="left" w:pos="9923"/>
        </w:tabs>
        <w:ind w:firstLine="709"/>
        <w:jc w:val="both"/>
        <w:rPr>
          <w:szCs w:val="26"/>
        </w:rPr>
      </w:pPr>
      <w:r w:rsidRPr="008619C8">
        <w:rPr>
          <w:szCs w:val="26"/>
        </w:rPr>
        <w:t>- по счету 1 205 51 «Расчеты</w:t>
      </w:r>
      <w:r w:rsidRPr="008619C8">
        <w:rPr>
          <w:color w:val="373737"/>
          <w:szCs w:val="26"/>
          <w:shd w:val="clear" w:color="auto" w:fill="FFFFFF"/>
        </w:rPr>
        <w:t xml:space="preserve"> </w:t>
      </w:r>
      <w:r w:rsidRPr="008619C8">
        <w:rPr>
          <w:szCs w:val="26"/>
          <w:shd w:val="clear" w:color="auto" w:fill="FFFFFF"/>
        </w:rPr>
        <w:t xml:space="preserve">по поступлениям от других бюджетов бюджетной системы РФ»  в сумме </w:t>
      </w:r>
      <w:r w:rsidRPr="008619C8">
        <w:rPr>
          <w:b/>
          <w:szCs w:val="26"/>
          <w:shd w:val="clear" w:color="auto" w:fill="FFFFFF"/>
        </w:rPr>
        <w:t>63 976 532,82</w:t>
      </w:r>
      <w:r w:rsidRPr="008619C8">
        <w:rPr>
          <w:b/>
          <w:szCs w:val="26"/>
        </w:rPr>
        <w:t xml:space="preserve"> руб</w:t>
      </w:r>
      <w:proofErr w:type="gramStart"/>
      <w:r w:rsidRPr="008619C8">
        <w:rPr>
          <w:szCs w:val="26"/>
        </w:rPr>
        <w:t>.(</w:t>
      </w:r>
      <w:proofErr w:type="gramEnd"/>
      <w:r w:rsidRPr="008619C8">
        <w:rPr>
          <w:szCs w:val="26"/>
        </w:rPr>
        <w:t>остатки неиспользованных средств субсидий, субвенций);</w:t>
      </w:r>
    </w:p>
    <w:p w:rsidR="00AA31F4" w:rsidRPr="008619C8" w:rsidRDefault="00AA31F4" w:rsidP="00AA31F4">
      <w:pPr>
        <w:tabs>
          <w:tab w:val="left" w:pos="1843"/>
          <w:tab w:val="left" w:pos="2880"/>
          <w:tab w:val="left" w:pos="3120"/>
          <w:tab w:val="left" w:pos="9923"/>
        </w:tabs>
        <w:ind w:firstLine="709"/>
        <w:jc w:val="both"/>
        <w:rPr>
          <w:szCs w:val="26"/>
          <w:shd w:val="clear" w:color="auto" w:fill="FFFF00"/>
        </w:rPr>
      </w:pPr>
      <w:r w:rsidRPr="008619C8">
        <w:rPr>
          <w:color w:val="000000"/>
          <w:szCs w:val="26"/>
        </w:rPr>
        <w:t xml:space="preserve">- по счету 1 302 25 «Расчеты по работам, услугам по содержанию имущества» в сумме 5 187 540,86  руб., в том числе </w:t>
      </w:r>
      <w:proofErr w:type="gramStart"/>
      <w:r w:rsidRPr="00A01C21">
        <w:rPr>
          <w:b/>
          <w:color w:val="000000"/>
          <w:szCs w:val="26"/>
        </w:rPr>
        <w:t>просроченная</w:t>
      </w:r>
      <w:proofErr w:type="gramEnd"/>
      <w:r w:rsidRPr="00A01C21">
        <w:rPr>
          <w:b/>
          <w:color w:val="000000"/>
          <w:szCs w:val="26"/>
        </w:rPr>
        <w:t xml:space="preserve"> в сумме 3 690 670,76 руб</w:t>
      </w:r>
      <w:r w:rsidRPr="008619C8">
        <w:rPr>
          <w:color w:val="000000"/>
          <w:szCs w:val="26"/>
        </w:rPr>
        <w:t xml:space="preserve">. перед НКО РК «Региональный фонд капитального ремонта многоквартирных домов». Оплата </w:t>
      </w:r>
      <w:r w:rsidRPr="00A01C21">
        <w:rPr>
          <w:b/>
          <w:color w:val="000000"/>
          <w:szCs w:val="26"/>
        </w:rPr>
        <w:t>не производилась в связи с отсутствием лимитов бюджетных обязательств</w:t>
      </w:r>
      <w:r w:rsidRPr="008619C8">
        <w:rPr>
          <w:color w:val="000000"/>
          <w:szCs w:val="26"/>
        </w:rPr>
        <w:t xml:space="preserve"> в бюджетной смете Администрации МР «Печора»; </w:t>
      </w:r>
    </w:p>
    <w:p w:rsidR="00AA31F4" w:rsidRPr="008619C8" w:rsidRDefault="00AA31F4" w:rsidP="00AA31F4">
      <w:pPr>
        <w:pStyle w:val="ConsPlusNormal"/>
        <w:jc w:val="both"/>
        <w:rPr>
          <w:sz w:val="26"/>
          <w:szCs w:val="26"/>
        </w:rPr>
      </w:pPr>
      <w:r w:rsidRPr="008619C8">
        <w:rPr>
          <w:sz w:val="26"/>
          <w:szCs w:val="26"/>
        </w:rPr>
        <w:t xml:space="preserve">          - по счету 1 302 31 « Расчеты по приобретению основных средств» в сумме 6 042 821,14 руб. по участию в долевом строительстве многоквартирных домов, в том числе просроченная в сумме </w:t>
      </w:r>
      <w:r w:rsidRPr="008619C8">
        <w:rPr>
          <w:b/>
          <w:sz w:val="26"/>
          <w:szCs w:val="26"/>
        </w:rPr>
        <w:t>1 713 563,47 руб</w:t>
      </w:r>
      <w:r w:rsidRPr="008619C8">
        <w:rPr>
          <w:sz w:val="26"/>
          <w:szCs w:val="26"/>
        </w:rPr>
        <w:t>. Задолженность не погашена по причине арестованных счетов ООО «</w:t>
      </w:r>
      <w:proofErr w:type="spellStart"/>
      <w:r w:rsidRPr="008619C8">
        <w:rPr>
          <w:sz w:val="26"/>
          <w:szCs w:val="26"/>
        </w:rPr>
        <w:t>УрбанСтройГрупп</w:t>
      </w:r>
      <w:proofErr w:type="spellEnd"/>
      <w:r w:rsidRPr="008619C8">
        <w:rPr>
          <w:sz w:val="26"/>
          <w:szCs w:val="26"/>
        </w:rPr>
        <w:t>»;</w:t>
      </w:r>
    </w:p>
    <w:p w:rsidR="00AA31F4" w:rsidRPr="008619C8" w:rsidRDefault="00AA31F4" w:rsidP="00AA31F4">
      <w:pPr>
        <w:tabs>
          <w:tab w:val="left" w:pos="993"/>
        </w:tabs>
        <w:ind w:firstLine="709"/>
        <w:jc w:val="both"/>
        <w:rPr>
          <w:rStyle w:val="cef1edeee2edeee9f2e5eaf1f2c7ede0ea1"/>
          <w:color w:val="000000"/>
          <w:sz w:val="26"/>
          <w:szCs w:val="26"/>
        </w:rPr>
      </w:pPr>
      <w:r w:rsidRPr="008619C8">
        <w:rPr>
          <w:rStyle w:val="cef1edeee2edeee9f2e5eaf1f2c7ede0ea1"/>
          <w:color w:val="000000"/>
          <w:sz w:val="26"/>
          <w:szCs w:val="26"/>
        </w:rPr>
        <w:lastRenderedPageBreak/>
        <w:t xml:space="preserve">- по счету 1 302 91 «Расчеты по прочим расходам» в сумме </w:t>
      </w:r>
      <w:r w:rsidRPr="008619C8">
        <w:rPr>
          <w:rStyle w:val="cef1edeee2edeee9f2e5eaf1f2c7ede0ea1"/>
          <w:b/>
          <w:color w:val="000000"/>
          <w:sz w:val="26"/>
          <w:szCs w:val="26"/>
        </w:rPr>
        <w:t>131 972 886,07 руб.,</w:t>
      </w:r>
      <w:r w:rsidRPr="008619C8">
        <w:rPr>
          <w:rStyle w:val="cef1edeee2edeee9f2e5eaf1f2c7ede0ea1"/>
          <w:color w:val="000000"/>
          <w:sz w:val="26"/>
          <w:szCs w:val="26"/>
        </w:rPr>
        <w:t xml:space="preserve"> </w:t>
      </w:r>
      <w:r w:rsidRPr="008619C8">
        <w:rPr>
          <w:rStyle w:val="cef1edeee2edeee9f2e5eaf1f2c7ede0ea1"/>
          <w:b/>
          <w:color w:val="000000"/>
          <w:sz w:val="26"/>
          <w:szCs w:val="26"/>
        </w:rPr>
        <w:t xml:space="preserve">в том числе просроченная </w:t>
      </w:r>
      <w:r>
        <w:rPr>
          <w:rStyle w:val="cef1edeee2edeee9f2e5eaf1f2c7ede0ea1"/>
          <w:b/>
          <w:color w:val="000000"/>
          <w:sz w:val="26"/>
          <w:szCs w:val="26"/>
        </w:rPr>
        <w:t xml:space="preserve">задолженность </w:t>
      </w:r>
      <w:r w:rsidRPr="008619C8">
        <w:rPr>
          <w:rStyle w:val="cef1edeee2edeee9f2e5eaf1f2c7ede0ea1"/>
          <w:b/>
          <w:color w:val="000000"/>
          <w:sz w:val="26"/>
          <w:szCs w:val="26"/>
        </w:rPr>
        <w:t>в сумме 118 842 921,62 руб.</w:t>
      </w:r>
      <w:r w:rsidRPr="008619C8">
        <w:rPr>
          <w:rStyle w:val="cef1edeee2edeee9f2e5eaf1f2c7ede0ea1"/>
          <w:color w:val="000000"/>
          <w:sz w:val="26"/>
          <w:szCs w:val="26"/>
        </w:rPr>
        <w:t xml:space="preserve"> обязательства по исполнению судебных решений. Определением Печорского городского суда был изменен способ и порядок представления жилых помещений по ветхому жилью на денежную компенсацию по рыночной стоимости жилого помещения.  </w:t>
      </w:r>
    </w:p>
    <w:p w:rsidR="00AA31F4" w:rsidRPr="008619C8" w:rsidRDefault="00AA31F4" w:rsidP="00AA31F4">
      <w:pPr>
        <w:ind w:firstLine="709"/>
        <w:jc w:val="both"/>
        <w:rPr>
          <w:b/>
          <w:iCs/>
          <w:szCs w:val="26"/>
        </w:rPr>
      </w:pPr>
      <w:r w:rsidRPr="008619C8">
        <w:rPr>
          <w:color w:val="000000"/>
          <w:szCs w:val="26"/>
        </w:rPr>
        <w:t xml:space="preserve"> Согласно Сведениям по дебиторской и кредиторской задолженности      (ф. 0503169) </w:t>
      </w:r>
      <w:r w:rsidRPr="00A01C21">
        <w:rPr>
          <w:rStyle w:val="cef1edeee2edeee9f2e5eaf1f2"/>
          <w:b/>
          <w:sz w:val="26"/>
          <w:szCs w:val="26"/>
        </w:rPr>
        <w:t>по Администрации МР «Печора»</w:t>
      </w:r>
      <w:r w:rsidRPr="00A01C21">
        <w:rPr>
          <w:rStyle w:val="cef1edeee2edeee9f2e5eaf1f2"/>
          <w:sz w:val="26"/>
          <w:szCs w:val="26"/>
        </w:rPr>
        <w:t xml:space="preserve"> </w:t>
      </w:r>
      <w:r w:rsidRPr="00A01C21">
        <w:rPr>
          <w:b/>
          <w:color w:val="000000"/>
          <w:szCs w:val="26"/>
        </w:rPr>
        <w:t>нереальной к взысканию</w:t>
      </w:r>
      <w:r w:rsidRPr="008619C8">
        <w:rPr>
          <w:color w:val="000000"/>
          <w:szCs w:val="26"/>
        </w:rPr>
        <w:t xml:space="preserve"> дебиторской задолженности по бюджетной деятельности по состоянию на 01.01.2016 учреждение </w:t>
      </w:r>
      <w:r w:rsidRPr="00A01C21">
        <w:rPr>
          <w:b/>
          <w:color w:val="000000"/>
          <w:szCs w:val="26"/>
        </w:rPr>
        <w:t>не имеет</w:t>
      </w:r>
      <w:r w:rsidRPr="008619C8">
        <w:rPr>
          <w:color w:val="000000"/>
          <w:szCs w:val="26"/>
        </w:rPr>
        <w:t xml:space="preserve">, а </w:t>
      </w:r>
      <w:r w:rsidRPr="008619C8">
        <w:rPr>
          <w:b/>
          <w:color w:val="000000"/>
          <w:szCs w:val="26"/>
        </w:rPr>
        <w:t>просроченная кредиторская задолженность</w:t>
      </w:r>
      <w:r w:rsidRPr="008619C8">
        <w:rPr>
          <w:color w:val="000000"/>
          <w:szCs w:val="26"/>
        </w:rPr>
        <w:t xml:space="preserve"> по состоянию на 01.01.2017 составляет в сумме </w:t>
      </w:r>
      <w:r w:rsidRPr="008619C8">
        <w:rPr>
          <w:b/>
          <w:color w:val="000000"/>
          <w:szCs w:val="26"/>
        </w:rPr>
        <w:t>124 247 155,85 руб.</w:t>
      </w:r>
    </w:p>
    <w:p w:rsidR="00AA31F4" w:rsidRPr="008619C8" w:rsidRDefault="00AA31F4" w:rsidP="00AA31F4">
      <w:pPr>
        <w:tabs>
          <w:tab w:val="left" w:pos="993"/>
        </w:tabs>
        <w:ind w:firstLine="709"/>
        <w:jc w:val="both"/>
        <w:rPr>
          <w:szCs w:val="26"/>
        </w:rPr>
      </w:pPr>
      <w:r w:rsidRPr="008619C8">
        <w:rPr>
          <w:rStyle w:val="cef1edeee2edeee9f2e5eaf1f2"/>
          <w:sz w:val="26"/>
          <w:szCs w:val="26"/>
        </w:rPr>
        <w:t xml:space="preserve">Объемы дебиторской и кредиторской задолженности, отраженные в Балансе   (ф. 0503130) по состоянию на 1 января 2016 года и 1 января 2017 года, </w:t>
      </w:r>
      <w:r w:rsidRPr="00A01C21">
        <w:rPr>
          <w:rStyle w:val="cef1edeee2edeee9f2e5eaf1f2"/>
          <w:b/>
          <w:sz w:val="26"/>
          <w:szCs w:val="26"/>
        </w:rPr>
        <w:t xml:space="preserve">тождественны </w:t>
      </w:r>
      <w:r w:rsidRPr="008619C8">
        <w:rPr>
          <w:rStyle w:val="cef1edeee2edeee9f2e5eaf1f2"/>
          <w:sz w:val="26"/>
          <w:szCs w:val="26"/>
        </w:rPr>
        <w:t>аналогичным показателям, указанным в Сведениях по дебиторской и кредиторской задолженности (ф. 0503169).</w:t>
      </w:r>
    </w:p>
    <w:p w:rsidR="00AA31F4" w:rsidRDefault="00AA31F4" w:rsidP="00AA31F4">
      <w:pPr>
        <w:tabs>
          <w:tab w:val="left" w:pos="709"/>
        </w:tabs>
        <w:suppressAutoHyphens w:val="0"/>
        <w:autoSpaceDN w:val="0"/>
        <w:adjustRightInd w:val="0"/>
        <w:jc w:val="both"/>
      </w:pPr>
      <w:bookmarkStart w:id="0" w:name="_GoBack"/>
      <w:bookmarkEnd w:id="0"/>
    </w:p>
    <w:p w:rsidR="00AA31F4" w:rsidRPr="0069737B" w:rsidRDefault="00AA31F4" w:rsidP="00AA31F4">
      <w:pPr>
        <w:ind w:firstLine="709"/>
      </w:pPr>
      <w:r>
        <w:rPr>
          <w:rFonts w:cs="Liberation Serif"/>
          <w:b/>
          <w:color w:val="000000"/>
          <w:kern w:val="1"/>
          <w:lang w:eastAsia="ru-RU" w:bidi="hi-IN"/>
        </w:rPr>
        <w:t>В</w:t>
      </w:r>
      <w:r w:rsidRPr="0069737B">
        <w:rPr>
          <w:rFonts w:cs="Liberation Serif"/>
          <w:b/>
          <w:color w:val="000000"/>
          <w:kern w:val="1"/>
          <w:lang w:eastAsia="ru-RU" w:bidi="hi-IN"/>
        </w:rPr>
        <w:t>ыводы</w:t>
      </w:r>
    </w:p>
    <w:p w:rsidR="00AA31F4" w:rsidRDefault="00AA31F4" w:rsidP="00AA31F4">
      <w:pPr>
        <w:ind w:firstLine="709"/>
        <w:jc w:val="both"/>
      </w:pPr>
    </w:p>
    <w:p w:rsidR="00AA31F4" w:rsidRDefault="00AA31F4" w:rsidP="00AA31F4">
      <w:pPr>
        <w:ind w:firstLine="709"/>
        <w:jc w:val="both"/>
        <w:rPr>
          <w:color w:val="000000"/>
        </w:rPr>
      </w:pPr>
      <w:r w:rsidRPr="0069737B">
        <w:rPr>
          <w:b/>
          <w:bCs/>
          <w:iCs/>
          <w:szCs w:val="26"/>
        </w:rPr>
        <w:t>1.</w:t>
      </w:r>
      <w:r>
        <w:rPr>
          <w:szCs w:val="26"/>
        </w:rPr>
        <w:t xml:space="preserve"> Годовой отчет об исполнении бюджета МО МР «Печора» за 2016 год  </w:t>
      </w:r>
      <w:r>
        <w:rPr>
          <w:color w:val="000000"/>
          <w:szCs w:val="26"/>
        </w:rPr>
        <w:t xml:space="preserve">представлен в Комиссию </w:t>
      </w:r>
      <w:r w:rsidRPr="00014B93">
        <w:rPr>
          <w:b/>
          <w:color w:val="000000"/>
          <w:szCs w:val="26"/>
        </w:rPr>
        <w:t>21 марта 2017 года</w:t>
      </w:r>
      <w:r>
        <w:rPr>
          <w:color w:val="000000"/>
          <w:szCs w:val="26"/>
        </w:rPr>
        <w:t xml:space="preserve">, что </w:t>
      </w:r>
      <w:r w:rsidRPr="00153C6F">
        <w:rPr>
          <w:b/>
          <w:color w:val="000000"/>
          <w:szCs w:val="26"/>
        </w:rPr>
        <w:t>соответствует</w:t>
      </w:r>
      <w:r>
        <w:rPr>
          <w:color w:val="000000"/>
          <w:szCs w:val="26"/>
        </w:rPr>
        <w:t xml:space="preserve"> требованиям </w:t>
      </w:r>
      <w:r>
        <w:rPr>
          <w:rStyle w:val="FontStyle50"/>
          <w:color w:val="000000"/>
          <w:sz w:val="26"/>
          <w:szCs w:val="26"/>
          <w:lang w:eastAsia="ru-RU"/>
        </w:rPr>
        <w:t xml:space="preserve">пункта 3 статьи 264.4 БК РФ, </w:t>
      </w:r>
      <w:r>
        <w:rPr>
          <w:color w:val="000000"/>
          <w:szCs w:val="26"/>
        </w:rPr>
        <w:t xml:space="preserve">пункта 4 </w:t>
      </w:r>
      <w:r>
        <w:rPr>
          <w:szCs w:val="26"/>
        </w:rPr>
        <w:t xml:space="preserve">Порядка проведения внешней проверки. </w:t>
      </w:r>
    </w:p>
    <w:p w:rsidR="00AA31F4" w:rsidRPr="008D3D48" w:rsidRDefault="00AA31F4" w:rsidP="00AA31F4">
      <w:pPr>
        <w:tabs>
          <w:tab w:val="left" w:pos="1118"/>
        </w:tabs>
        <w:ind w:firstLine="709"/>
        <w:jc w:val="both"/>
        <w:rPr>
          <w:color w:val="000000"/>
          <w:szCs w:val="26"/>
        </w:rPr>
      </w:pPr>
      <w:r>
        <w:rPr>
          <w:color w:val="000000"/>
        </w:rPr>
        <w:t xml:space="preserve">Годовой отчет представлен на бумажном носителе, в пронумерованном и сброшюрованном виде, с сопроводительным письмом. </w:t>
      </w:r>
      <w:r>
        <w:t xml:space="preserve"> </w:t>
      </w:r>
    </w:p>
    <w:p w:rsidR="00AA31F4" w:rsidRPr="0082521C" w:rsidRDefault="00AA31F4" w:rsidP="00AA31F4">
      <w:pPr>
        <w:ind w:firstLine="709"/>
        <w:rPr>
          <w:b/>
          <w:szCs w:val="26"/>
        </w:rPr>
      </w:pPr>
      <w:r w:rsidRPr="0045056F">
        <w:rPr>
          <w:b/>
          <w:iCs/>
          <w:szCs w:val="26"/>
        </w:rPr>
        <w:t>2.</w:t>
      </w:r>
      <w:r w:rsidRPr="0045056F">
        <w:rPr>
          <w:szCs w:val="26"/>
        </w:rPr>
        <w:t xml:space="preserve"> </w:t>
      </w:r>
      <w:r>
        <w:rPr>
          <w:szCs w:val="26"/>
        </w:rPr>
        <w:t xml:space="preserve">Решением </w:t>
      </w:r>
      <w:r>
        <w:rPr>
          <w:szCs w:val="26"/>
          <w:lang w:eastAsia="hi-IN" w:bidi="hi-IN"/>
        </w:rPr>
        <w:t xml:space="preserve">Совета МО МР «Печора» </w:t>
      </w:r>
      <w:r>
        <w:rPr>
          <w:rStyle w:val="cef1edeee2edeee9f2e5eaf1f2"/>
          <w:sz w:val="26"/>
          <w:lang w:bidi="hi-IN"/>
        </w:rPr>
        <w:t>от 14 декабря 2015 года № 6-4/43 «</w:t>
      </w:r>
      <w:r>
        <w:rPr>
          <w:rStyle w:val="cef1edeee2edeee9f2e5eaf1f2"/>
          <w:sz w:val="26"/>
          <w:lang w:eastAsia="hi-IN" w:bidi="hi-IN"/>
        </w:rPr>
        <w:t>О бюд</w:t>
      </w:r>
      <w:r>
        <w:rPr>
          <w:rStyle w:val="cef1edeee2edeee9f2e5eaf1f2"/>
          <w:sz w:val="26"/>
          <w:lang w:eastAsia="hi-IN" w:bidi="hi-IN"/>
        </w:rPr>
        <w:softHyphen/>
        <w:t>жете муниципального образования муниципального района «Печора» на 2016 год и плановый период 2017 и 2018 годов</w:t>
      </w:r>
      <w:r w:rsidRPr="005B1742">
        <w:rPr>
          <w:rStyle w:val="cef1edeee2edeee9f2e5eaf1f2"/>
          <w:sz w:val="26"/>
          <w:lang w:eastAsia="hi-IN" w:bidi="hi-IN"/>
        </w:rPr>
        <w:t>»,</w:t>
      </w:r>
      <w:r w:rsidRPr="005B1742">
        <w:rPr>
          <w:szCs w:val="26"/>
        </w:rPr>
        <w:t xml:space="preserve"> </w:t>
      </w:r>
      <w:r w:rsidRPr="0082521C">
        <w:rPr>
          <w:b/>
          <w:szCs w:val="26"/>
        </w:rPr>
        <w:t>утверждены основные характеристики бюджета МО МР «Печора» на 2016 год:</w:t>
      </w:r>
    </w:p>
    <w:p w:rsidR="00AA31F4" w:rsidRPr="0052366A" w:rsidRDefault="00AA31F4" w:rsidP="00AA31F4">
      <w:pPr>
        <w:pStyle w:val="cef1edeee2edeee9f2e5eaf1f231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ef1edeee2edeee9f2e5eaf1f23"/>
          <w:rFonts w:eastAsia="Courier New"/>
          <w:i w:val="0"/>
          <w:sz w:val="26"/>
          <w:szCs w:val="26"/>
        </w:rPr>
      </w:pPr>
      <w:r>
        <w:rPr>
          <w:rStyle w:val="cef1edeee2edeee9f2e5eaf1f23cde5efeeebf3e6e8f0edfbe9"/>
          <w:rFonts w:cs="font234"/>
          <w:i w:val="0"/>
          <w:sz w:val="26"/>
          <w:szCs w:val="26"/>
        </w:rPr>
        <w:t xml:space="preserve"> </w:t>
      </w:r>
      <w:r w:rsidRPr="0052366A">
        <w:rPr>
          <w:rStyle w:val="cef1edeee2edeee9f2e5eaf1f23cde5efeeebf3e6e8f0edfbe9"/>
          <w:rFonts w:cs="font234"/>
          <w:i w:val="0"/>
          <w:sz w:val="26"/>
          <w:szCs w:val="26"/>
        </w:rPr>
        <w:t xml:space="preserve">- </w:t>
      </w:r>
      <w:r w:rsidRPr="0052366A">
        <w:rPr>
          <w:rStyle w:val="cef1edeee2edeee9f2e5eaf1f23"/>
          <w:i w:val="0"/>
          <w:sz w:val="26"/>
          <w:szCs w:val="26"/>
        </w:rPr>
        <w:t>общий объем доходов –</w:t>
      </w:r>
      <w:r>
        <w:rPr>
          <w:rStyle w:val="cef1edeee2edeee9f2e5eaf1f23"/>
          <w:i w:val="0"/>
          <w:sz w:val="26"/>
          <w:szCs w:val="26"/>
        </w:rPr>
        <w:t xml:space="preserve">     </w:t>
      </w:r>
      <w:r w:rsidRPr="0052366A">
        <w:rPr>
          <w:rStyle w:val="cef1edeee2edeee9f2e5eaf1f23"/>
          <w:i w:val="0"/>
          <w:sz w:val="26"/>
          <w:szCs w:val="26"/>
        </w:rPr>
        <w:t xml:space="preserve"> </w:t>
      </w:r>
      <w:r>
        <w:rPr>
          <w:rStyle w:val="cef1edeee2edeee9f2e5eaf1f23"/>
          <w:i w:val="0"/>
          <w:sz w:val="26"/>
          <w:szCs w:val="26"/>
        </w:rPr>
        <w:t>1 599 598,4</w:t>
      </w:r>
      <w:r w:rsidRPr="0052366A">
        <w:rPr>
          <w:rStyle w:val="cef1edeee2edeee9f2e5eaf1f23"/>
          <w:i w:val="0"/>
          <w:sz w:val="26"/>
          <w:szCs w:val="26"/>
        </w:rPr>
        <w:t xml:space="preserve"> тыс.</w:t>
      </w:r>
      <w:r>
        <w:rPr>
          <w:rStyle w:val="cef1edeee2edeee9f2e5eaf1f23"/>
          <w:i w:val="0"/>
          <w:sz w:val="26"/>
          <w:szCs w:val="26"/>
        </w:rPr>
        <w:t xml:space="preserve"> </w:t>
      </w:r>
      <w:r w:rsidRPr="0052366A">
        <w:rPr>
          <w:rStyle w:val="cef1edeee2edeee9f2e5eaf1f23"/>
          <w:i w:val="0"/>
          <w:sz w:val="26"/>
          <w:szCs w:val="26"/>
        </w:rPr>
        <w:t>руб.;</w:t>
      </w:r>
    </w:p>
    <w:p w:rsidR="00AA31F4" w:rsidRPr="0052366A" w:rsidRDefault="00AA31F4" w:rsidP="00AA31F4">
      <w:pPr>
        <w:pStyle w:val="cef1edeee2edeee9f2e5eaf1f231"/>
        <w:numPr>
          <w:ilvl w:val="0"/>
          <w:numId w:val="4"/>
        </w:numPr>
        <w:spacing w:after="0" w:line="240" w:lineRule="auto"/>
        <w:ind w:left="0" w:firstLine="709"/>
        <w:jc w:val="both"/>
        <w:rPr>
          <w:rStyle w:val="cef1edeee2edeee9f2e5eaf1f23"/>
          <w:rFonts w:eastAsia="Courier New" w:cs="Courier New"/>
          <w:i w:val="0"/>
          <w:sz w:val="26"/>
          <w:szCs w:val="26"/>
        </w:rPr>
      </w:pPr>
      <w:r w:rsidRPr="0052366A">
        <w:rPr>
          <w:rStyle w:val="cef1edeee2edeee9f2e5eaf1f23"/>
          <w:rFonts w:eastAsia="Courier New"/>
          <w:i w:val="0"/>
          <w:sz w:val="26"/>
          <w:szCs w:val="26"/>
        </w:rPr>
        <w:t xml:space="preserve"> </w:t>
      </w:r>
      <w:r w:rsidRPr="0052366A">
        <w:rPr>
          <w:rStyle w:val="cef1edeee2edeee9f2e5eaf1f23"/>
          <w:rFonts w:cs="font234"/>
          <w:i w:val="0"/>
          <w:sz w:val="26"/>
          <w:szCs w:val="26"/>
        </w:rPr>
        <w:t xml:space="preserve">- общий объем расходов </w:t>
      </w:r>
      <w:r>
        <w:rPr>
          <w:rStyle w:val="cef1edeee2edeee9f2e5eaf1f23"/>
          <w:rFonts w:cs="font234"/>
          <w:i w:val="0"/>
          <w:sz w:val="26"/>
          <w:szCs w:val="26"/>
        </w:rPr>
        <w:t xml:space="preserve">–   </w:t>
      </w:r>
      <w:r w:rsidRPr="0052366A">
        <w:rPr>
          <w:rStyle w:val="cef1edeee2edeee9f2e5eaf1f23"/>
          <w:rFonts w:cs="font234"/>
          <w:i w:val="0"/>
          <w:sz w:val="26"/>
          <w:szCs w:val="26"/>
        </w:rPr>
        <w:t xml:space="preserve"> </w:t>
      </w:r>
      <w:r>
        <w:rPr>
          <w:rStyle w:val="cef1edeee2edeee9f2e5eaf1f23"/>
          <w:rFonts w:cs="font234"/>
          <w:i w:val="0"/>
          <w:sz w:val="26"/>
          <w:szCs w:val="26"/>
        </w:rPr>
        <w:t>1 629 598,4</w:t>
      </w:r>
      <w:r w:rsidRPr="0052366A">
        <w:rPr>
          <w:rStyle w:val="cef1edeee2edeee9f2e5eaf1f23"/>
          <w:rFonts w:cs="font234"/>
          <w:i w:val="0"/>
          <w:sz w:val="26"/>
          <w:szCs w:val="26"/>
        </w:rPr>
        <w:t xml:space="preserve"> тыс.</w:t>
      </w:r>
      <w:r>
        <w:rPr>
          <w:rStyle w:val="cef1edeee2edeee9f2e5eaf1f23"/>
          <w:rFonts w:cs="font234"/>
          <w:i w:val="0"/>
          <w:sz w:val="26"/>
          <w:szCs w:val="26"/>
        </w:rPr>
        <w:t xml:space="preserve"> </w:t>
      </w:r>
      <w:r w:rsidRPr="0052366A">
        <w:rPr>
          <w:rStyle w:val="cef1edeee2edeee9f2e5eaf1f23"/>
          <w:rFonts w:cs="font234"/>
          <w:i w:val="0"/>
          <w:sz w:val="26"/>
          <w:szCs w:val="26"/>
        </w:rPr>
        <w:t>руб.;</w:t>
      </w:r>
    </w:p>
    <w:p w:rsidR="00AA31F4" w:rsidRPr="0052366A" w:rsidRDefault="00AA31F4" w:rsidP="00AA31F4">
      <w:pPr>
        <w:pStyle w:val="cef1edeee2edeee9f2e5eaf1f23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 w:val="0"/>
          <w:sz w:val="26"/>
          <w:szCs w:val="26"/>
        </w:rPr>
      </w:pPr>
      <w:r w:rsidRPr="0052366A">
        <w:rPr>
          <w:rStyle w:val="cef1edeee2edeee9f2e5eaf1f23"/>
          <w:rFonts w:eastAsia="Courier New" w:cs="Courier New"/>
          <w:i w:val="0"/>
          <w:sz w:val="26"/>
          <w:szCs w:val="26"/>
        </w:rPr>
        <w:t xml:space="preserve"> </w:t>
      </w:r>
      <w:r w:rsidRPr="0052366A">
        <w:rPr>
          <w:rStyle w:val="cef1edeee2edeee9f2e5eaf1f23"/>
          <w:rFonts w:cs="font234"/>
          <w:i w:val="0"/>
          <w:sz w:val="26"/>
          <w:szCs w:val="26"/>
        </w:rPr>
        <w:t>- дефицит бюджета</w:t>
      </w:r>
      <w:r w:rsidRPr="0052366A">
        <w:rPr>
          <w:rStyle w:val="cef1edeee2edeee9f2e5eaf1f23cde5efeeebf3e6e8f0edfbe9"/>
          <w:rFonts w:cs="font234"/>
          <w:i w:val="0"/>
          <w:sz w:val="26"/>
          <w:szCs w:val="26"/>
        </w:rPr>
        <w:t xml:space="preserve"> – </w:t>
      </w:r>
      <w:r>
        <w:rPr>
          <w:rStyle w:val="cef1edeee2edeee9f2e5eaf1f23cde5efeeebf3e6e8f0edfbe9"/>
          <w:rFonts w:cs="font234"/>
          <w:i w:val="0"/>
          <w:sz w:val="26"/>
          <w:szCs w:val="26"/>
        </w:rPr>
        <w:t xml:space="preserve">                 30 000,0</w:t>
      </w:r>
      <w:r w:rsidRPr="0052366A">
        <w:rPr>
          <w:rStyle w:val="cef1edeee2edeee9f2e5eaf1f23"/>
          <w:rFonts w:cs="font234"/>
          <w:i w:val="0"/>
          <w:sz w:val="26"/>
          <w:szCs w:val="26"/>
        </w:rPr>
        <w:t xml:space="preserve"> тыс.</w:t>
      </w:r>
      <w:r>
        <w:rPr>
          <w:rStyle w:val="cef1edeee2edeee9f2e5eaf1f23"/>
          <w:rFonts w:cs="font234"/>
          <w:i w:val="0"/>
          <w:sz w:val="26"/>
          <w:szCs w:val="26"/>
        </w:rPr>
        <w:t xml:space="preserve"> </w:t>
      </w:r>
      <w:r w:rsidRPr="0052366A">
        <w:rPr>
          <w:rStyle w:val="cef1edeee2edeee9f2e5eaf1f23"/>
          <w:rFonts w:cs="font234"/>
          <w:i w:val="0"/>
          <w:sz w:val="26"/>
          <w:szCs w:val="26"/>
        </w:rPr>
        <w:t>руб.</w:t>
      </w:r>
    </w:p>
    <w:p w:rsidR="00AA31F4" w:rsidRPr="00875109" w:rsidRDefault="00AA31F4" w:rsidP="00AA31F4">
      <w:pPr>
        <w:ind w:firstLine="709"/>
        <w:jc w:val="both"/>
        <w:rPr>
          <w:szCs w:val="26"/>
        </w:rPr>
      </w:pPr>
      <w:proofErr w:type="gramStart"/>
      <w:r w:rsidRPr="00875109">
        <w:rPr>
          <w:szCs w:val="26"/>
        </w:rPr>
        <w:t>В ходе исполнения Решения о бюджете на 201</w:t>
      </w:r>
      <w:r>
        <w:rPr>
          <w:szCs w:val="26"/>
        </w:rPr>
        <w:t>6</w:t>
      </w:r>
      <w:r w:rsidRPr="00875109">
        <w:rPr>
          <w:szCs w:val="26"/>
        </w:rPr>
        <w:t xml:space="preserve"> год в первоначально утвержденные назначения решениями Совета МО МР «Печора» </w:t>
      </w:r>
      <w:r w:rsidRPr="00875109">
        <w:rPr>
          <w:b/>
          <w:szCs w:val="26"/>
        </w:rPr>
        <w:t>5</w:t>
      </w:r>
      <w:r w:rsidRPr="00875109">
        <w:rPr>
          <w:szCs w:val="26"/>
        </w:rPr>
        <w:t xml:space="preserve"> </w:t>
      </w:r>
      <w:r w:rsidRPr="00875109">
        <w:rPr>
          <w:b/>
          <w:szCs w:val="26"/>
        </w:rPr>
        <w:t>раз вносились</w:t>
      </w:r>
      <w:r w:rsidRPr="00875109">
        <w:rPr>
          <w:szCs w:val="26"/>
        </w:rPr>
        <w:t xml:space="preserve"> </w:t>
      </w:r>
      <w:r w:rsidRPr="00875109">
        <w:rPr>
          <w:b/>
          <w:szCs w:val="26"/>
        </w:rPr>
        <w:t>изменения</w:t>
      </w:r>
      <w:r w:rsidRPr="00875109">
        <w:rPr>
          <w:szCs w:val="26"/>
        </w:rPr>
        <w:t xml:space="preserve"> и дополнения (от 2</w:t>
      </w:r>
      <w:r>
        <w:rPr>
          <w:szCs w:val="26"/>
        </w:rPr>
        <w:t>9</w:t>
      </w:r>
      <w:r w:rsidRPr="00875109">
        <w:rPr>
          <w:szCs w:val="26"/>
        </w:rPr>
        <w:t>.02.201</w:t>
      </w:r>
      <w:r>
        <w:rPr>
          <w:szCs w:val="26"/>
        </w:rPr>
        <w:t>6</w:t>
      </w:r>
      <w:r w:rsidRPr="00875109">
        <w:rPr>
          <w:szCs w:val="26"/>
        </w:rPr>
        <w:t xml:space="preserve"> №</w:t>
      </w:r>
      <w:r>
        <w:rPr>
          <w:szCs w:val="26"/>
        </w:rPr>
        <w:t>6</w:t>
      </w:r>
      <w:r w:rsidRPr="00875109">
        <w:rPr>
          <w:szCs w:val="26"/>
        </w:rPr>
        <w:t>-</w:t>
      </w:r>
      <w:r>
        <w:rPr>
          <w:szCs w:val="26"/>
        </w:rPr>
        <w:t>6/51</w:t>
      </w:r>
      <w:r w:rsidRPr="00875109">
        <w:rPr>
          <w:szCs w:val="26"/>
        </w:rPr>
        <w:t xml:space="preserve">, от </w:t>
      </w:r>
      <w:r>
        <w:rPr>
          <w:szCs w:val="26"/>
        </w:rPr>
        <w:t>29</w:t>
      </w:r>
      <w:r w:rsidRPr="00875109">
        <w:rPr>
          <w:szCs w:val="26"/>
        </w:rPr>
        <w:t>.0</w:t>
      </w:r>
      <w:r>
        <w:rPr>
          <w:szCs w:val="26"/>
        </w:rPr>
        <w:t>4</w:t>
      </w:r>
      <w:r w:rsidRPr="00875109">
        <w:rPr>
          <w:szCs w:val="26"/>
        </w:rPr>
        <w:t>.201</w:t>
      </w:r>
      <w:r>
        <w:rPr>
          <w:szCs w:val="26"/>
        </w:rPr>
        <w:t>6 №6-9/68</w:t>
      </w:r>
      <w:r w:rsidRPr="00875109">
        <w:rPr>
          <w:szCs w:val="26"/>
        </w:rPr>
        <w:t xml:space="preserve">, от </w:t>
      </w:r>
      <w:r>
        <w:rPr>
          <w:szCs w:val="26"/>
        </w:rPr>
        <w:t>30</w:t>
      </w:r>
      <w:r w:rsidRPr="00875109">
        <w:rPr>
          <w:szCs w:val="26"/>
        </w:rPr>
        <w:t>.0</w:t>
      </w:r>
      <w:r>
        <w:rPr>
          <w:szCs w:val="26"/>
        </w:rPr>
        <w:t>9</w:t>
      </w:r>
      <w:r w:rsidRPr="00875109">
        <w:rPr>
          <w:szCs w:val="26"/>
        </w:rPr>
        <w:t>.201</w:t>
      </w:r>
      <w:r>
        <w:rPr>
          <w:szCs w:val="26"/>
        </w:rPr>
        <w:t>6</w:t>
      </w:r>
      <w:r w:rsidRPr="00875109">
        <w:rPr>
          <w:szCs w:val="26"/>
        </w:rPr>
        <w:t xml:space="preserve"> № </w:t>
      </w:r>
      <w:r>
        <w:rPr>
          <w:szCs w:val="26"/>
        </w:rPr>
        <w:t>6-11</w:t>
      </w:r>
      <w:r w:rsidRPr="00875109">
        <w:rPr>
          <w:szCs w:val="26"/>
        </w:rPr>
        <w:t>/</w:t>
      </w:r>
      <w:r>
        <w:rPr>
          <w:szCs w:val="26"/>
        </w:rPr>
        <w:t>93</w:t>
      </w:r>
      <w:r w:rsidRPr="00875109">
        <w:rPr>
          <w:szCs w:val="26"/>
        </w:rPr>
        <w:t xml:space="preserve">, от </w:t>
      </w:r>
      <w:r>
        <w:rPr>
          <w:szCs w:val="26"/>
        </w:rPr>
        <w:t>29</w:t>
      </w:r>
      <w:r w:rsidRPr="00875109">
        <w:rPr>
          <w:szCs w:val="26"/>
        </w:rPr>
        <w:t>.1</w:t>
      </w:r>
      <w:r>
        <w:rPr>
          <w:szCs w:val="26"/>
        </w:rPr>
        <w:t>1</w:t>
      </w:r>
      <w:r w:rsidRPr="00875109">
        <w:rPr>
          <w:szCs w:val="26"/>
        </w:rPr>
        <w:t>.201</w:t>
      </w:r>
      <w:r>
        <w:rPr>
          <w:szCs w:val="26"/>
        </w:rPr>
        <w:t>6</w:t>
      </w:r>
      <w:r w:rsidRPr="00875109">
        <w:rPr>
          <w:szCs w:val="26"/>
        </w:rPr>
        <w:t xml:space="preserve"> №6-</w:t>
      </w:r>
      <w:r>
        <w:rPr>
          <w:szCs w:val="26"/>
        </w:rPr>
        <w:t>1</w:t>
      </w:r>
      <w:r w:rsidRPr="00875109">
        <w:rPr>
          <w:szCs w:val="26"/>
        </w:rPr>
        <w:t>2/</w:t>
      </w:r>
      <w:r>
        <w:rPr>
          <w:szCs w:val="26"/>
        </w:rPr>
        <w:t>103</w:t>
      </w:r>
      <w:r w:rsidRPr="00875109">
        <w:rPr>
          <w:szCs w:val="26"/>
        </w:rPr>
        <w:t>, от 2</w:t>
      </w:r>
      <w:r>
        <w:rPr>
          <w:szCs w:val="26"/>
        </w:rPr>
        <w:t>2</w:t>
      </w:r>
      <w:r w:rsidRPr="00875109">
        <w:rPr>
          <w:szCs w:val="26"/>
        </w:rPr>
        <w:t>.12.201</w:t>
      </w:r>
      <w:r>
        <w:rPr>
          <w:szCs w:val="26"/>
        </w:rPr>
        <w:t>6</w:t>
      </w:r>
      <w:r w:rsidRPr="00875109">
        <w:rPr>
          <w:szCs w:val="26"/>
        </w:rPr>
        <w:t xml:space="preserve"> № 6-</w:t>
      </w:r>
      <w:r>
        <w:rPr>
          <w:szCs w:val="26"/>
        </w:rPr>
        <w:t>13</w:t>
      </w:r>
      <w:r w:rsidRPr="00875109">
        <w:rPr>
          <w:szCs w:val="26"/>
        </w:rPr>
        <w:t>/</w:t>
      </w:r>
      <w:r>
        <w:rPr>
          <w:szCs w:val="26"/>
        </w:rPr>
        <w:t>118</w:t>
      </w:r>
      <w:r w:rsidRPr="00875109">
        <w:rPr>
          <w:szCs w:val="26"/>
        </w:rPr>
        <w:t>), в результате бю</w:t>
      </w:r>
      <w:r>
        <w:rPr>
          <w:szCs w:val="26"/>
        </w:rPr>
        <w:t>джет МО МР «Печора» был утвержде</w:t>
      </w:r>
      <w:r w:rsidRPr="00875109">
        <w:rPr>
          <w:szCs w:val="26"/>
        </w:rPr>
        <w:t>н:</w:t>
      </w:r>
      <w:proofErr w:type="gramEnd"/>
    </w:p>
    <w:p w:rsidR="00AA31F4" w:rsidRPr="00014B93" w:rsidRDefault="00AA31F4" w:rsidP="00AA31F4">
      <w:pPr>
        <w:widowControl w:val="0"/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szCs w:val="26"/>
          <w:highlight w:val="yellow"/>
          <w:shd w:val="clear" w:color="auto" w:fill="FFFF00"/>
        </w:rPr>
      </w:pPr>
      <w:r w:rsidRPr="00014B93">
        <w:rPr>
          <w:szCs w:val="26"/>
        </w:rPr>
        <w:t xml:space="preserve"> - </w:t>
      </w:r>
      <w:r w:rsidRPr="00014B93">
        <w:rPr>
          <w:rStyle w:val="cef1edeee2edeee9f2e5eaf1f2cfeeebf3e6e8f0edfbe9"/>
          <w:rFonts w:cs="font234"/>
          <w:bCs w:val="0"/>
          <w:i w:val="0"/>
          <w:iCs w:val="0"/>
          <w:sz w:val="26"/>
          <w:szCs w:val="26"/>
        </w:rPr>
        <w:t>по доходам</w:t>
      </w:r>
      <w:r w:rsidRPr="00014B93">
        <w:rPr>
          <w:szCs w:val="26"/>
        </w:rPr>
        <w:t xml:space="preserve"> в сумме </w:t>
      </w:r>
      <w:r>
        <w:rPr>
          <w:szCs w:val="26"/>
        </w:rPr>
        <w:t xml:space="preserve">  </w:t>
      </w:r>
      <w:r w:rsidRPr="00014B93">
        <w:rPr>
          <w:b/>
          <w:szCs w:val="26"/>
        </w:rPr>
        <w:t>2 171 308</w:t>
      </w:r>
      <w:r w:rsidRPr="00014B93">
        <w:rPr>
          <w:b/>
          <w:bCs/>
          <w:iCs/>
          <w:szCs w:val="26"/>
        </w:rPr>
        <w:t>,2</w:t>
      </w:r>
      <w:r w:rsidRPr="00014B93">
        <w:rPr>
          <w:rStyle w:val="cef1edeee2edeee9f2e5eaf1f2cfeeebf3e6e8f0edfbe9"/>
          <w:rFonts w:cs="font234"/>
          <w:bCs w:val="0"/>
          <w:iCs w:val="0"/>
          <w:sz w:val="26"/>
          <w:szCs w:val="26"/>
        </w:rPr>
        <w:t xml:space="preserve"> </w:t>
      </w:r>
      <w:r w:rsidRPr="00014B93">
        <w:rPr>
          <w:rStyle w:val="cef1edeee2edeee9f2e5eaf1f2cfeeebf3e6e8f0edfbe9"/>
          <w:rFonts w:cs="font234"/>
          <w:bCs w:val="0"/>
          <w:i w:val="0"/>
          <w:iCs w:val="0"/>
          <w:sz w:val="26"/>
          <w:szCs w:val="26"/>
        </w:rPr>
        <w:t>тыс. руб.</w:t>
      </w:r>
      <w:r w:rsidRPr="00014B93">
        <w:rPr>
          <w:szCs w:val="26"/>
        </w:rPr>
        <w:t xml:space="preserve"> </w:t>
      </w:r>
    </w:p>
    <w:p w:rsidR="00AA31F4" w:rsidRPr="008D3D48" w:rsidRDefault="00AA31F4" w:rsidP="00AA31F4">
      <w:pPr>
        <w:widowControl w:val="0"/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szCs w:val="26"/>
          <w:highlight w:val="yellow"/>
          <w:shd w:val="clear" w:color="auto" w:fill="FFFF00"/>
        </w:rPr>
      </w:pPr>
      <w:r w:rsidRPr="00014B93">
        <w:rPr>
          <w:szCs w:val="26"/>
        </w:rPr>
        <w:t xml:space="preserve">- </w:t>
      </w:r>
      <w:r>
        <w:rPr>
          <w:szCs w:val="26"/>
        </w:rPr>
        <w:t xml:space="preserve"> </w:t>
      </w:r>
      <w:r w:rsidRPr="00014B93">
        <w:rPr>
          <w:rStyle w:val="cef1edeee2edeee9f2e5eaf1f2cfeeebf3e6e8f0edfbe9"/>
          <w:bCs w:val="0"/>
          <w:i w:val="0"/>
          <w:iCs w:val="0"/>
          <w:sz w:val="26"/>
          <w:szCs w:val="26"/>
        </w:rPr>
        <w:t>п</w:t>
      </w:r>
      <w:r w:rsidRPr="00014B93">
        <w:rPr>
          <w:rStyle w:val="cef1edeee2edeee9f2e5eaf1f2cfeeebf3e6e8f0edfbe9"/>
          <w:rFonts w:cs="font234"/>
          <w:bCs w:val="0"/>
          <w:i w:val="0"/>
          <w:iCs w:val="0"/>
          <w:sz w:val="26"/>
          <w:szCs w:val="26"/>
        </w:rPr>
        <w:t>о расходам</w:t>
      </w:r>
      <w:r w:rsidRPr="00014B93">
        <w:rPr>
          <w:rFonts w:cs="font234"/>
          <w:szCs w:val="26"/>
        </w:rPr>
        <w:t xml:space="preserve"> </w:t>
      </w:r>
      <w:r w:rsidRPr="00014B93">
        <w:rPr>
          <w:szCs w:val="26"/>
        </w:rPr>
        <w:t xml:space="preserve">в сумме </w:t>
      </w:r>
      <w:r w:rsidRPr="00014B93">
        <w:rPr>
          <w:b/>
          <w:bCs/>
          <w:iCs/>
          <w:szCs w:val="26"/>
        </w:rPr>
        <w:t>2 552 369,6</w:t>
      </w:r>
      <w:r w:rsidRPr="00014B93">
        <w:rPr>
          <w:rStyle w:val="cef1edeee2edeee9f2e5eaf1f2cfeeebf3e6e8f0edfbe9"/>
          <w:i w:val="0"/>
          <w:sz w:val="26"/>
          <w:szCs w:val="26"/>
        </w:rPr>
        <w:t xml:space="preserve"> </w:t>
      </w:r>
      <w:r w:rsidRPr="00014B93">
        <w:rPr>
          <w:rStyle w:val="cef1edeee2edeee9f2e5eaf1f2cfeeebf3e6e8f0edfbe9"/>
          <w:rFonts w:cs="font234"/>
          <w:bCs w:val="0"/>
          <w:i w:val="0"/>
          <w:iCs w:val="0"/>
          <w:sz w:val="26"/>
          <w:szCs w:val="26"/>
        </w:rPr>
        <w:t>тыс. руб.</w:t>
      </w:r>
      <w:r w:rsidRPr="00014B93">
        <w:rPr>
          <w:rFonts w:cs="font234"/>
          <w:szCs w:val="26"/>
        </w:rPr>
        <w:t xml:space="preserve"> </w:t>
      </w:r>
    </w:p>
    <w:p w:rsidR="00AA31F4" w:rsidRPr="008061F0" w:rsidRDefault="00AA31F4" w:rsidP="00AA31F4">
      <w:pPr>
        <w:widowControl w:val="0"/>
        <w:ind w:firstLine="709"/>
        <w:jc w:val="both"/>
      </w:pPr>
      <w:r w:rsidRPr="00FB3B7B">
        <w:rPr>
          <w:rFonts w:cs="Liberation Serif"/>
          <w:b/>
          <w:bCs/>
          <w:iCs/>
          <w:color w:val="000000"/>
          <w:kern w:val="1"/>
          <w:szCs w:val="26"/>
          <w:lang w:eastAsia="ru-RU" w:bidi="hi-IN"/>
        </w:rPr>
        <w:t>3.</w:t>
      </w:r>
      <w:r>
        <w:rPr>
          <w:rFonts w:cs="Liberation Serif"/>
          <w:color w:val="000000"/>
          <w:kern w:val="1"/>
          <w:szCs w:val="26"/>
          <w:lang w:eastAsia="ru-RU" w:bidi="hi-IN"/>
        </w:rPr>
        <w:t xml:space="preserve"> </w:t>
      </w:r>
      <w:r w:rsidRPr="003814C0">
        <w:rPr>
          <w:szCs w:val="26"/>
        </w:rPr>
        <w:t xml:space="preserve">Согласно данным </w:t>
      </w:r>
      <w:r w:rsidRPr="003814C0">
        <w:rPr>
          <w:color w:val="000000"/>
          <w:szCs w:val="26"/>
          <w:lang w:eastAsia="ru-RU"/>
        </w:rPr>
        <w:t>Отчета об исполнении бюджета (ф. 0503317) д</w:t>
      </w:r>
      <w:r w:rsidRPr="003814C0">
        <w:rPr>
          <w:szCs w:val="26"/>
        </w:rPr>
        <w:t xml:space="preserve">оходная часть бюджета МО МР «Печора» </w:t>
      </w:r>
      <w:r w:rsidRPr="003814C0">
        <w:rPr>
          <w:spacing w:val="7"/>
          <w:szCs w:val="26"/>
        </w:rPr>
        <w:t xml:space="preserve">исполнена в сумме </w:t>
      </w:r>
      <w:r w:rsidRPr="003814C0">
        <w:rPr>
          <w:rStyle w:val="cef1edeee2edeee9f2e5eaf1f23"/>
          <w:i w:val="0"/>
          <w:sz w:val="26"/>
          <w:szCs w:val="26"/>
        </w:rPr>
        <w:t>1</w:t>
      </w:r>
      <w:r>
        <w:rPr>
          <w:rStyle w:val="cef1edeee2edeee9f2e5eaf1f23"/>
          <w:i w:val="0"/>
          <w:sz w:val="26"/>
          <w:szCs w:val="26"/>
        </w:rPr>
        <w:t> </w:t>
      </w:r>
      <w:r w:rsidRPr="003814C0">
        <w:rPr>
          <w:rStyle w:val="cef1edeee2edeee9f2e5eaf1f23"/>
          <w:i w:val="0"/>
          <w:sz w:val="26"/>
          <w:szCs w:val="26"/>
        </w:rPr>
        <w:t>9</w:t>
      </w:r>
      <w:r>
        <w:rPr>
          <w:rStyle w:val="cef1edeee2edeee9f2e5eaf1f23"/>
          <w:i w:val="0"/>
          <w:sz w:val="26"/>
          <w:szCs w:val="26"/>
        </w:rPr>
        <w:t>74 274</w:t>
      </w:r>
      <w:r w:rsidRPr="003814C0">
        <w:rPr>
          <w:rStyle w:val="cef1edeee2edeee9f2e5eaf1f23"/>
          <w:i w:val="0"/>
          <w:sz w:val="26"/>
          <w:szCs w:val="26"/>
        </w:rPr>
        <w:t>,</w:t>
      </w:r>
      <w:r>
        <w:rPr>
          <w:rStyle w:val="cef1edeee2edeee9f2e5eaf1f23"/>
          <w:i w:val="0"/>
          <w:sz w:val="26"/>
          <w:szCs w:val="26"/>
        </w:rPr>
        <w:t>1</w:t>
      </w:r>
      <w:r w:rsidRPr="003814C0">
        <w:rPr>
          <w:rStyle w:val="cef1edeee2edeee9f2e5eaf1f23"/>
          <w:i w:val="0"/>
          <w:sz w:val="26"/>
          <w:szCs w:val="26"/>
        </w:rPr>
        <w:t xml:space="preserve"> </w:t>
      </w:r>
      <w:r w:rsidRPr="003814C0">
        <w:rPr>
          <w:szCs w:val="26"/>
        </w:rPr>
        <w:t xml:space="preserve"> </w:t>
      </w:r>
      <w:r w:rsidRPr="003814C0">
        <w:rPr>
          <w:b/>
          <w:bCs/>
          <w:iCs/>
          <w:szCs w:val="26"/>
        </w:rPr>
        <w:t>тыс.</w:t>
      </w:r>
      <w:r>
        <w:rPr>
          <w:b/>
          <w:bCs/>
          <w:iCs/>
          <w:szCs w:val="26"/>
        </w:rPr>
        <w:t xml:space="preserve"> </w:t>
      </w:r>
      <w:r w:rsidRPr="003814C0">
        <w:rPr>
          <w:b/>
          <w:bCs/>
          <w:iCs/>
          <w:szCs w:val="26"/>
        </w:rPr>
        <w:t>руб</w:t>
      </w:r>
      <w:r w:rsidRPr="003814C0">
        <w:rPr>
          <w:b/>
          <w:bCs/>
          <w:i/>
          <w:iCs/>
          <w:szCs w:val="26"/>
        </w:rPr>
        <w:t>.</w:t>
      </w:r>
      <w:r w:rsidRPr="003814C0">
        <w:rPr>
          <w:spacing w:val="7"/>
          <w:szCs w:val="26"/>
        </w:rPr>
        <w:t xml:space="preserve"> или </w:t>
      </w:r>
      <w:r w:rsidRPr="003814C0">
        <w:rPr>
          <w:b/>
          <w:iCs/>
          <w:spacing w:val="7"/>
          <w:szCs w:val="26"/>
        </w:rPr>
        <w:t>9</w:t>
      </w:r>
      <w:r>
        <w:rPr>
          <w:b/>
          <w:iCs/>
          <w:spacing w:val="7"/>
          <w:szCs w:val="26"/>
        </w:rPr>
        <w:t>0</w:t>
      </w:r>
      <w:r w:rsidRPr="003814C0">
        <w:rPr>
          <w:b/>
          <w:iCs/>
          <w:spacing w:val="7"/>
          <w:szCs w:val="26"/>
        </w:rPr>
        <w:t>,</w:t>
      </w:r>
      <w:r>
        <w:rPr>
          <w:b/>
          <w:iCs/>
          <w:spacing w:val="7"/>
          <w:szCs w:val="26"/>
        </w:rPr>
        <w:t>9</w:t>
      </w:r>
      <w:r w:rsidRPr="003814C0">
        <w:rPr>
          <w:b/>
          <w:iCs/>
          <w:spacing w:val="7"/>
          <w:szCs w:val="26"/>
        </w:rPr>
        <w:t>%</w:t>
      </w:r>
      <w:r w:rsidRPr="003814C0">
        <w:rPr>
          <w:spacing w:val="7"/>
          <w:szCs w:val="26"/>
        </w:rPr>
        <w:t xml:space="preserve"> от плановых назначений</w:t>
      </w:r>
      <w:r>
        <w:rPr>
          <w:spacing w:val="7"/>
          <w:szCs w:val="26"/>
        </w:rPr>
        <w:t xml:space="preserve"> </w:t>
      </w:r>
      <w:r w:rsidRPr="00A21537">
        <w:rPr>
          <w:b/>
          <w:spacing w:val="7"/>
          <w:szCs w:val="26"/>
        </w:rPr>
        <w:t>2 171 308,2 тыс</w:t>
      </w:r>
      <w:proofErr w:type="gramStart"/>
      <w:r w:rsidRPr="00A21537">
        <w:rPr>
          <w:b/>
          <w:spacing w:val="7"/>
          <w:szCs w:val="26"/>
        </w:rPr>
        <w:t>.р</w:t>
      </w:r>
      <w:proofErr w:type="gramEnd"/>
      <w:r w:rsidRPr="00A21537">
        <w:rPr>
          <w:b/>
          <w:spacing w:val="7"/>
          <w:szCs w:val="26"/>
        </w:rPr>
        <w:t>уб</w:t>
      </w:r>
      <w:r>
        <w:rPr>
          <w:spacing w:val="7"/>
          <w:szCs w:val="26"/>
        </w:rPr>
        <w:t>.</w:t>
      </w:r>
      <w:r w:rsidRPr="008061F0">
        <w:rPr>
          <w:rFonts w:cs="Liberation Serif"/>
          <w:color w:val="000000"/>
          <w:spacing w:val="7"/>
          <w:kern w:val="1"/>
          <w:szCs w:val="26"/>
          <w:lang w:eastAsia="ru-RU" w:bidi="hi-IN"/>
        </w:rPr>
        <w:t>, в</w:t>
      </w:r>
      <w:r w:rsidRPr="008061F0">
        <w:t xml:space="preserve"> том числе:</w:t>
      </w:r>
    </w:p>
    <w:p w:rsidR="00AA31F4" w:rsidRPr="00A21537" w:rsidRDefault="00AA31F4" w:rsidP="00AA31F4">
      <w:pPr>
        <w:ind w:firstLine="709"/>
        <w:jc w:val="both"/>
      </w:pPr>
      <w:r w:rsidRPr="00A21537">
        <w:t xml:space="preserve">- по налоговым доходам выполнение составило </w:t>
      </w:r>
      <w:r w:rsidRPr="00A21537">
        <w:rPr>
          <w:b/>
        </w:rPr>
        <w:t>596 113,1 тыс. руб</w:t>
      </w:r>
      <w:r w:rsidRPr="00A21537">
        <w:t xml:space="preserve">. при плане 611 908,0 тыс. руб. или </w:t>
      </w:r>
      <w:r w:rsidRPr="00A21537">
        <w:rPr>
          <w:b/>
        </w:rPr>
        <w:t>97,4%;</w:t>
      </w:r>
    </w:p>
    <w:p w:rsidR="00AA31F4" w:rsidRPr="00A21537" w:rsidRDefault="00AA31F4" w:rsidP="00AA31F4">
      <w:pPr>
        <w:ind w:firstLine="709"/>
        <w:jc w:val="both"/>
      </w:pPr>
      <w:r w:rsidRPr="00A21537">
        <w:t xml:space="preserve">- по неналоговым доходам выполнение составило </w:t>
      </w:r>
      <w:r w:rsidRPr="00A21537">
        <w:rPr>
          <w:b/>
        </w:rPr>
        <w:t>69 032,6 тыс. руб</w:t>
      </w:r>
      <w:r w:rsidRPr="00A21537">
        <w:t xml:space="preserve">. при плане 70 947,0 тыс. руб. или </w:t>
      </w:r>
      <w:r w:rsidRPr="00A21537">
        <w:rPr>
          <w:b/>
        </w:rPr>
        <w:t>97,3%;</w:t>
      </w:r>
    </w:p>
    <w:p w:rsidR="00AA31F4" w:rsidRPr="00A21537" w:rsidRDefault="00AA31F4" w:rsidP="00AA31F4">
      <w:pPr>
        <w:ind w:firstLine="709"/>
        <w:jc w:val="both"/>
        <w:rPr>
          <w:rFonts w:cs="Liberation Serif"/>
          <w:color w:val="000000"/>
          <w:spacing w:val="7"/>
          <w:kern w:val="1"/>
          <w:szCs w:val="26"/>
          <w:lang w:eastAsia="ru-RU" w:bidi="hi-IN"/>
        </w:rPr>
      </w:pPr>
      <w:r w:rsidRPr="00A21537">
        <w:t xml:space="preserve">- по безвозмездным поступлениям выполнение составило </w:t>
      </w:r>
      <w:r w:rsidRPr="00A21537">
        <w:rPr>
          <w:b/>
        </w:rPr>
        <w:t>1 309 128,4 тыс. руб.</w:t>
      </w:r>
      <w:r w:rsidRPr="00A21537">
        <w:t xml:space="preserve"> при плане 1 488 453,2 тыс. руб. или </w:t>
      </w:r>
      <w:r w:rsidRPr="00A21537">
        <w:rPr>
          <w:b/>
        </w:rPr>
        <w:t>88,0%.</w:t>
      </w:r>
    </w:p>
    <w:p w:rsidR="00AA31F4" w:rsidRDefault="00AA31F4" w:rsidP="00AA31F4">
      <w:pPr>
        <w:pStyle w:val="af7"/>
        <w:spacing w:after="0"/>
        <w:ind w:firstLine="709"/>
        <w:jc w:val="both"/>
        <w:rPr>
          <w:rFonts w:cs="Liberation Serif"/>
          <w:spacing w:val="7"/>
          <w:kern w:val="1"/>
          <w:sz w:val="26"/>
          <w:szCs w:val="26"/>
          <w:lang w:val="ru-RU" w:eastAsia="ru-RU" w:bidi="hi-IN"/>
        </w:rPr>
      </w:pP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lastRenderedPageBreak/>
        <w:t xml:space="preserve">В общем объеме доходов 2016 года налоговые и неналоговые доходы составили </w:t>
      </w:r>
      <w:r w:rsidRPr="00C8466E">
        <w:rPr>
          <w:rFonts w:cs="Liberation Serif"/>
          <w:b/>
          <w:spacing w:val="7"/>
          <w:kern w:val="1"/>
          <w:sz w:val="26"/>
          <w:szCs w:val="26"/>
          <w:lang w:val="ru-RU" w:eastAsia="ru-RU" w:bidi="hi-IN"/>
        </w:rPr>
        <w:t>33,7%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 (665 145,7тыс</w:t>
      </w:r>
      <w:proofErr w:type="gramStart"/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>.р</w:t>
      </w:r>
      <w:proofErr w:type="gramEnd"/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уб.), безвозмездные поступления – </w:t>
      </w:r>
      <w:r w:rsidRPr="00C8466E">
        <w:rPr>
          <w:rFonts w:cs="Liberation Serif"/>
          <w:b/>
          <w:spacing w:val="7"/>
          <w:kern w:val="1"/>
          <w:sz w:val="26"/>
          <w:szCs w:val="26"/>
          <w:lang w:val="ru-RU" w:eastAsia="ru-RU" w:bidi="hi-IN"/>
        </w:rPr>
        <w:t>66,30%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 (1309 128,4 тыс. </w:t>
      </w:r>
      <w:r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>р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>уб.).</w:t>
      </w:r>
    </w:p>
    <w:p w:rsidR="00AA31F4" w:rsidRPr="00A21537" w:rsidRDefault="00AA31F4" w:rsidP="00AA31F4">
      <w:pPr>
        <w:pStyle w:val="af7"/>
        <w:spacing w:after="0"/>
        <w:ind w:firstLine="709"/>
        <w:jc w:val="both"/>
        <w:rPr>
          <w:rFonts w:cs="Liberation Serif"/>
          <w:spacing w:val="7"/>
          <w:kern w:val="1"/>
          <w:sz w:val="26"/>
          <w:szCs w:val="26"/>
          <w:lang w:val="ru-RU" w:eastAsia="ru-RU" w:bidi="hi-IN"/>
        </w:rPr>
      </w:pP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 </w:t>
      </w:r>
      <w:proofErr w:type="gramStart"/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>В сравнении с</w:t>
      </w:r>
      <w:r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 предыдущим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 2015 годом </w:t>
      </w:r>
      <w:r w:rsidRPr="00A21537">
        <w:rPr>
          <w:rFonts w:cs="Liberation Serif"/>
          <w:b/>
          <w:spacing w:val="7"/>
          <w:kern w:val="1"/>
          <w:sz w:val="26"/>
          <w:szCs w:val="26"/>
          <w:lang w:val="ru-RU" w:eastAsia="ru-RU" w:bidi="hi-IN"/>
        </w:rPr>
        <w:t>увеличилась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 доля налоговых и неналоговых доходов на </w:t>
      </w:r>
      <w:r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 сумму </w:t>
      </w:r>
      <w:r w:rsidRPr="00C8466E">
        <w:rPr>
          <w:rFonts w:cs="Liberation Serif"/>
          <w:b/>
          <w:spacing w:val="7"/>
          <w:kern w:val="1"/>
          <w:sz w:val="26"/>
          <w:szCs w:val="26"/>
          <w:lang w:val="ru-RU" w:eastAsia="ru-RU" w:bidi="hi-IN"/>
        </w:rPr>
        <w:t>93 738,5 тыс. руб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. (в 2015 году налоговые и неналоговые доходы составили на сумму 571 407,2 тыс. руб.), </w:t>
      </w:r>
      <w:r w:rsidRPr="00A21537">
        <w:rPr>
          <w:rFonts w:cs="Liberation Serif"/>
          <w:b/>
          <w:spacing w:val="7"/>
          <w:kern w:val="1"/>
          <w:sz w:val="26"/>
          <w:szCs w:val="26"/>
          <w:lang w:val="ru-RU" w:eastAsia="ru-RU" w:bidi="hi-IN"/>
        </w:rPr>
        <w:t>но уменьшилась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 </w:t>
      </w:r>
      <w:r w:rsidRPr="00C8466E">
        <w:rPr>
          <w:rFonts w:cs="Liberation Serif"/>
          <w:b/>
          <w:spacing w:val="7"/>
          <w:kern w:val="1"/>
          <w:sz w:val="26"/>
          <w:szCs w:val="26"/>
          <w:lang w:val="ru-RU" w:eastAsia="ru-RU" w:bidi="hi-IN"/>
        </w:rPr>
        <w:t>доля безвозмездных поступлений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 на сумму </w:t>
      </w:r>
      <w:r w:rsidRPr="00C8466E">
        <w:rPr>
          <w:rFonts w:cs="Liberation Serif"/>
          <w:b/>
          <w:spacing w:val="7"/>
          <w:kern w:val="1"/>
          <w:sz w:val="26"/>
          <w:szCs w:val="26"/>
          <w:lang w:val="ru-RU" w:eastAsia="ru-RU" w:bidi="hi-IN"/>
        </w:rPr>
        <w:t>27 640,4 тыс. руб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. (в 2015 году безвозмездные поступления составили на сумму 1336 768,8 тыс. руб.). </w:t>
      </w:r>
      <w:proofErr w:type="gramEnd"/>
    </w:p>
    <w:p w:rsidR="00AA31F4" w:rsidRPr="00A21537" w:rsidRDefault="00AA31F4" w:rsidP="00AA31F4">
      <w:pPr>
        <w:pStyle w:val="af7"/>
        <w:spacing w:after="0"/>
        <w:ind w:firstLine="709"/>
        <w:jc w:val="both"/>
        <w:rPr>
          <w:rFonts w:cs="Liberation Serif"/>
          <w:spacing w:val="7"/>
          <w:kern w:val="1"/>
          <w:sz w:val="26"/>
          <w:szCs w:val="26"/>
          <w:lang w:val="ru-RU" w:eastAsia="ru-RU" w:bidi="hi-IN"/>
        </w:rPr>
      </w:pP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По сравнению с 2015 годом доходы бюджета </w:t>
      </w:r>
      <w:r w:rsidRPr="00A21537">
        <w:rPr>
          <w:rFonts w:cs="Liberation Serif"/>
          <w:b/>
          <w:bCs/>
          <w:iCs/>
          <w:spacing w:val="7"/>
          <w:kern w:val="1"/>
          <w:sz w:val="26"/>
          <w:szCs w:val="26"/>
          <w:lang w:val="ru-RU" w:eastAsia="ru-RU" w:bidi="hi-IN"/>
        </w:rPr>
        <w:t xml:space="preserve">увеличились 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на </w:t>
      </w:r>
      <w:r w:rsidRPr="00A21537">
        <w:rPr>
          <w:rFonts w:cs="Liberation Serif"/>
          <w:b/>
          <w:spacing w:val="7"/>
          <w:kern w:val="1"/>
          <w:sz w:val="26"/>
          <w:szCs w:val="26"/>
          <w:lang w:val="ru-RU" w:eastAsia="ru-RU" w:bidi="hi-IN"/>
        </w:rPr>
        <w:t>66 098,1</w:t>
      </w:r>
      <w:r w:rsidRPr="00A21537">
        <w:rPr>
          <w:rFonts w:cs="Liberation Serif"/>
          <w:b/>
          <w:bCs/>
          <w:i/>
          <w:iCs/>
          <w:spacing w:val="7"/>
          <w:kern w:val="1"/>
          <w:sz w:val="26"/>
          <w:szCs w:val="26"/>
          <w:lang w:val="ru-RU" w:eastAsia="ru-RU" w:bidi="hi-IN"/>
        </w:rPr>
        <w:t xml:space="preserve"> </w:t>
      </w:r>
      <w:r w:rsidRPr="00A21537">
        <w:rPr>
          <w:rFonts w:cs="Liberation Serif"/>
          <w:b/>
          <w:bCs/>
          <w:iCs/>
          <w:spacing w:val="7"/>
          <w:kern w:val="1"/>
          <w:sz w:val="26"/>
          <w:szCs w:val="26"/>
          <w:lang w:val="ru-RU" w:eastAsia="ru-RU" w:bidi="hi-IN"/>
        </w:rPr>
        <w:t>тыс. руб.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>, (исполнение в 2015 году</w:t>
      </w:r>
      <w:r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>-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 xml:space="preserve"> 1 908176,0</w:t>
      </w:r>
      <w:r w:rsidRPr="00A21537">
        <w:rPr>
          <w:rFonts w:cs="Liberation Serif"/>
          <w:kern w:val="1"/>
          <w:sz w:val="26"/>
          <w:szCs w:val="26"/>
          <w:lang w:val="ru-RU" w:eastAsia="ru-RU" w:bidi="hi-IN"/>
        </w:rPr>
        <w:t xml:space="preserve"> </w:t>
      </w:r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>тыс</w:t>
      </w:r>
      <w:proofErr w:type="gramStart"/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>.р</w:t>
      </w:r>
      <w:proofErr w:type="gramEnd"/>
      <w:r w:rsidRPr="00A21537">
        <w:rPr>
          <w:rFonts w:cs="Liberation Serif"/>
          <w:spacing w:val="7"/>
          <w:kern w:val="1"/>
          <w:sz w:val="26"/>
          <w:szCs w:val="26"/>
          <w:lang w:val="ru-RU" w:eastAsia="ru-RU" w:bidi="hi-IN"/>
        </w:rPr>
        <w:t>уб.).</w:t>
      </w:r>
    </w:p>
    <w:p w:rsidR="00AA31F4" w:rsidRPr="0045056F" w:rsidRDefault="00AA31F4" w:rsidP="00AA31F4">
      <w:pPr>
        <w:tabs>
          <w:tab w:val="left" w:pos="709"/>
        </w:tabs>
        <w:ind w:firstLine="284"/>
        <w:jc w:val="both"/>
        <w:rPr>
          <w:szCs w:val="26"/>
        </w:rPr>
      </w:pPr>
      <w:r>
        <w:rPr>
          <w:szCs w:val="26"/>
        </w:rPr>
        <w:t xml:space="preserve">    </w:t>
      </w:r>
      <w:r w:rsidRPr="00376E7D">
        <w:rPr>
          <w:szCs w:val="26"/>
        </w:rPr>
        <w:t>По сравнению с объемом поступлений налоговых и неналоговых доходов бюджета за 201</w:t>
      </w:r>
      <w:r>
        <w:rPr>
          <w:szCs w:val="26"/>
        </w:rPr>
        <w:t>5</w:t>
      </w:r>
      <w:r w:rsidRPr="00376E7D">
        <w:rPr>
          <w:szCs w:val="26"/>
        </w:rPr>
        <w:t xml:space="preserve"> год (исполнено  </w:t>
      </w:r>
      <w:r>
        <w:rPr>
          <w:szCs w:val="26"/>
        </w:rPr>
        <w:t>571 407,2</w:t>
      </w:r>
      <w:r w:rsidRPr="00376E7D">
        <w:rPr>
          <w:szCs w:val="26"/>
        </w:rPr>
        <w:t xml:space="preserve"> тыс. руб.) </w:t>
      </w:r>
      <w:r w:rsidRPr="007B0634">
        <w:rPr>
          <w:b/>
          <w:szCs w:val="26"/>
        </w:rPr>
        <w:t xml:space="preserve">доходы бюджета в  2016 году увеличились на 16,4 % </w:t>
      </w:r>
      <w:r>
        <w:rPr>
          <w:szCs w:val="26"/>
        </w:rPr>
        <w:t>в основном за  увеличения</w:t>
      </w:r>
      <w:r w:rsidRPr="00376E7D">
        <w:rPr>
          <w:szCs w:val="26"/>
        </w:rPr>
        <w:t xml:space="preserve"> </w:t>
      </w:r>
      <w:r>
        <w:rPr>
          <w:szCs w:val="26"/>
        </w:rPr>
        <w:t>поступлений налога на доходы физических лиц.</w:t>
      </w:r>
    </w:p>
    <w:p w:rsidR="00AA31F4" w:rsidRPr="00193B20" w:rsidRDefault="00AA31F4" w:rsidP="00AA31F4">
      <w:pPr>
        <w:pStyle w:val="af7"/>
        <w:spacing w:after="0"/>
        <w:ind w:firstLine="709"/>
        <w:jc w:val="both"/>
        <w:rPr>
          <w:rFonts w:cs="Liberation Serif"/>
          <w:color w:val="000000"/>
          <w:spacing w:val="7"/>
          <w:kern w:val="1"/>
          <w:szCs w:val="26"/>
          <w:lang w:eastAsia="ru-RU" w:bidi="hi-IN"/>
        </w:rPr>
      </w:pPr>
      <w:r>
        <w:rPr>
          <w:rFonts w:cs="Liberation Serif"/>
          <w:b/>
          <w:bCs/>
          <w:iCs/>
          <w:color w:val="000000"/>
          <w:spacing w:val="7"/>
          <w:kern w:val="1"/>
          <w:sz w:val="26"/>
          <w:szCs w:val="26"/>
          <w:lang w:val="ru-RU" w:eastAsia="ru-RU" w:bidi="hi-IN"/>
        </w:rPr>
        <w:t>4</w:t>
      </w:r>
      <w:r w:rsidRPr="00FC707F">
        <w:rPr>
          <w:rFonts w:cs="Liberation Serif"/>
          <w:b/>
          <w:bCs/>
          <w:iCs/>
          <w:color w:val="000000"/>
          <w:spacing w:val="7"/>
          <w:kern w:val="1"/>
          <w:sz w:val="26"/>
          <w:szCs w:val="26"/>
          <w:lang w:val="ru-RU" w:eastAsia="ru-RU" w:bidi="hi-IN"/>
        </w:rPr>
        <w:t>.</w:t>
      </w:r>
      <w:r w:rsidRPr="00193B20">
        <w:rPr>
          <w:rFonts w:cs="Liberation Serif"/>
          <w:color w:val="000000"/>
          <w:spacing w:val="7"/>
          <w:kern w:val="1"/>
          <w:sz w:val="26"/>
          <w:szCs w:val="26"/>
          <w:lang w:val="ru-RU" w:eastAsia="ru-RU" w:bidi="hi-IN"/>
        </w:rPr>
        <w:t xml:space="preserve"> </w:t>
      </w:r>
      <w:r w:rsidRPr="003814C0">
        <w:rPr>
          <w:sz w:val="26"/>
          <w:szCs w:val="26"/>
        </w:rPr>
        <w:t xml:space="preserve">Согласно данным </w:t>
      </w:r>
      <w:r w:rsidRPr="003814C0">
        <w:rPr>
          <w:color w:val="000000"/>
          <w:sz w:val="26"/>
          <w:szCs w:val="26"/>
          <w:lang w:eastAsia="ru-RU"/>
        </w:rPr>
        <w:t xml:space="preserve">Отчета об исполнении бюджета (ф. </w:t>
      </w:r>
      <w:r w:rsidRPr="003814C0">
        <w:rPr>
          <w:color w:val="000000"/>
          <w:sz w:val="26"/>
          <w:szCs w:val="26"/>
          <w:lang w:val="ru-RU" w:eastAsia="ru-RU"/>
        </w:rPr>
        <w:t>0503317</w:t>
      </w:r>
      <w:r>
        <w:rPr>
          <w:color w:val="000000"/>
          <w:sz w:val="26"/>
          <w:szCs w:val="26"/>
          <w:lang w:val="ru-RU" w:eastAsia="ru-RU"/>
        </w:rPr>
        <w:t>) к</w:t>
      </w:r>
      <w:r w:rsidRPr="00193B20">
        <w:rPr>
          <w:color w:val="000000"/>
          <w:sz w:val="26"/>
          <w:szCs w:val="26"/>
          <w:lang w:val="ru-RU" w:eastAsia="ru-RU"/>
        </w:rPr>
        <w:t xml:space="preserve">ассовое исполнение </w:t>
      </w:r>
      <w:r w:rsidRPr="00193B20">
        <w:rPr>
          <w:sz w:val="26"/>
          <w:szCs w:val="26"/>
          <w:lang w:val="ru-RU"/>
        </w:rPr>
        <w:t xml:space="preserve">бюджета </w:t>
      </w:r>
      <w:r w:rsidRPr="00C8466E">
        <w:rPr>
          <w:b/>
          <w:sz w:val="26"/>
          <w:szCs w:val="26"/>
          <w:lang w:val="ru-RU"/>
        </w:rPr>
        <w:t>по расходам в 2016 году</w:t>
      </w:r>
      <w:r w:rsidRPr="00193B20">
        <w:rPr>
          <w:sz w:val="26"/>
          <w:szCs w:val="26"/>
          <w:lang w:val="ru-RU"/>
        </w:rPr>
        <w:t xml:space="preserve"> составило в сумме </w:t>
      </w:r>
      <w:r w:rsidRPr="00DD1BBC">
        <w:rPr>
          <w:b/>
          <w:sz w:val="26"/>
          <w:szCs w:val="26"/>
          <w:lang w:val="ru-RU"/>
        </w:rPr>
        <w:t>2 094 655,6</w:t>
      </w:r>
      <w:r w:rsidRPr="00193B20">
        <w:rPr>
          <w:b/>
          <w:bCs/>
          <w:iCs/>
          <w:sz w:val="26"/>
          <w:szCs w:val="26"/>
          <w:lang w:val="ru-RU"/>
        </w:rPr>
        <w:t xml:space="preserve"> тыс. руб</w:t>
      </w:r>
      <w:r w:rsidRPr="00193B20">
        <w:rPr>
          <w:b/>
          <w:bCs/>
          <w:i/>
          <w:iCs/>
          <w:sz w:val="26"/>
          <w:szCs w:val="26"/>
          <w:lang w:val="ru-RU"/>
        </w:rPr>
        <w:t>.</w:t>
      </w:r>
      <w:r w:rsidRPr="00193B20">
        <w:rPr>
          <w:sz w:val="26"/>
          <w:szCs w:val="26"/>
          <w:lang w:val="ru-RU"/>
        </w:rPr>
        <w:t xml:space="preserve"> или </w:t>
      </w:r>
      <w:r>
        <w:rPr>
          <w:b/>
          <w:iCs/>
          <w:sz w:val="26"/>
          <w:szCs w:val="26"/>
          <w:lang w:val="ru-RU"/>
        </w:rPr>
        <w:t>82,1</w:t>
      </w:r>
      <w:r w:rsidRPr="00193B20">
        <w:rPr>
          <w:b/>
          <w:iCs/>
          <w:sz w:val="26"/>
          <w:szCs w:val="26"/>
          <w:lang w:val="ru-RU"/>
        </w:rPr>
        <w:t>%</w:t>
      </w:r>
      <w:r w:rsidRPr="00193B20">
        <w:rPr>
          <w:sz w:val="26"/>
          <w:szCs w:val="26"/>
          <w:lang w:val="ru-RU"/>
        </w:rPr>
        <w:t xml:space="preserve"> к плановым бюджетным назначениям. </w:t>
      </w:r>
    </w:p>
    <w:p w:rsidR="00AA31F4" w:rsidRPr="009B2991" w:rsidRDefault="00AA31F4" w:rsidP="00AA31F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rStyle w:val="12"/>
          <w:rFonts w:ascii="12" w:hAnsi="12"/>
          <w:sz w:val="26"/>
          <w:szCs w:val="26"/>
        </w:rPr>
      </w:pPr>
      <w:r w:rsidRPr="00161D02">
        <w:rPr>
          <w:rFonts w:cs="Liberation Serif"/>
          <w:color w:val="000000"/>
          <w:spacing w:val="7"/>
          <w:kern w:val="1"/>
          <w:szCs w:val="26"/>
          <w:lang w:eastAsia="ru-RU" w:bidi="hi-IN"/>
        </w:rPr>
        <w:t>Расходы бюджета муниципального образования муниципального района «Печора» на 201</w:t>
      </w:r>
      <w:r>
        <w:rPr>
          <w:rFonts w:cs="Liberation Serif"/>
          <w:color w:val="000000"/>
          <w:spacing w:val="7"/>
          <w:kern w:val="1"/>
          <w:szCs w:val="26"/>
          <w:lang w:eastAsia="ru-RU" w:bidi="hi-IN"/>
        </w:rPr>
        <w:t>6</w:t>
      </w:r>
      <w:r w:rsidRPr="00161D02">
        <w:rPr>
          <w:rFonts w:cs="Liberation Serif"/>
          <w:color w:val="000000"/>
          <w:spacing w:val="7"/>
          <w:kern w:val="1"/>
          <w:szCs w:val="26"/>
          <w:lang w:eastAsia="ru-RU" w:bidi="hi-IN"/>
        </w:rPr>
        <w:t xml:space="preserve"> год </w:t>
      </w:r>
      <w:r w:rsidRPr="00C8466E">
        <w:rPr>
          <w:rFonts w:cs="Liberation Serif"/>
          <w:b/>
          <w:color w:val="000000"/>
          <w:spacing w:val="7"/>
          <w:kern w:val="1"/>
          <w:szCs w:val="26"/>
          <w:lang w:eastAsia="ru-RU" w:bidi="hi-IN"/>
        </w:rPr>
        <w:t>остались социально направленными</w:t>
      </w:r>
      <w:r w:rsidRPr="00161D02">
        <w:rPr>
          <w:rFonts w:cs="Liberation Serif"/>
          <w:color w:val="000000"/>
          <w:spacing w:val="7"/>
          <w:kern w:val="1"/>
          <w:szCs w:val="26"/>
          <w:lang w:eastAsia="ru-RU" w:bidi="hi-IN"/>
        </w:rPr>
        <w:t>. Д</w:t>
      </w:r>
      <w:r w:rsidRPr="00161D02">
        <w:rPr>
          <w:rFonts w:cs="12"/>
          <w:color w:val="000000"/>
          <w:spacing w:val="7"/>
          <w:kern w:val="1"/>
          <w:szCs w:val="26"/>
          <w:lang w:eastAsia="ru-RU" w:bidi="hi-IN"/>
        </w:rPr>
        <w:t>оля расходов в общем объеме по отраслям культуры, образования, спорта и социальной политики составила 6</w:t>
      </w:r>
      <w:r>
        <w:rPr>
          <w:rFonts w:cs="12"/>
          <w:color w:val="000000"/>
          <w:spacing w:val="7"/>
          <w:kern w:val="1"/>
          <w:szCs w:val="26"/>
          <w:lang w:eastAsia="ru-RU" w:bidi="hi-IN"/>
        </w:rPr>
        <w:t>1,1</w:t>
      </w:r>
      <w:r w:rsidRPr="00161D02">
        <w:rPr>
          <w:rFonts w:cs="12"/>
          <w:color w:val="000000"/>
          <w:spacing w:val="7"/>
          <w:kern w:val="1"/>
          <w:szCs w:val="26"/>
          <w:lang w:eastAsia="ru-RU" w:bidi="hi-IN"/>
        </w:rPr>
        <w:t xml:space="preserve">%, </w:t>
      </w:r>
      <w:r>
        <w:rPr>
          <w:rFonts w:cs="12"/>
          <w:color w:val="000000"/>
          <w:spacing w:val="7"/>
          <w:kern w:val="1"/>
          <w:szCs w:val="26"/>
          <w:lang w:eastAsia="ru-RU" w:bidi="hi-IN"/>
        </w:rPr>
        <w:t xml:space="preserve">в суммовом выражении </w:t>
      </w:r>
      <w:r w:rsidRPr="00511D6A">
        <w:rPr>
          <w:rFonts w:ascii="12" w:hAnsi="12"/>
          <w:b/>
          <w:szCs w:val="26"/>
        </w:rPr>
        <w:t>1 279 256,3 тыс.</w:t>
      </w:r>
      <w:r w:rsidRPr="00495CD5">
        <w:rPr>
          <w:rFonts w:ascii="12" w:hAnsi="12"/>
          <w:szCs w:val="26"/>
        </w:rPr>
        <w:t xml:space="preserve"> руб.</w:t>
      </w:r>
    </w:p>
    <w:p w:rsidR="00AA31F4" w:rsidRPr="00495CD5" w:rsidRDefault="00AA31F4" w:rsidP="00AA31F4">
      <w:pPr>
        <w:ind w:firstLine="567"/>
        <w:jc w:val="both"/>
        <w:rPr>
          <w:spacing w:val="-2"/>
          <w:szCs w:val="26"/>
        </w:rPr>
      </w:pPr>
      <w:r>
        <w:rPr>
          <w:rFonts w:ascii="12" w:hAnsi="12"/>
          <w:szCs w:val="26"/>
        </w:rPr>
        <w:t xml:space="preserve"> </w:t>
      </w:r>
      <w:r w:rsidRPr="00495CD5">
        <w:rPr>
          <w:rFonts w:ascii="12" w:hAnsi="12"/>
          <w:szCs w:val="26"/>
        </w:rPr>
        <w:t xml:space="preserve">В 2016 году наблюдается </w:t>
      </w:r>
      <w:r w:rsidRPr="009B2991">
        <w:rPr>
          <w:rFonts w:ascii="12" w:hAnsi="12"/>
          <w:b/>
          <w:szCs w:val="26"/>
        </w:rPr>
        <w:t>небольшое снижение расходов</w:t>
      </w:r>
      <w:r w:rsidRPr="00495CD5">
        <w:rPr>
          <w:rFonts w:ascii="12" w:hAnsi="12"/>
          <w:szCs w:val="26"/>
        </w:rPr>
        <w:t xml:space="preserve"> по  отраслям культуры, образования, спорта и социальной политики по сравнению с 2015 годом на </w:t>
      </w:r>
      <w:r w:rsidRPr="009B2991">
        <w:rPr>
          <w:rFonts w:ascii="12" w:hAnsi="12"/>
          <w:b/>
          <w:szCs w:val="26"/>
        </w:rPr>
        <w:t>1,7 %</w:t>
      </w:r>
      <w:r w:rsidRPr="00495CD5">
        <w:rPr>
          <w:rFonts w:ascii="12" w:hAnsi="12"/>
          <w:szCs w:val="26"/>
        </w:rPr>
        <w:t xml:space="preserve"> или на 22 159,6 тыс. руб., 2015 год – 1</w:t>
      </w:r>
      <w:r w:rsidRPr="00495CD5">
        <w:rPr>
          <w:rFonts w:ascii="12" w:hAnsi="12" w:hint="eastAsia"/>
          <w:szCs w:val="26"/>
        </w:rPr>
        <w:t> </w:t>
      </w:r>
      <w:r w:rsidRPr="00495CD5">
        <w:rPr>
          <w:rFonts w:ascii="12" w:hAnsi="12"/>
          <w:szCs w:val="26"/>
        </w:rPr>
        <w:t>301</w:t>
      </w:r>
      <w:r w:rsidRPr="00495CD5">
        <w:rPr>
          <w:rFonts w:ascii="12" w:hAnsi="12" w:hint="eastAsia"/>
          <w:szCs w:val="26"/>
        </w:rPr>
        <w:t> </w:t>
      </w:r>
      <w:r w:rsidRPr="00495CD5">
        <w:rPr>
          <w:rFonts w:ascii="12" w:hAnsi="12"/>
          <w:szCs w:val="26"/>
        </w:rPr>
        <w:t>415,9  тыс. руб.</w:t>
      </w:r>
    </w:p>
    <w:p w:rsidR="00AA31F4" w:rsidRPr="00495CD5" w:rsidRDefault="00AA31F4" w:rsidP="00AA31F4">
      <w:pPr>
        <w:ind w:right="-177" w:firstLine="284"/>
        <w:jc w:val="both"/>
        <w:rPr>
          <w:szCs w:val="26"/>
        </w:rPr>
      </w:pPr>
      <w:r>
        <w:rPr>
          <w:szCs w:val="26"/>
        </w:rPr>
        <w:t xml:space="preserve"> </w:t>
      </w:r>
      <w:r w:rsidRPr="00495CD5">
        <w:rPr>
          <w:szCs w:val="26"/>
        </w:rPr>
        <w:t xml:space="preserve">    </w:t>
      </w:r>
      <w:r>
        <w:rPr>
          <w:szCs w:val="26"/>
        </w:rPr>
        <w:t xml:space="preserve"> </w:t>
      </w:r>
      <w:r w:rsidRPr="00495CD5">
        <w:rPr>
          <w:szCs w:val="26"/>
        </w:rPr>
        <w:t xml:space="preserve">В  целом </w:t>
      </w:r>
      <w:r w:rsidRPr="00511D6A">
        <w:rPr>
          <w:b/>
          <w:szCs w:val="26"/>
        </w:rPr>
        <w:t>уточненный план по расходам</w:t>
      </w:r>
      <w:r w:rsidRPr="00495CD5">
        <w:rPr>
          <w:szCs w:val="26"/>
        </w:rPr>
        <w:t xml:space="preserve"> в 2016 году </w:t>
      </w:r>
      <w:r w:rsidRPr="00511D6A">
        <w:rPr>
          <w:b/>
          <w:szCs w:val="26"/>
        </w:rPr>
        <w:t>по 9 программам</w:t>
      </w:r>
      <w:r>
        <w:rPr>
          <w:szCs w:val="26"/>
        </w:rPr>
        <w:t xml:space="preserve"> и непрограммным направлениям деятельности </w:t>
      </w:r>
      <w:r w:rsidRPr="00495CD5">
        <w:rPr>
          <w:szCs w:val="26"/>
        </w:rPr>
        <w:t xml:space="preserve">исполнен на </w:t>
      </w:r>
      <w:r w:rsidRPr="009B2991">
        <w:rPr>
          <w:b/>
          <w:szCs w:val="26"/>
        </w:rPr>
        <w:t>82,1 %,</w:t>
      </w:r>
      <w:r w:rsidRPr="00495CD5">
        <w:rPr>
          <w:szCs w:val="26"/>
        </w:rPr>
        <w:t xml:space="preserve"> по сравнению с 2015 годом </w:t>
      </w:r>
      <w:r w:rsidRPr="009B2991">
        <w:rPr>
          <w:b/>
          <w:szCs w:val="26"/>
        </w:rPr>
        <w:t>расходы увеличились на  7,7%,</w:t>
      </w:r>
      <w:r w:rsidRPr="00495CD5">
        <w:rPr>
          <w:szCs w:val="26"/>
        </w:rPr>
        <w:t xml:space="preserve">  или на  150 249,0 тыс. руб.                                               </w:t>
      </w:r>
    </w:p>
    <w:p w:rsidR="00AA31F4" w:rsidRPr="0082521C" w:rsidRDefault="00AA31F4" w:rsidP="00AA31F4">
      <w:pPr>
        <w:pStyle w:val="910"/>
        <w:spacing w:after="0" w:line="240" w:lineRule="auto"/>
        <w:ind w:firstLine="709"/>
        <w:rPr>
          <w:rStyle w:val="WW-"/>
          <w:b w:val="0"/>
          <w:bCs w:val="0"/>
          <w:i w:val="0"/>
          <w:iCs w:val="0"/>
          <w:color w:val="000000"/>
          <w:sz w:val="26"/>
          <w:szCs w:val="26"/>
        </w:rPr>
      </w:pPr>
      <w:r w:rsidRPr="008D3D48">
        <w:rPr>
          <w:rStyle w:val="91"/>
          <w:i w:val="0"/>
          <w:iCs w:val="0"/>
          <w:color w:val="000000"/>
          <w:sz w:val="26"/>
          <w:szCs w:val="26"/>
        </w:rPr>
        <w:t>Наибольший удельный вес</w:t>
      </w:r>
      <w:r w:rsidRPr="0082521C">
        <w:rPr>
          <w:rStyle w:val="91"/>
          <w:b w:val="0"/>
          <w:i w:val="0"/>
          <w:iCs w:val="0"/>
          <w:color w:val="000000"/>
          <w:sz w:val="26"/>
          <w:szCs w:val="26"/>
        </w:rPr>
        <w:t xml:space="preserve"> в расходах</w:t>
      </w:r>
      <w:r w:rsidRPr="0082521C">
        <w:rPr>
          <w:rStyle w:val="92"/>
          <w:b w:val="0"/>
          <w:bCs w:val="0"/>
          <w:i w:val="0"/>
          <w:iCs w:val="0"/>
          <w:color w:val="000000"/>
          <w:sz w:val="26"/>
          <w:szCs w:val="26"/>
        </w:rPr>
        <w:t xml:space="preserve"> составляет муниципальная программа  </w:t>
      </w:r>
      <w:r w:rsidRPr="0082521C">
        <w:rPr>
          <w:rStyle w:val="91"/>
          <w:b w:val="0"/>
          <w:i w:val="0"/>
          <w:iCs w:val="0"/>
          <w:color w:val="000000"/>
          <w:sz w:val="26"/>
          <w:szCs w:val="26"/>
        </w:rPr>
        <w:t>«Развитие образования МО МР «Печора»</w:t>
      </w:r>
      <w:r w:rsidRPr="0082521C">
        <w:rPr>
          <w:rStyle w:val="92"/>
          <w:b w:val="0"/>
          <w:bCs w:val="0"/>
          <w:i w:val="0"/>
          <w:iCs w:val="0"/>
          <w:color w:val="000000"/>
          <w:sz w:val="26"/>
          <w:szCs w:val="26"/>
        </w:rPr>
        <w:t xml:space="preserve"> - </w:t>
      </w:r>
      <w:r w:rsidRPr="0082521C">
        <w:rPr>
          <w:rStyle w:val="92"/>
          <w:bCs w:val="0"/>
          <w:i w:val="0"/>
          <w:iCs w:val="0"/>
          <w:color w:val="000000"/>
          <w:sz w:val="26"/>
          <w:szCs w:val="26"/>
        </w:rPr>
        <w:t>49,87</w:t>
      </w:r>
      <w:r w:rsidRPr="0082521C">
        <w:rPr>
          <w:rStyle w:val="12"/>
          <w:i w:val="0"/>
          <w:color w:val="000000"/>
          <w:sz w:val="26"/>
          <w:szCs w:val="26"/>
        </w:rPr>
        <w:t>%</w:t>
      </w:r>
      <w:r w:rsidRPr="0082521C">
        <w:rPr>
          <w:rStyle w:val="12"/>
          <w:i w:val="0"/>
          <w:iCs w:val="0"/>
          <w:color w:val="000000"/>
          <w:sz w:val="26"/>
          <w:szCs w:val="26"/>
        </w:rPr>
        <w:t xml:space="preserve"> </w:t>
      </w:r>
      <w:r w:rsidRPr="0082521C">
        <w:rPr>
          <w:rStyle w:val="12"/>
          <w:b w:val="0"/>
          <w:bCs w:val="0"/>
          <w:i w:val="0"/>
          <w:iCs w:val="0"/>
          <w:color w:val="000000"/>
          <w:sz w:val="26"/>
          <w:szCs w:val="26"/>
        </w:rPr>
        <w:t xml:space="preserve">от общего объема исполнения расходов бюджета МО МР «Печора» </w:t>
      </w:r>
      <w:proofErr w:type="gramStart"/>
      <w:r w:rsidRPr="0082521C">
        <w:rPr>
          <w:rStyle w:val="12"/>
          <w:b w:val="0"/>
          <w:bCs w:val="0"/>
          <w:i w:val="0"/>
          <w:iCs w:val="0"/>
          <w:color w:val="000000"/>
          <w:sz w:val="26"/>
          <w:szCs w:val="26"/>
        </w:rPr>
        <w:t xml:space="preserve">( </w:t>
      </w:r>
      <w:proofErr w:type="gramEnd"/>
      <w:r w:rsidRPr="0082521C">
        <w:rPr>
          <w:rStyle w:val="12"/>
          <w:b w:val="0"/>
          <w:bCs w:val="0"/>
          <w:i w:val="0"/>
          <w:iCs w:val="0"/>
          <w:color w:val="000000"/>
          <w:sz w:val="26"/>
          <w:szCs w:val="26"/>
        </w:rPr>
        <w:t xml:space="preserve">2 094 655,6 тыс. руб.). </w:t>
      </w:r>
    </w:p>
    <w:p w:rsidR="00AA31F4" w:rsidRPr="0045056F" w:rsidRDefault="00AA31F4" w:rsidP="00AA31F4">
      <w:pPr>
        <w:pStyle w:val="af7"/>
        <w:widowControl w:val="0"/>
        <w:spacing w:after="0"/>
        <w:ind w:firstLine="709"/>
        <w:jc w:val="both"/>
        <w:rPr>
          <w:color w:val="000000"/>
          <w:sz w:val="26"/>
          <w:szCs w:val="26"/>
          <w:lang w:val="ru-RU" w:eastAsia="ru-RU"/>
        </w:rPr>
      </w:pPr>
      <w:r w:rsidRPr="008D3D48">
        <w:rPr>
          <w:rStyle w:val="WW-"/>
          <w:bCs w:val="0"/>
          <w:i w:val="0"/>
          <w:iCs w:val="0"/>
          <w:color w:val="000000"/>
          <w:sz w:val="26"/>
          <w:szCs w:val="26"/>
          <w:lang w:val="ru-RU" w:eastAsia="ru-RU"/>
        </w:rPr>
        <w:t>Наименьший удельный вес</w:t>
      </w:r>
      <w:r w:rsidRPr="0082521C">
        <w:rPr>
          <w:rStyle w:val="WW-"/>
          <w:i w:val="0"/>
          <w:iCs w:val="0"/>
          <w:color w:val="000000"/>
          <w:sz w:val="26"/>
          <w:szCs w:val="26"/>
          <w:lang w:val="ru-RU" w:eastAsia="ru-RU"/>
        </w:rPr>
        <w:t xml:space="preserve"> </w:t>
      </w:r>
      <w:r w:rsidRPr="0082521C">
        <w:rPr>
          <w:rStyle w:val="WW-"/>
          <w:b w:val="0"/>
          <w:bCs w:val="0"/>
          <w:i w:val="0"/>
          <w:iCs w:val="0"/>
          <w:color w:val="000000"/>
          <w:sz w:val="26"/>
          <w:szCs w:val="26"/>
          <w:lang w:val="ru-RU" w:eastAsia="ru-RU"/>
        </w:rPr>
        <w:t>составляет</w:t>
      </w:r>
      <w:r w:rsidRPr="0082521C">
        <w:rPr>
          <w:rStyle w:val="WW-"/>
          <w:i w:val="0"/>
          <w:iCs w:val="0"/>
          <w:color w:val="000000"/>
          <w:sz w:val="26"/>
          <w:szCs w:val="26"/>
          <w:lang w:val="ru-RU" w:eastAsia="ru-RU"/>
        </w:rPr>
        <w:t xml:space="preserve"> </w:t>
      </w:r>
      <w:r w:rsidRPr="0082521C">
        <w:rPr>
          <w:rStyle w:val="12"/>
          <w:color w:val="000000"/>
          <w:sz w:val="26"/>
          <w:szCs w:val="26"/>
          <w:lang w:val="ru-RU" w:eastAsia="ru-RU"/>
        </w:rPr>
        <w:t xml:space="preserve">муниципальная программа  </w:t>
      </w:r>
      <w:r w:rsidRPr="0082521C">
        <w:rPr>
          <w:rStyle w:val="WW-"/>
          <w:b w:val="0"/>
          <w:bCs w:val="0"/>
          <w:i w:val="0"/>
          <w:iCs w:val="0"/>
          <w:color w:val="000000"/>
          <w:sz w:val="26"/>
          <w:szCs w:val="26"/>
          <w:lang w:val="ru-RU" w:eastAsia="ru-RU"/>
        </w:rPr>
        <w:t>«Развитие экономики МО МР «Печора»</w:t>
      </w:r>
      <w:r w:rsidRPr="0082521C">
        <w:rPr>
          <w:rStyle w:val="12"/>
          <w:color w:val="000000"/>
          <w:sz w:val="26"/>
          <w:szCs w:val="26"/>
          <w:lang w:val="ru-RU" w:eastAsia="ru-RU"/>
        </w:rPr>
        <w:t>- 0,14% от общего объема исполнения расходов бюджета МО МР «Печора».</w:t>
      </w:r>
    </w:p>
    <w:p w:rsidR="00AA31F4" w:rsidRPr="0082521C" w:rsidRDefault="00AA31F4" w:rsidP="00AA31F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b/>
          <w:szCs w:val="26"/>
        </w:rPr>
      </w:pPr>
      <w:r>
        <w:rPr>
          <w:rFonts w:cs="Liberation Serif"/>
          <w:b/>
          <w:bCs/>
          <w:iCs/>
          <w:color w:val="000000"/>
          <w:spacing w:val="7"/>
          <w:kern w:val="1"/>
          <w:szCs w:val="26"/>
          <w:lang w:eastAsia="ru-RU" w:bidi="hi-IN"/>
        </w:rPr>
        <w:t>5</w:t>
      </w:r>
      <w:r w:rsidRPr="00F02C9E">
        <w:rPr>
          <w:rFonts w:cs="Liberation Serif"/>
          <w:b/>
          <w:bCs/>
          <w:iCs/>
          <w:color w:val="000000"/>
          <w:spacing w:val="7"/>
          <w:kern w:val="1"/>
          <w:szCs w:val="26"/>
          <w:lang w:eastAsia="ru-RU" w:bidi="hi-IN"/>
        </w:rPr>
        <w:t>.</w:t>
      </w:r>
      <w:r>
        <w:rPr>
          <w:rFonts w:cs="Liberation Serif"/>
          <w:b/>
          <w:bCs/>
          <w:i/>
          <w:iCs/>
          <w:color w:val="000000"/>
          <w:spacing w:val="7"/>
          <w:kern w:val="1"/>
          <w:szCs w:val="26"/>
          <w:lang w:eastAsia="ru-RU" w:bidi="hi-IN"/>
        </w:rPr>
        <w:t xml:space="preserve"> </w:t>
      </w:r>
      <w:r>
        <w:rPr>
          <w:rFonts w:cs="Liberation Serif"/>
          <w:color w:val="000000"/>
          <w:spacing w:val="7"/>
          <w:kern w:val="1"/>
          <w:szCs w:val="26"/>
          <w:lang w:eastAsia="ru-RU" w:bidi="hi-IN"/>
        </w:rPr>
        <w:t xml:space="preserve">По итогам 2016 года исполнение бюджета МО МР «Печора» характеризуется </w:t>
      </w:r>
      <w:r w:rsidRPr="0082521C">
        <w:rPr>
          <w:rFonts w:cs="Liberation Serif"/>
          <w:b/>
          <w:color w:val="000000"/>
          <w:spacing w:val="7"/>
          <w:kern w:val="1"/>
          <w:szCs w:val="26"/>
          <w:lang w:eastAsia="ru-RU" w:bidi="hi-IN"/>
        </w:rPr>
        <w:t>превышением</w:t>
      </w:r>
      <w:r>
        <w:rPr>
          <w:rFonts w:cs="Liberation Serif"/>
          <w:color w:val="000000"/>
          <w:spacing w:val="7"/>
          <w:kern w:val="1"/>
          <w:szCs w:val="26"/>
          <w:lang w:eastAsia="ru-RU" w:bidi="hi-IN"/>
        </w:rPr>
        <w:t xml:space="preserve"> показателя исполнения </w:t>
      </w:r>
      <w:r w:rsidRPr="0082521C">
        <w:rPr>
          <w:rFonts w:cs="Liberation Serif"/>
          <w:b/>
          <w:color w:val="000000"/>
          <w:spacing w:val="7"/>
          <w:kern w:val="1"/>
          <w:szCs w:val="26"/>
          <w:lang w:eastAsia="ru-RU" w:bidi="hi-IN"/>
        </w:rPr>
        <w:t xml:space="preserve">расходной части над его доходной частью. </w:t>
      </w:r>
    </w:p>
    <w:p w:rsidR="00AA31F4" w:rsidRDefault="00AA31F4" w:rsidP="00AA31F4">
      <w:pPr>
        <w:widowControl w:val="0"/>
        <w:shd w:val="clear" w:color="auto" w:fill="FFFFFF"/>
        <w:tabs>
          <w:tab w:val="left" w:pos="851"/>
        </w:tabs>
        <w:ind w:firstLine="709"/>
        <w:jc w:val="both"/>
        <w:rPr>
          <w:szCs w:val="26"/>
        </w:rPr>
      </w:pPr>
      <w:r>
        <w:rPr>
          <w:szCs w:val="26"/>
        </w:rPr>
        <w:t xml:space="preserve">При планируемом дефиците бюджета в 2016 году в сумме 381 061,4 тыс. руб. по факту исполнения бюджета сложился </w:t>
      </w:r>
      <w:r w:rsidRPr="000817D1">
        <w:rPr>
          <w:b/>
          <w:bCs/>
          <w:iCs/>
          <w:szCs w:val="26"/>
        </w:rPr>
        <w:t>дефицит</w:t>
      </w:r>
      <w:r w:rsidRPr="000817D1">
        <w:rPr>
          <w:szCs w:val="26"/>
        </w:rPr>
        <w:t xml:space="preserve"> </w:t>
      </w:r>
      <w:r>
        <w:rPr>
          <w:szCs w:val="26"/>
        </w:rPr>
        <w:t xml:space="preserve">в размере </w:t>
      </w:r>
      <w:r w:rsidRPr="0082521C">
        <w:rPr>
          <w:b/>
          <w:szCs w:val="26"/>
        </w:rPr>
        <w:t>120 381,5</w:t>
      </w:r>
      <w:r w:rsidRPr="000817D1">
        <w:rPr>
          <w:b/>
          <w:bCs/>
          <w:iCs/>
          <w:szCs w:val="26"/>
        </w:rPr>
        <w:t xml:space="preserve"> тыс. руб.</w:t>
      </w:r>
      <w:r>
        <w:rPr>
          <w:szCs w:val="26"/>
        </w:rPr>
        <w:t xml:space="preserve"> </w:t>
      </w:r>
      <w:r>
        <w:rPr>
          <w:rFonts w:cs="Liberation Serif"/>
          <w:color w:val="000000"/>
          <w:spacing w:val="7"/>
          <w:kern w:val="1"/>
          <w:szCs w:val="26"/>
          <w:lang w:eastAsia="ru-RU" w:bidi="hi-IN"/>
        </w:rPr>
        <w:t>По итогам 2015 года бюджет исполнен с  дефицитом в меньшей сумме 36 230,6 тыс. руб.</w:t>
      </w:r>
    </w:p>
    <w:p w:rsidR="00AA31F4" w:rsidRPr="0045056F" w:rsidRDefault="00AA31F4" w:rsidP="00AA31F4">
      <w:pPr>
        <w:ind w:firstLine="709"/>
        <w:jc w:val="both"/>
        <w:rPr>
          <w:szCs w:val="26"/>
        </w:rPr>
      </w:pPr>
      <w:r>
        <w:rPr>
          <w:szCs w:val="26"/>
        </w:rPr>
        <w:t xml:space="preserve">В качестве источников финансирования дефицита бюджета в 2016 году </w:t>
      </w:r>
      <w:r w:rsidRPr="0082521C">
        <w:rPr>
          <w:b/>
          <w:szCs w:val="26"/>
        </w:rPr>
        <w:t>заемные средства не привлекались</w:t>
      </w:r>
      <w:r>
        <w:rPr>
          <w:szCs w:val="26"/>
        </w:rPr>
        <w:t xml:space="preserve">, в связи </w:t>
      </w:r>
      <w:r w:rsidRPr="0082521C">
        <w:rPr>
          <w:b/>
          <w:szCs w:val="26"/>
        </w:rPr>
        <w:t>с отсутствием необходимости</w:t>
      </w:r>
      <w:r>
        <w:rPr>
          <w:szCs w:val="26"/>
        </w:rPr>
        <w:t xml:space="preserve"> в привлечении кредитов от кредитных организаций и от других бюджетов бюджетной системы РФ. </w:t>
      </w:r>
      <w:r w:rsidRPr="007C7411">
        <w:rPr>
          <w:b/>
          <w:szCs w:val="26"/>
        </w:rPr>
        <w:t>В исполнении гарантийных обязательств</w:t>
      </w:r>
      <w:r>
        <w:rPr>
          <w:szCs w:val="26"/>
        </w:rPr>
        <w:t xml:space="preserve"> по муниципальным гарантиям в 2016 году </w:t>
      </w:r>
      <w:r w:rsidRPr="007C7411">
        <w:rPr>
          <w:b/>
          <w:szCs w:val="26"/>
        </w:rPr>
        <w:t>необходимость отсутствовала</w:t>
      </w:r>
      <w:r>
        <w:rPr>
          <w:szCs w:val="26"/>
        </w:rPr>
        <w:t>.</w:t>
      </w:r>
    </w:p>
    <w:p w:rsidR="00AA31F4" w:rsidRPr="00416FEB" w:rsidRDefault="00AA31F4" w:rsidP="00AA31F4">
      <w:pPr>
        <w:ind w:firstLine="284"/>
        <w:jc w:val="both"/>
        <w:rPr>
          <w:iCs/>
          <w:szCs w:val="26"/>
        </w:rPr>
      </w:pPr>
      <w:r>
        <w:rPr>
          <w:spacing w:val="2"/>
          <w:szCs w:val="26"/>
        </w:rPr>
        <w:lastRenderedPageBreak/>
        <w:t xml:space="preserve">     </w:t>
      </w:r>
      <w:r w:rsidRPr="00380A64">
        <w:rPr>
          <w:b/>
          <w:spacing w:val="2"/>
          <w:szCs w:val="26"/>
        </w:rPr>
        <w:t>6.</w:t>
      </w:r>
      <w:r>
        <w:rPr>
          <w:spacing w:val="2"/>
          <w:szCs w:val="26"/>
        </w:rPr>
        <w:t xml:space="preserve"> </w:t>
      </w:r>
      <w:r w:rsidRPr="00416FEB">
        <w:rPr>
          <w:spacing w:val="2"/>
          <w:szCs w:val="26"/>
        </w:rPr>
        <w:t xml:space="preserve">По </w:t>
      </w:r>
      <w:r w:rsidRPr="00416FEB">
        <w:rPr>
          <w:iCs/>
          <w:szCs w:val="26"/>
        </w:rPr>
        <w:t>подпрограмме «</w:t>
      </w:r>
      <w:r w:rsidRPr="00C60CD4">
        <w:rPr>
          <w:b/>
          <w:iCs/>
          <w:szCs w:val="26"/>
        </w:rPr>
        <w:t>Устойчивое развитие сельских территорий</w:t>
      </w:r>
      <w:r w:rsidRPr="00416FEB">
        <w:rPr>
          <w:iCs/>
          <w:szCs w:val="26"/>
        </w:rPr>
        <w:t xml:space="preserve"> МР «Печора» в 2016 году </w:t>
      </w:r>
      <w:r w:rsidRPr="00014B93">
        <w:rPr>
          <w:b/>
          <w:iCs/>
          <w:szCs w:val="26"/>
        </w:rPr>
        <w:t>освоение</w:t>
      </w:r>
      <w:r>
        <w:rPr>
          <w:iCs/>
          <w:szCs w:val="26"/>
        </w:rPr>
        <w:t xml:space="preserve"> бюджетных ассигнований </w:t>
      </w:r>
      <w:r w:rsidRPr="00014B93">
        <w:rPr>
          <w:b/>
          <w:iCs/>
          <w:szCs w:val="26"/>
        </w:rPr>
        <w:t>произведено</w:t>
      </w:r>
      <w:r>
        <w:rPr>
          <w:iCs/>
          <w:szCs w:val="26"/>
        </w:rPr>
        <w:t xml:space="preserve"> </w:t>
      </w:r>
      <w:r w:rsidRPr="00380A64">
        <w:rPr>
          <w:b/>
          <w:iCs/>
          <w:szCs w:val="26"/>
        </w:rPr>
        <w:t>не в полном объеме.</w:t>
      </w:r>
      <w:r>
        <w:rPr>
          <w:iCs/>
          <w:szCs w:val="26"/>
        </w:rPr>
        <w:t xml:space="preserve"> Администрацией МР «Печора» п</w:t>
      </w:r>
      <w:r w:rsidRPr="00416FEB">
        <w:rPr>
          <w:iCs/>
          <w:szCs w:val="26"/>
        </w:rPr>
        <w:t xml:space="preserve">рофинансированы расходы </w:t>
      </w:r>
      <w:r w:rsidRPr="00416FEB">
        <w:rPr>
          <w:szCs w:val="26"/>
        </w:rPr>
        <w:t>на мероприятия</w:t>
      </w:r>
      <w:r w:rsidRPr="00416FEB">
        <w:rPr>
          <w:iCs/>
          <w:szCs w:val="26"/>
        </w:rPr>
        <w:t>:</w:t>
      </w:r>
    </w:p>
    <w:p w:rsidR="00AA31F4" w:rsidRDefault="00AA31F4" w:rsidP="00AA31F4">
      <w:pPr>
        <w:jc w:val="both"/>
        <w:rPr>
          <w:b/>
          <w:szCs w:val="26"/>
        </w:rPr>
      </w:pPr>
      <w:r w:rsidRPr="00416FEB">
        <w:rPr>
          <w:iCs/>
          <w:szCs w:val="26"/>
        </w:rPr>
        <w:t xml:space="preserve">    </w:t>
      </w:r>
      <w:r>
        <w:rPr>
          <w:iCs/>
          <w:szCs w:val="26"/>
        </w:rPr>
        <w:t xml:space="preserve">  </w:t>
      </w:r>
      <w:r w:rsidRPr="00416FEB">
        <w:rPr>
          <w:iCs/>
          <w:szCs w:val="26"/>
        </w:rPr>
        <w:t xml:space="preserve"> </w:t>
      </w:r>
      <w:proofErr w:type="gramStart"/>
      <w:r w:rsidRPr="00416FEB">
        <w:rPr>
          <w:iCs/>
          <w:szCs w:val="26"/>
        </w:rPr>
        <w:t>- с</w:t>
      </w:r>
      <w:r w:rsidRPr="00416FEB">
        <w:rPr>
          <w:szCs w:val="26"/>
        </w:rPr>
        <w:t>троительство объектов инженерной инфраструктуры в сельской местности</w:t>
      </w:r>
      <w:r w:rsidRPr="00416FEB">
        <w:rPr>
          <w:iCs/>
          <w:szCs w:val="26"/>
        </w:rPr>
        <w:t xml:space="preserve"> </w:t>
      </w:r>
      <w:r w:rsidRPr="00416FEB">
        <w:rPr>
          <w:szCs w:val="26"/>
        </w:rPr>
        <w:t xml:space="preserve">в сумме </w:t>
      </w:r>
      <w:r w:rsidRPr="0034143F">
        <w:rPr>
          <w:b/>
          <w:szCs w:val="26"/>
        </w:rPr>
        <w:t>35,0 тыс. руб</w:t>
      </w:r>
      <w:r w:rsidRPr="00416FEB">
        <w:rPr>
          <w:szCs w:val="26"/>
        </w:rPr>
        <w:t xml:space="preserve">. </w:t>
      </w:r>
      <w:r w:rsidRPr="007847FE">
        <w:rPr>
          <w:b/>
          <w:szCs w:val="26"/>
        </w:rPr>
        <w:t>(2,7%</w:t>
      </w:r>
      <w:r w:rsidRPr="00416FEB">
        <w:rPr>
          <w:szCs w:val="26"/>
        </w:rPr>
        <w:t xml:space="preserve"> </w:t>
      </w:r>
      <w:r w:rsidRPr="00416FEB">
        <w:rPr>
          <w:spacing w:val="2"/>
          <w:szCs w:val="26"/>
        </w:rPr>
        <w:t>от плановых ассигнований</w:t>
      </w:r>
      <w:r w:rsidRPr="00416FEB">
        <w:rPr>
          <w:szCs w:val="26"/>
        </w:rPr>
        <w:t xml:space="preserve">) направлены на работы </w:t>
      </w:r>
      <w:r w:rsidRPr="00C60CD4">
        <w:rPr>
          <w:b/>
          <w:szCs w:val="26"/>
        </w:rPr>
        <w:t>по съемке свайного поля по объекту</w:t>
      </w:r>
      <w:r w:rsidRPr="00416FEB">
        <w:rPr>
          <w:szCs w:val="26"/>
        </w:rPr>
        <w:t xml:space="preserve"> «Социально – культурный центр с универсальным залом на 100 мест в </w:t>
      </w:r>
      <w:r w:rsidRPr="00BA5C53">
        <w:rPr>
          <w:b/>
          <w:szCs w:val="26"/>
        </w:rPr>
        <w:t xml:space="preserve">д. </w:t>
      </w:r>
      <w:proofErr w:type="spellStart"/>
      <w:r w:rsidRPr="00BA5C53">
        <w:rPr>
          <w:b/>
          <w:szCs w:val="26"/>
        </w:rPr>
        <w:t>Бызовая</w:t>
      </w:r>
      <w:proofErr w:type="spellEnd"/>
      <w:r w:rsidRPr="00BA5C53">
        <w:rPr>
          <w:b/>
          <w:szCs w:val="26"/>
        </w:rPr>
        <w:t>»</w:t>
      </w:r>
      <w:r>
        <w:rPr>
          <w:b/>
          <w:szCs w:val="26"/>
        </w:rPr>
        <w:t xml:space="preserve">. </w:t>
      </w:r>
      <w:proofErr w:type="gramEnd"/>
    </w:p>
    <w:p w:rsidR="00AA31F4" w:rsidRPr="00380A64" w:rsidRDefault="00AA31F4" w:rsidP="00AA31F4">
      <w:pPr>
        <w:jc w:val="both"/>
        <w:rPr>
          <w:szCs w:val="26"/>
        </w:rPr>
      </w:pPr>
      <w:r>
        <w:rPr>
          <w:b/>
          <w:szCs w:val="26"/>
        </w:rPr>
        <w:t xml:space="preserve">        </w:t>
      </w:r>
      <w:r w:rsidRPr="00380A64">
        <w:rPr>
          <w:szCs w:val="26"/>
        </w:rPr>
        <w:t xml:space="preserve">По заключенному муниципальному контракту на разработку проектно-сметной документации по объекту «Социально-культурный центр с универсальным залом на 100 мест в </w:t>
      </w:r>
      <w:proofErr w:type="spellStart"/>
      <w:r w:rsidRPr="00380A64">
        <w:rPr>
          <w:szCs w:val="26"/>
        </w:rPr>
        <w:t>д</w:t>
      </w:r>
      <w:proofErr w:type="gramStart"/>
      <w:r w:rsidRPr="00380A64">
        <w:rPr>
          <w:szCs w:val="26"/>
        </w:rPr>
        <w:t>.Б</w:t>
      </w:r>
      <w:proofErr w:type="gramEnd"/>
      <w:r w:rsidRPr="00380A64">
        <w:rPr>
          <w:szCs w:val="26"/>
        </w:rPr>
        <w:t>ызовая</w:t>
      </w:r>
      <w:proofErr w:type="spellEnd"/>
      <w:r w:rsidRPr="00380A64">
        <w:rPr>
          <w:szCs w:val="26"/>
        </w:rPr>
        <w:t xml:space="preserve">» </w:t>
      </w:r>
      <w:r w:rsidRPr="00380A64">
        <w:rPr>
          <w:b/>
          <w:szCs w:val="26"/>
        </w:rPr>
        <w:t>на сумму 1 266 097,66 руб. бюджетные ассигнования не освоены</w:t>
      </w:r>
      <w:r w:rsidRPr="00380A64">
        <w:rPr>
          <w:szCs w:val="26"/>
        </w:rPr>
        <w:t xml:space="preserve">, в связи с </w:t>
      </w:r>
      <w:r w:rsidRPr="00380A64">
        <w:rPr>
          <w:b/>
          <w:szCs w:val="26"/>
        </w:rPr>
        <w:t>неисполнением контракта</w:t>
      </w:r>
      <w:r w:rsidRPr="00380A64">
        <w:rPr>
          <w:szCs w:val="26"/>
        </w:rPr>
        <w:t xml:space="preserve"> в предусмотренный пунктом 3.1. срок (31 июля 2016 года), и  </w:t>
      </w:r>
      <w:r w:rsidRPr="00380A64">
        <w:rPr>
          <w:b/>
          <w:szCs w:val="26"/>
        </w:rPr>
        <w:t>не прохождением государственной экспертизы</w:t>
      </w:r>
      <w:r w:rsidRPr="00380A64">
        <w:rPr>
          <w:szCs w:val="26"/>
        </w:rPr>
        <w:t xml:space="preserve"> до конца отчетного 2016 года;</w:t>
      </w:r>
    </w:p>
    <w:p w:rsidR="00AA31F4" w:rsidRPr="00C10992" w:rsidRDefault="00AA31F4" w:rsidP="00AA31F4">
      <w:pPr>
        <w:jc w:val="both"/>
        <w:rPr>
          <w:szCs w:val="26"/>
        </w:rPr>
      </w:pPr>
      <w:r w:rsidRPr="00416FEB">
        <w:rPr>
          <w:szCs w:val="26"/>
        </w:rPr>
        <w:t xml:space="preserve">      </w:t>
      </w:r>
      <w:r>
        <w:rPr>
          <w:szCs w:val="26"/>
        </w:rPr>
        <w:t xml:space="preserve"> </w:t>
      </w:r>
      <w:r w:rsidRPr="00416FEB">
        <w:rPr>
          <w:szCs w:val="26"/>
        </w:rPr>
        <w:t xml:space="preserve"> - строительство (реконструкция) объектов инженерной инфраструктуры в сельской местности в сумме </w:t>
      </w:r>
      <w:r w:rsidRPr="00217A47">
        <w:rPr>
          <w:b/>
          <w:szCs w:val="26"/>
        </w:rPr>
        <w:t>20 297,6 тыс. руб</w:t>
      </w:r>
      <w:r w:rsidRPr="00416FEB">
        <w:rPr>
          <w:szCs w:val="26"/>
        </w:rPr>
        <w:t xml:space="preserve">. (94,5 % </w:t>
      </w:r>
      <w:r w:rsidRPr="00416FEB">
        <w:rPr>
          <w:spacing w:val="2"/>
          <w:szCs w:val="26"/>
        </w:rPr>
        <w:t>от плановых ассигнований</w:t>
      </w:r>
      <w:r w:rsidRPr="00416FEB">
        <w:rPr>
          <w:szCs w:val="26"/>
        </w:rPr>
        <w:t>), в том числе</w:t>
      </w:r>
      <w:r>
        <w:rPr>
          <w:szCs w:val="26"/>
        </w:rPr>
        <w:t>:</w:t>
      </w:r>
    </w:p>
    <w:p w:rsidR="00AA31F4" w:rsidRDefault="00AA31F4" w:rsidP="00AA31F4">
      <w:pPr>
        <w:numPr>
          <w:ilvl w:val="0"/>
          <w:numId w:val="20"/>
        </w:numPr>
        <w:jc w:val="both"/>
        <w:rPr>
          <w:iCs/>
          <w:szCs w:val="26"/>
        </w:rPr>
      </w:pPr>
      <w:r w:rsidRPr="00C10992">
        <w:rPr>
          <w:szCs w:val="26"/>
        </w:rPr>
        <w:t xml:space="preserve">за счет средств </w:t>
      </w:r>
      <w:r w:rsidRPr="00C10992">
        <w:rPr>
          <w:b/>
          <w:szCs w:val="26"/>
        </w:rPr>
        <w:t>федерального бюджета РФ</w:t>
      </w:r>
      <w:r w:rsidRPr="00C10992">
        <w:rPr>
          <w:szCs w:val="26"/>
        </w:rPr>
        <w:t xml:space="preserve"> в сумме </w:t>
      </w:r>
      <w:r w:rsidRPr="00C10992">
        <w:rPr>
          <w:b/>
          <w:szCs w:val="26"/>
        </w:rPr>
        <w:t>9 934,1 тыс. руб</w:t>
      </w:r>
      <w:r w:rsidRPr="00C10992">
        <w:rPr>
          <w:szCs w:val="26"/>
        </w:rPr>
        <w:t xml:space="preserve">. (100 % </w:t>
      </w:r>
      <w:r w:rsidRPr="00C10992">
        <w:rPr>
          <w:spacing w:val="2"/>
          <w:szCs w:val="26"/>
        </w:rPr>
        <w:t>от плановых ассигнований</w:t>
      </w:r>
      <w:r w:rsidRPr="00C10992">
        <w:rPr>
          <w:szCs w:val="26"/>
        </w:rPr>
        <w:t>);</w:t>
      </w:r>
    </w:p>
    <w:p w:rsidR="00AA31F4" w:rsidRPr="00C10992" w:rsidRDefault="00AA31F4" w:rsidP="00AA31F4">
      <w:pPr>
        <w:numPr>
          <w:ilvl w:val="0"/>
          <w:numId w:val="20"/>
        </w:numPr>
        <w:jc w:val="both"/>
        <w:rPr>
          <w:iCs/>
          <w:szCs w:val="26"/>
        </w:rPr>
      </w:pPr>
      <w:r w:rsidRPr="00C10992">
        <w:rPr>
          <w:szCs w:val="26"/>
        </w:rPr>
        <w:t xml:space="preserve">за счет средств </w:t>
      </w:r>
      <w:r w:rsidRPr="00C10992">
        <w:rPr>
          <w:b/>
          <w:szCs w:val="26"/>
        </w:rPr>
        <w:t>республиканского бюджета</w:t>
      </w:r>
      <w:r w:rsidRPr="00C10992">
        <w:rPr>
          <w:szCs w:val="26"/>
        </w:rPr>
        <w:t xml:space="preserve"> РК – </w:t>
      </w:r>
      <w:r w:rsidRPr="00C10992">
        <w:rPr>
          <w:b/>
          <w:szCs w:val="26"/>
        </w:rPr>
        <w:t>6 748,7 тыс</w:t>
      </w:r>
      <w:proofErr w:type="gramStart"/>
      <w:r w:rsidRPr="00C10992">
        <w:rPr>
          <w:b/>
          <w:szCs w:val="26"/>
        </w:rPr>
        <w:t>.р</w:t>
      </w:r>
      <w:proofErr w:type="gramEnd"/>
      <w:r w:rsidRPr="00C10992">
        <w:rPr>
          <w:b/>
          <w:szCs w:val="26"/>
        </w:rPr>
        <w:t>уб</w:t>
      </w:r>
      <w:r w:rsidRPr="00C10992">
        <w:rPr>
          <w:szCs w:val="26"/>
        </w:rPr>
        <w:t>. (86,5% от</w:t>
      </w:r>
    </w:p>
    <w:p w:rsidR="00AA31F4" w:rsidRPr="00C10992" w:rsidRDefault="00AA31F4" w:rsidP="00AA31F4">
      <w:pPr>
        <w:ind w:left="360"/>
        <w:jc w:val="both"/>
        <w:rPr>
          <w:iCs/>
          <w:szCs w:val="26"/>
        </w:rPr>
      </w:pPr>
      <w:r w:rsidRPr="00C10992">
        <w:rPr>
          <w:szCs w:val="26"/>
        </w:rPr>
        <w:t>плановых ассигнований;</w:t>
      </w:r>
    </w:p>
    <w:p w:rsidR="00AA31F4" w:rsidRPr="00C10992" w:rsidRDefault="00AA31F4" w:rsidP="00AA31F4">
      <w:pPr>
        <w:numPr>
          <w:ilvl w:val="0"/>
          <w:numId w:val="20"/>
        </w:numPr>
        <w:jc w:val="both"/>
        <w:rPr>
          <w:iCs/>
          <w:szCs w:val="26"/>
        </w:rPr>
      </w:pPr>
      <w:r w:rsidRPr="00C10992">
        <w:rPr>
          <w:szCs w:val="26"/>
        </w:rPr>
        <w:t xml:space="preserve">за счет средств </w:t>
      </w:r>
      <w:r w:rsidRPr="00C10992">
        <w:rPr>
          <w:b/>
          <w:szCs w:val="26"/>
        </w:rPr>
        <w:t>бюджета МО МР «Печора</w:t>
      </w:r>
      <w:r w:rsidRPr="00C10992">
        <w:rPr>
          <w:szCs w:val="26"/>
        </w:rPr>
        <w:t xml:space="preserve">» - </w:t>
      </w:r>
      <w:r w:rsidRPr="00C10992">
        <w:rPr>
          <w:b/>
          <w:szCs w:val="26"/>
        </w:rPr>
        <w:t>3 519,8 тыс</w:t>
      </w:r>
      <w:proofErr w:type="gramStart"/>
      <w:r w:rsidRPr="00C10992">
        <w:rPr>
          <w:b/>
          <w:szCs w:val="26"/>
        </w:rPr>
        <w:t>.р</w:t>
      </w:r>
      <w:proofErr w:type="gramEnd"/>
      <w:r w:rsidRPr="00C10992">
        <w:rPr>
          <w:b/>
          <w:szCs w:val="26"/>
        </w:rPr>
        <w:t>уб</w:t>
      </w:r>
      <w:r w:rsidRPr="00C10992">
        <w:rPr>
          <w:szCs w:val="26"/>
        </w:rPr>
        <w:t>. (96,8%).</w:t>
      </w:r>
    </w:p>
    <w:p w:rsidR="00AA31F4" w:rsidRPr="00C10992" w:rsidRDefault="00AA31F4" w:rsidP="00AA31F4">
      <w:pPr>
        <w:jc w:val="both"/>
        <w:rPr>
          <w:b/>
          <w:szCs w:val="26"/>
        </w:rPr>
      </w:pPr>
      <w:r w:rsidRPr="00C10992">
        <w:rPr>
          <w:szCs w:val="26"/>
        </w:rPr>
        <w:t xml:space="preserve">         Выделенные ассигнования </w:t>
      </w:r>
      <w:r w:rsidRPr="00C10992">
        <w:rPr>
          <w:b/>
          <w:szCs w:val="26"/>
        </w:rPr>
        <w:t>направлены:</w:t>
      </w:r>
    </w:p>
    <w:p w:rsidR="00AA31F4" w:rsidRPr="005C61D6" w:rsidRDefault="00AA31F4" w:rsidP="00AA31F4">
      <w:pPr>
        <w:jc w:val="both"/>
        <w:rPr>
          <w:b/>
          <w:szCs w:val="26"/>
        </w:rPr>
      </w:pPr>
      <w:r>
        <w:rPr>
          <w:szCs w:val="26"/>
        </w:rPr>
        <w:t xml:space="preserve">         - </w:t>
      </w:r>
      <w:r w:rsidRPr="00416FEB">
        <w:rPr>
          <w:szCs w:val="26"/>
        </w:rPr>
        <w:t xml:space="preserve"> </w:t>
      </w:r>
      <w:r w:rsidRPr="00C60CD4">
        <w:rPr>
          <w:b/>
          <w:szCs w:val="26"/>
        </w:rPr>
        <w:t xml:space="preserve">на разработку проектно-сметной документации и </w:t>
      </w:r>
      <w:proofErr w:type="spellStart"/>
      <w:r w:rsidRPr="00C60CD4">
        <w:rPr>
          <w:b/>
          <w:szCs w:val="26"/>
        </w:rPr>
        <w:t>гос</w:t>
      </w:r>
      <w:proofErr w:type="spellEnd"/>
      <w:r w:rsidRPr="00C60CD4">
        <w:rPr>
          <w:b/>
          <w:szCs w:val="26"/>
        </w:rPr>
        <w:t>. экспертизы для строительства водопроводных сетей</w:t>
      </w:r>
      <w:r>
        <w:rPr>
          <w:szCs w:val="26"/>
        </w:rPr>
        <w:t xml:space="preserve"> в п. Озерный по муниципальному контракту № 168/А-2015 от 11.06.2015 на сумму </w:t>
      </w:r>
      <w:r w:rsidRPr="005C61D6">
        <w:rPr>
          <w:b/>
          <w:szCs w:val="26"/>
        </w:rPr>
        <w:t>2 553 000, руб.</w:t>
      </w:r>
      <w:r>
        <w:rPr>
          <w:b/>
          <w:szCs w:val="26"/>
        </w:rPr>
        <w:t xml:space="preserve"> с ПФ «ЗСК Проект»</w:t>
      </w:r>
      <w:r w:rsidRPr="005C61D6">
        <w:rPr>
          <w:b/>
          <w:szCs w:val="26"/>
        </w:rPr>
        <w:t>;</w:t>
      </w:r>
    </w:p>
    <w:p w:rsidR="00AA31F4" w:rsidRPr="005C61D6" w:rsidRDefault="00AA31F4" w:rsidP="00AA31F4">
      <w:pPr>
        <w:jc w:val="both"/>
        <w:rPr>
          <w:szCs w:val="26"/>
        </w:rPr>
      </w:pPr>
      <w:r>
        <w:rPr>
          <w:szCs w:val="26"/>
        </w:rPr>
        <w:t xml:space="preserve">         - разработку документации по проекту планировки территории и в его составе </w:t>
      </w:r>
      <w:r w:rsidRPr="005C61D6">
        <w:rPr>
          <w:b/>
          <w:szCs w:val="26"/>
        </w:rPr>
        <w:t>проекта межевании</w:t>
      </w:r>
      <w:r>
        <w:rPr>
          <w:szCs w:val="26"/>
        </w:rPr>
        <w:t xml:space="preserve"> на сумму </w:t>
      </w:r>
      <w:r w:rsidRPr="005C61D6">
        <w:rPr>
          <w:b/>
          <w:szCs w:val="26"/>
        </w:rPr>
        <w:t>99 641,00 руб.</w:t>
      </w:r>
      <w:r>
        <w:rPr>
          <w:b/>
          <w:szCs w:val="26"/>
        </w:rPr>
        <w:t xml:space="preserve"> </w:t>
      </w:r>
      <w:r w:rsidRPr="005C61D6">
        <w:rPr>
          <w:szCs w:val="26"/>
        </w:rPr>
        <w:t>согласно договору подряда № 341/Д-2015 от 17.12.2015</w:t>
      </w:r>
      <w:r>
        <w:rPr>
          <w:szCs w:val="26"/>
        </w:rPr>
        <w:t xml:space="preserve"> с ООО «</w:t>
      </w:r>
      <w:proofErr w:type="spellStart"/>
      <w:r>
        <w:rPr>
          <w:szCs w:val="26"/>
        </w:rPr>
        <w:t>ГеоПлан</w:t>
      </w:r>
      <w:proofErr w:type="spellEnd"/>
      <w:r>
        <w:rPr>
          <w:szCs w:val="26"/>
        </w:rPr>
        <w:t>»</w:t>
      </w:r>
      <w:r w:rsidRPr="005C61D6">
        <w:rPr>
          <w:szCs w:val="26"/>
        </w:rPr>
        <w:t>;</w:t>
      </w:r>
    </w:p>
    <w:p w:rsidR="00AA31F4" w:rsidRDefault="00AA31F4" w:rsidP="00AA31F4">
      <w:pPr>
        <w:jc w:val="both"/>
        <w:rPr>
          <w:szCs w:val="26"/>
        </w:rPr>
      </w:pPr>
      <w:r>
        <w:rPr>
          <w:b/>
          <w:szCs w:val="26"/>
        </w:rPr>
        <w:t xml:space="preserve">        </w:t>
      </w:r>
      <w:r w:rsidRPr="005C61D6">
        <w:rPr>
          <w:szCs w:val="26"/>
        </w:rPr>
        <w:t xml:space="preserve">- на выполнение услуг по составлению </w:t>
      </w:r>
      <w:r w:rsidRPr="005C61D6">
        <w:rPr>
          <w:b/>
          <w:szCs w:val="26"/>
        </w:rPr>
        <w:t xml:space="preserve">межевого плана </w:t>
      </w:r>
      <w:r w:rsidRPr="005C61D6">
        <w:rPr>
          <w:szCs w:val="26"/>
        </w:rPr>
        <w:t>и постановке на кадастровый учет земельного участка с ООО «</w:t>
      </w:r>
      <w:proofErr w:type="spellStart"/>
      <w:r w:rsidRPr="005C61D6">
        <w:rPr>
          <w:szCs w:val="26"/>
        </w:rPr>
        <w:t>Экозем</w:t>
      </w:r>
      <w:proofErr w:type="spellEnd"/>
      <w:r w:rsidRPr="005C61D6">
        <w:rPr>
          <w:szCs w:val="26"/>
        </w:rPr>
        <w:t xml:space="preserve"> изыскания» </w:t>
      </w:r>
      <w:r>
        <w:rPr>
          <w:szCs w:val="26"/>
        </w:rPr>
        <w:t>сог</w:t>
      </w:r>
      <w:r w:rsidRPr="005C61D6">
        <w:rPr>
          <w:szCs w:val="26"/>
        </w:rPr>
        <w:t>л</w:t>
      </w:r>
      <w:r>
        <w:rPr>
          <w:szCs w:val="26"/>
        </w:rPr>
        <w:t>а</w:t>
      </w:r>
      <w:r w:rsidRPr="005C61D6">
        <w:rPr>
          <w:szCs w:val="26"/>
        </w:rPr>
        <w:t>сно договору № 1 от 03.06.2016</w:t>
      </w:r>
      <w:r>
        <w:rPr>
          <w:szCs w:val="26"/>
        </w:rPr>
        <w:t xml:space="preserve"> на сумму </w:t>
      </w:r>
      <w:r w:rsidRPr="005C61D6">
        <w:rPr>
          <w:b/>
          <w:szCs w:val="26"/>
        </w:rPr>
        <w:t>95 000,00 руб</w:t>
      </w:r>
      <w:r>
        <w:rPr>
          <w:szCs w:val="26"/>
        </w:rPr>
        <w:t>.;</w:t>
      </w:r>
    </w:p>
    <w:p w:rsidR="00AA31F4" w:rsidRDefault="00AA31F4" w:rsidP="00AA31F4">
      <w:pPr>
        <w:jc w:val="both"/>
        <w:rPr>
          <w:szCs w:val="26"/>
        </w:rPr>
      </w:pPr>
      <w:r>
        <w:rPr>
          <w:szCs w:val="26"/>
        </w:rPr>
        <w:t xml:space="preserve">        - на выполнение работ </w:t>
      </w:r>
      <w:r w:rsidRPr="0034143F">
        <w:rPr>
          <w:b/>
          <w:szCs w:val="26"/>
        </w:rPr>
        <w:t>по строительству водопроводных сетей</w:t>
      </w:r>
      <w:r>
        <w:rPr>
          <w:szCs w:val="26"/>
        </w:rPr>
        <w:t xml:space="preserve"> в п</w:t>
      </w:r>
      <w:proofErr w:type="gramStart"/>
      <w:r>
        <w:rPr>
          <w:szCs w:val="26"/>
        </w:rPr>
        <w:t>.О</w:t>
      </w:r>
      <w:proofErr w:type="gramEnd"/>
      <w:r>
        <w:rPr>
          <w:szCs w:val="26"/>
        </w:rPr>
        <w:t xml:space="preserve">зерный согласно контракту № 18 от 30.07.2016 на сумму </w:t>
      </w:r>
      <w:r w:rsidRPr="00380A64">
        <w:rPr>
          <w:b/>
          <w:szCs w:val="26"/>
        </w:rPr>
        <w:t>18 605 880,00 руб</w:t>
      </w:r>
      <w:r>
        <w:rPr>
          <w:szCs w:val="26"/>
        </w:rPr>
        <w:t xml:space="preserve">., заключенному с ООО «Строительно-монтажное предприятие». Кассовое исполнение составило </w:t>
      </w:r>
      <w:r w:rsidRPr="0034143F">
        <w:rPr>
          <w:b/>
          <w:szCs w:val="26"/>
        </w:rPr>
        <w:t xml:space="preserve">17 549,90 </w:t>
      </w:r>
      <w:r>
        <w:rPr>
          <w:b/>
          <w:szCs w:val="26"/>
        </w:rPr>
        <w:t xml:space="preserve"> тыс</w:t>
      </w:r>
      <w:proofErr w:type="gramStart"/>
      <w:r>
        <w:rPr>
          <w:b/>
          <w:szCs w:val="26"/>
        </w:rPr>
        <w:t>.</w:t>
      </w:r>
      <w:r w:rsidRPr="0034143F">
        <w:rPr>
          <w:b/>
          <w:szCs w:val="26"/>
        </w:rPr>
        <w:t>р</w:t>
      </w:r>
      <w:proofErr w:type="gramEnd"/>
      <w:r w:rsidRPr="0034143F">
        <w:rPr>
          <w:b/>
          <w:szCs w:val="26"/>
        </w:rPr>
        <w:t>уб.,</w:t>
      </w:r>
      <w:r>
        <w:rPr>
          <w:szCs w:val="26"/>
        </w:rPr>
        <w:t xml:space="preserve"> в т.ч:</w:t>
      </w:r>
    </w:p>
    <w:p w:rsidR="00AA31F4" w:rsidRDefault="00AA31F4" w:rsidP="00AA31F4">
      <w:pPr>
        <w:numPr>
          <w:ilvl w:val="0"/>
          <w:numId w:val="21"/>
        </w:numPr>
        <w:jc w:val="both"/>
        <w:rPr>
          <w:szCs w:val="26"/>
        </w:rPr>
      </w:pPr>
      <w:r>
        <w:rPr>
          <w:szCs w:val="26"/>
        </w:rPr>
        <w:t xml:space="preserve">за счет средств </w:t>
      </w:r>
      <w:r w:rsidRPr="0034143F">
        <w:rPr>
          <w:b/>
          <w:szCs w:val="26"/>
        </w:rPr>
        <w:t>федерального</w:t>
      </w:r>
      <w:r>
        <w:rPr>
          <w:szCs w:val="26"/>
        </w:rPr>
        <w:t xml:space="preserve"> бюджета – 9 934,1 тыс</w:t>
      </w:r>
      <w:proofErr w:type="gramStart"/>
      <w:r>
        <w:rPr>
          <w:szCs w:val="26"/>
        </w:rPr>
        <w:t>.р</w:t>
      </w:r>
      <w:proofErr w:type="gramEnd"/>
      <w:r>
        <w:rPr>
          <w:szCs w:val="26"/>
        </w:rPr>
        <w:t>уб. (100%);</w:t>
      </w:r>
    </w:p>
    <w:p w:rsidR="00AA31F4" w:rsidRDefault="00AA31F4" w:rsidP="00AA31F4">
      <w:pPr>
        <w:numPr>
          <w:ilvl w:val="0"/>
          <w:numId w:val="21"/>
        </w:numPr>
        <w:jc w:val="both"/>
        <w:rPr>
          <w:szCs w:val="26"/>
        </w:rPr>
      </w:pPr>
      <w:r>
        <w:rPr>
          <w:szCs w:val="26"/>
        </w:rPr>
        <w:t xml:space="preserve">за счет средств </w:t>
      </w:r>
      <w:r w:rsidRPr="0034143F">
        <w:rPr>
          <w:b/>
          <w:szCs w:val="26"/>
        </w:rPr>
        <w:t>республиканского бюджета</w:t>
      </w:r>
      <w:r>
        <w:rPr>
          <w:szCs w:val="26"/>
        </w:rPr>
        <w:t xml:space="preserve"> РК - 6 748,6 тыс</w:t>
      </w:r>
      <w:proofErr w:type="gramStart"/>
      <w:r>
        <w:rPr>
          <w:szCs w:val="26"/>
        </w:rPr>
        <w:t>.р</w:t>
      </w:r>
      <w:proofErr w:type="gramEnd"/>
      <w:r>
        <w:rPr>
          <w:szCs w:val="26"/>
        </w:rPr>
        <w:t>уб.(86,5%);</w:t>
      </w:r>
    </w:p>
    <w:p w:rsidR="00AA31F4" w:rsidRPr="005C61D6" w:rsidRDefault="00AA31F4" w:rsidP="00AA31F4">
      <w:pPr>
        <w:numPr>
          <w:ilvl w:val="0"/>
          <w:numId w:val="21"/>
        </w:numPr>
        <w:jc w:val="both"/>
        <w:rPr>
          <w:szCs w:val="26"/>
        </w:rPr>
      </w:pPr>
      <w:r>
        <w:rPr>
          <w:szCs w:val="26"/>
        </w:rPr>
        <w:t>за счет средств бюджета МО МР «Печора» - 867,2 тыс</w:t>
      </w:r>
      <w:proofErr w:type="gramStart"/>
      <w:r>
        <w:rPr>
          <w:szCs w:val="26"/>
        </w:rPr>
        <w:t>.р</w:t>
      </w:r>
      <w:proofErr w:type="gramEnd"/>
      <w:r>
        <w:rPr>
          <w:szCs w:val="26"/>
        </w:rPr>
        <w:t>уб.(88,1%)</w:t>
      </w:r>
    </w:p>
    <w:p w:rsidR="00AA31F4" w:rsidRDefault="00AA31F4" w:rsidP="00AA31F4">
      <w:pPr>
        <w:tabs>
          <w:tab w:val="left" w:pos="709"/>
        </w:tabs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        </w:t>
      </w:r>
      <w:r w:rsidRPr="00D17086">
        <w:rPr>
          <w:b/>
          <w:szCs w:val="26"/>
        </w:rPr>
        <w:t>В нарушение соблюдения принципа эффективности</w:t>
      </w:r>
      <w:r>
        <w:rPr>
          <w:szCs w:val="26"/>
        </w:rPr>
        <w:t xml:space="preserve"> использования бюджетных средств, определенного статьей 34 Бюджетного кодекса РФ, значение целевых показателей результативности, предусмотренных муниципальной и ре</w:t>
      </w:r>
      <w:r>
        <w:rPr>
          <w:szCs w:val="26"/>
        </w:rPr>
        <w:t>с</w:t>
      </w:r>
      <w:r>
        <w:rPr>
          <w:szCs w:val="26"/>
        </w:rPr>
        <w:t xml:space="preserve">публиканской программами, в части </w:t>
      </w:r>
      <w:r w:rsidRPr="00380A64">
        <w:rPr>
          <w:b/>
          <w:szCs w:val="26"/>
        </w:rPr>
        <w:t>ввода в действие водопроводных сетей</w:t>
      </w:r>
      <w:r>
        <w:rPr>
          <w:szCs w:val="26"/>
        </w:rPr>
        <w:t xml:space="preserve"> в п</w:t>
      </w:r>
      <w:proofErr w:type="gramStart"/>
      <w:r>
        <w:rPr>
          <w:szCs w:val="26"/>
        </w:rPr>
        <w:t>.О</w:t>
      </w:r>
      <w:proofErr w:type="gramEnd"/>
      <w:r>
        <w:rPr>
          <w:szCs w:val="26"/>
        </w:rPr>
        <w:t xml:space="preserve">зерный,  </w:t>
      </w:r>
      <w:r w:rsidRPr="00D17086">
        <w:rPr>
          <w:b/>
          <w:szCs w:val="26"/>
        </w:rPr>
        <w:t>не достигнуто.</w:t>
      </w:r>
      <w:r>
        <w:rPr>
          <w:b/>
          <w:szCs w:val="26"/>
        </w:rPr>
        <w:t xml:space="preserve"> </w:t>
      </w:r>
    </w:p>
    <w:p w:rsidR="00AA31F4" w:rsidRPr="00E466AA" w:rsidRDefault="00AA31F4" w:rsidP="00AA31F4">
      <w:pPr>
        <w:jc w:val="both"/>
        <w:rPr>
          <w:b/>
          <w:szCs w:val="26"/>
        </w:rPr>
      </w:pPr>
      <w:r>
        <w:rPr>
          <w:szCs w:val="26"/>
        </w:rPr>
        <w:t xml:space="preserve">       </w:t>
      </w:r>
      <w:r w:rsidRPr="00E466AA">
        <w:rPr>
          <w:b/>
          <w:szCs w:val="26"/>
        </w:rPr>
        <w:t>Неэффективное использование бюджетных средств составило</w:t>
      </w:r>
      <w:r>
        <w:rPr>
          <w:b/>
          <w:szCs w:val="26"/>
        </w:rPr>
        <w:t xml:space="preserve"> в сумме</w:t>
      </w:r>
      <w:r w:rsidRPr="00E466AA">
        <w:rPr>
          <w:b/>
          <w:szCs w:val="26"/>
        </w:rPr>
        <w:t xml:space="preserve"> 17 549,90 тыс</w:t>
      </w:r>
      <w:proofErr w:type="gramStart"/>
      <w:r w:rsidRPr="00E466AA">
        <w:rPr>
          <w:b/>
          <w:szCs w:val="26"/>
        </w:rPr>
        <w:t>.р</w:t>
      </w:r>
      <w:proofErr w:type="gramEnd"/>
      <w:r w:rsidRPr="00E466AA">
        <w:rPr>
          <w:b/>
          <w:szCs w:val="26"/>
        </w:rPr>
        <w:t>уб.</w:t>
      </w:r>
    </w:p>
    <w:p w:rsidR="00AA31F4" w:rsidRDefault="00AA31F4" w:rsidP="00AA31F4">
      <w:pPr>
        <w:ind w:firstLine="709"/>
        <w:jc w:val="both"/>
        <w:rPr>
          <w:shd w:val="clear" w:color="auto" w:fill="FFFF00"/>
        </w:rPr>
      </w:pPr>
    </w:p>
    <w:p w:rsidR="00AA31F4" w:rsidRDefault="00AA31F4" w:rsidP="00AA31F4">
      <w:pPr>
        <w:ind w:firstLine="284"/>
        <w:jc w:val="both"/>
        <w:outlineLvl w:val="0"/>
        <w:rPr>
          <w:spacing w:val="2"/>
          <w:szCs w:val="26"/>
        </w:rPr>
      </w:pPr>
      <w:r w:rsidRPr="00F02C9E">
        <w:rPr>
          <w:b/>
          <w:spacing w:val="2"/>
          <w:szCs w:val="26"/>
        </w:rPr>
        <w:lastRenderedPageBreak/>
        <w:t xml:space="preserve">    </w:t>
      </w:r>
      <w:r>
        <w:rPr>
          <w:b/>
          <w:spacing w:val="2"/>
          <w:szCs w:val="26"/>
        </w:rPr>
        <w:t>7</w:t>
      </w:r>
      <w:r w:rsidRPr="00E943DA">
        <w:rPr>
          <w:b/>
          <w:spacing w:val="2"/>
          <w:szCs w:val="26"/>
        </w:rPr>
        <w:t>.</w:t>
      </w:r>
      <w:r w:rsidRPr="00E943DA">
        <w:rPr>
          <w:spacing w:val="2"/>
          <w:szCs w:val="26"/>
        </w:rPr>
        <w:t xml:space="preserve"> </w:t>
      </w:r>
      <w:r w:rsidRPr="00416FEB">
        <w:rPr>
          <w:spacing w:val="2"/>
          <w:szCs w:val="26"/>
        </w:rPr>
        <w:t>На реализацию муниципальной программы</w:t>
      </w:r>
      <w:r w:rsidRPr="00416FEB">
        <w:rPr>
          <w:b/>
          <w:bCs/>
          <w:sz w:val="21"/>
          <w:szCs w:val="21"/>
        </w:rPr>
        <w:t xml:space="preserve"> </w:t>
      </w:r>
      <w:r w:rsidRPr="00416FEB">
        <w:rPr>
          <w:bCs/>
          <w:szCs w:val="26"/>
        </w:rPr>
        <w:t xml:space="preserve">«Жилье, жилищно-коммунальное хозяйство и территориальное развитие МО МР «Печора» в 2016 году направлено </w:t>
      </w:r>
      <w:r w:rsidRPr="00CF0459">
        <w:rPr>
          <w:b/>
          <w:bCs/>
          <w:szCs w:val="26"/>
        </w:rPr>
        <w:t>571 219,5 тыс. руб. или 58,1%</w:t>
      </w:r>
      <w:r w:rsidRPr="00416FEB">
        <w:rPr>
          <w:bCs/>
          <w:szCs w:val="26"/>
        </w:rPr>
        <w:t xml:space="preserve"> плановых ассигнований.</w:t>
      </w:r>
      <w:r w:rsidRPr="00416FEB">
        <w:rPr>
          <w:spacing w:val="2"/>
          <w:szCs w:val="26"/>
        </w:rPr>
        <w:t xml:space="preserve"> В сравнении с 2015 годом расходы бюджета увеличились на 56,7% (в 2015 году исполнение составило </w:t>
      </w:r>
      <w:r w:rsidRPr="00416FEB">
        <w:rPr>
          <w:bCs/>
          <w:szCs w:val="26"/>
        </w:rPr>
        <w:t xml:space="preserve">364 519,3 </w:t>
      </w:r>
      <w:r w:rsidRPr="00416FEB">
        <w:rPr>
          <w:spacing w:val="2"/>
          <w:szCs w:val="26"/>
        </w:rPr>
        <w:t xml:space="preserve">тыс. руб.). </w:t>
      </w:r>
    </w:p>
    <w:p w:rsidR="00AA31F4" w:rsidRDefault="00AA31F4" w:rsidP="00AA31F4">
      <w:pPr>
        <w:jc w:val="both"/>
        <w:rPr>
          <w:b/>
          <w:szCs w:val="26"/>
        </w:rPr>
      </w:pPr>
      <w:r>
        <w:rPr>
          <w:b/>
          <w:spacing w:val="2"/>
          <w:szCs w:val="26"/>
        </w:rPr>
        <w:t xml:space="preserve">        </w:t>
      </w:r>
      <w:r w:rsidRPr="00A02D1E">
        <w:rPr>
          <w:b/>
          <w:spacing w:val="2"/>
          <w:szCs w:val="26"/>
        </w:rPr>
        <w:t>По подпрограмме</w:t>
      </w:r>
      <w:r w:rsidRPr="00A02D1E">
        <w:rPr>
          <w:spacing w:val="2"/>
          <w:szCs w:val="26"/>
        </w:rPr>
        <w:t xml:space="preserve"> «Улучшение состояния жилищно-коммунального комплекса на территории МО МР «Печора» Администраций МР «Печора» </w:t>
      </w:r>
      <w:r w:rsidRPr="00A02D1E">
        <w:rPr>
          <w:szCs w:val="26"/>
        </w:rPr>
        <w:t xml:space="preserve"> </w:t>
      </w:r>
      <w:r w:rsidRPr="007C7411">
        <w:rPr>
          <w:b/>
          <w:szCs w:val="26"/>
        </w:rPr>
        <w:t>не</w:t>
      </w:r>
      <w:r w:rsidRPr="00A02D1E">
        <w:rPr>
          <w:b/>
          <w:szCs w:val="26"/>
        </w:rPr>
        <w:t xml:space="preserve"> освоены в 2016 году ассигнования за счет средств республиканского бюджета РК в размере 585,3 тыс</w:t>
      </w:r>
      <w:proofErr w:type="gramStart"/>
      <w:r w:rsidRPr="00A02D1E">
        <w:rPr>
          <w:b/>
          <w:szCs w:val="26"/>
        </w:rPr>
        <w:t>.р</w:t>
      </w:r>
      <w:proofErr w:type="gramEnd"/>
      <w:r w:rsidRPr="00A02D1E">
        <w:rPr>
          <w:b/>
          <w:szCs w:val="26"/>
        </w:rPr>
        <w:t xml:space="preserve">уб. </w:t>
      </w:r>
      <w:r w:rsidRPr="00A02D1E">
        <w:rPr>
          <w:szCs w:val="26"/>
        </w:rPr>
        <w:t>на осуществление государственных полномочий  Республики Коми</w:t>
      </w:r>
      <w:r w:rsidRPr="00A02D1E">
        <w:rPr>
          <w:b/>
          <w:szCs w:val="26"/>
        </w:rPr>
        <w:t xml:space="preserve"> по отлову и содержанию безнадзорных животных.</w:t>
      </w:r>
    </w:p>
    <w:p w:rsidR="00AA31F4" w:rsidRPr="00A02D1E" w:rsidRDefault="00AA31F4" w:rsidP="00AA31F4">
      <w:pPr>
        <w:jc w:val="both"/>
        <w:rPr>
          <w:b/>
          <w:szCs w:val="26"/>
        </w:rPr>
      </w:pPr>
    </w:p>
    <w:p w:rsidR="00AA31F4" w:rsidRDefault="00AA31F4" w:rsidP="00AA31F4">
      <w:pPr>
        <w:jc w:val="both"/>
        <w:outlineLvl w:val="0"/>
        <w:rPr>
          <w:spacing w:val="2"/>
          <w:szCs w:val="26"/>
        </w:rPr>
      </w:pPr>
      <w:r>
        <w:rPr>
          <w:szCs w:val="26"/>
        </w:rPr>
        <w:t xml:space="preserve">         </w:t>
      </w:r>
      <w:r w:rsidRPr="00E20AD4">
        <w:rPr>
          <w:szCs w:val="26"/>
        </w:rPr>
        <w:t xml:space="preserve">По подпрограмме </w:t>
      </w:r>
      <w:r w:rsidRPr="00E20AD4">
        <w:rPr>
          <w:b/>
          <w:szCs w:val="26"/>
        </w:rPr>
        <w:t>«</w:t>
      </w:r>
      <w:r w:rsidRPr="00E20AD4">
        <w:rPr>
          <w:b/>
          <w:iCs/>
          <w:szCs w:val="26"/>
        </w:rPr>
        <w:t>Комплексное освоение и развитие территорий в целях жилищного строительства на территории МО МР «Печора»</w:t>
      </w:r>
      <w:r>
        <w:rPr>
          <w:b/>
          <w:iCs/>
          <w:szCs w:val="26"/>
        </w:rPr>
        <w:t xml:space="preserve"> </w:t>
      </w:r>
      <w:r w:rsidRPr="00615760">
        <w:rPr>
          <w:iCs/>
          <w:szCs w:val="26"/>
        </w:rPr>
        <w:t xml:space="preserve">исполнение плана по расходам составил </w:t>
      </w:r>
      <w:r w:rsidRPr="00615760">
        <w:rPr>
          <w:b/>
          <w:iCs/>
          <w:szCs w:val="26"/>
        </w:rPr>
        <w:t xml:space="preserve">низкий процент </w:t>
      </w:r>
      <w:r w:rsidRPr="00615760">
        <w:rPr>
          <w:b/>
          <w:spacing w:val="2"/>
          <w:szCs w:val="26"/>
        </w:rPr>
        <w:t xml:space="preserve"> 57,1 %.</w:t>
      </w:r>
      <w:r w:rsidRPr="00615760">
        <w:rPr>
          <w:color w:val="002060"/>
          <w:spacing w:val="2"/>
          <w:szCs w:val="26"/>
        </w:rPr>
        <w:t xml:space="preserve"> </w:t>
      </w:r>
    </w:p>
    <w:p w:rsidR="00AA31F4" w:rsidRPr="00615760" w:rsidRDefault="00AA31F4" w:rsidP="00AA31F4">
      <w:pPr>
        <w:ind w:firstLine="284"/>
        <w:jc w:val="both"/>
        <w:outlineLvl w:val="0"/>
        <w:rPr>
          <w:spacing w:val="2"/>
          <w:szCs w:val="26"/>
        </w:rPr>
      </w:pPr>
      <w:r w:rsidRPr="00615760">
        <w:rPr>
          <w:color w:val="002060"/>
          <w:spacing w:val="2"/>
          <w:szCs w:val="26"/>
        </w:rPr>
        <w:t xml:space="preserve"> </w:t>
      </w:r>
      <w:r w:rsidRPr="00615760">
        <w:rPr>
          <w:spacing w:val="2"/>
          <w:szCs w:val="26"/>
        </w:rPr>
        <w:t xml:space="preserve">    Расходы бюджета на жилищное строительство в рамках </w:t>
      </w:r>
      <w:r w:rsidRPr="00615760">
        <w:rPr>
          <w:szCs w:val="26"/>
        </w:rPr>
        <w:t>реализации муниципальной адресной программы «</w:t>
      </w:r>
      <w:r w:rsidRPr="00615760">
        <w:rPr>
          <w:b/>
          <w:szCs w:val="26"/>
        </w:rPr>
        <w:t xml:space="preserve">Переселение граждан из аварийного жилищного фонда на 2013-2017 годы» </w:t>
      </w:r>
      <w:r w:rsidRPr="00615760">
        <w:rPr>
          <w:b/>
          <w:spacing w:val="2"/>
          <w:szCs w:val="26"/>
        </w:rPr>
        <w:t xml:space="preserve">в сравнении с 2015 годом увеличились в 2,3 раза и составили </w:t>
      </w:r>
      <w:r w:rsidRPr="00615760">
        <w:rPr>
          <w:b/>
          <w:iCs/>
          <w:szCs w:val="26"/>
        </w:rPr>
        <w:t>496 045,9</w:t>
      </w:r>
      <w:r w:rsidRPr="00615760">
        <w:rPr>
          <w:b/>
          <w:iCs/>
          <w:sz w:val="21"/>
          <w:szCs w:val="21"/>
        </w:rPr>
        <w:t xml:space="preserve"> </w:t>
      </w:r>
      <w:r w:rsidRPr="00615760">
        <w:rPr>
          <w:b/>
          <w:spacing w:val="2"/>
          <w:szCs w:val="26"/>
        </w:rPr>
        <w:t>тыс. руб.</w:t>
      </w:r>
      <w:r w:rsidRPr="00615760">
        <w:rPr>
          <w:spacing w:val="2"/>
          <w:szCs w:val="26"/>
        </w:rPr>
        <w:t xml:space="preserve"> (в 2015 году исполнение составило </w:t>
      </w:r>
      <w:r w:rsidRPr="00615760">
        <w:rPr>
          <w:iCs/>
          <w:szCs w:val="26"/>
        </w:rPr>
        <w:t>218 714,9</w:t>
      </w:r>
      <w:r w:rsidRPr="00615760">
        <w:rPr>
          <w:iCs/>
          <w:sz w:val="21"/>
          <w:szCs w:val="21"/>
        </w:rPr>
        <w:t xml:space="preserve"> </w:t>
      </w:r>
      <w:r w:rsidRPr="00615760">
        <w:rPr>
          <w:spacing w:val="2"/>
          <w:szCs w:val="26"/>
        </w:rPr>
        <w:t xml:space="preserve">тыс. руб.).  </w:t>
      </w:r>
    </w:p>
    <w:p w:rsidR="00AA31F4" w:rsidRPr="000F12D6" w:rsidRDefault="00AA31F4" w:rsidP="00AA31F4">
      <w:pPr>
        <w:tabs>
          <w:tab w:val="left" w:pos="709"/>
        </w:tabs>
        <w:jc w:val="both"/>
        <w:rPr>
          <w:szCs w:val="26"/>
        </w:rPr>
      </w:pPr>
      <w:r>
        <w:rPr>
          <w:szCs w:val="26"/>
        </w:rPr>
        <w:t xml:space="preserve">          </w:t>
      </w:r>
      <w:proofErr w:type="gramStart"/>
      <w:r>
        <w:rPr>
          <w:szCs w:val="26"/>
        </w:rPr>
        <w:t>В</w:t>
      </w:r>
      <w:r w:rsidRPr="000F12D6">
        <w:rPr>
          <w:szCs w:val="26"/>
        </w:rPr>
        <w:t xml:space="preserve"> 2016 году </w:t>
      </w:r>
      <w:r>
        <w:rPr>
          <w:szCs w:val="26"/>
        </w:rPr>
        <w:t>произведено финансирование расходов</w:t>
      </w:r>
      <w:r w:rsidRPr="000F12D6">
        <w:rPr>
          <w:szCs w:val="26"/>
        </w:rPr>
        <w:t xml:space="preserve"> за счет средств Фонда содействия, республиканского бюджета Республики Коми и бюджета МО МР «Печора» в рамках реализации </w:t>
      </w:r>
      <w:r w:rsidRPr="000F12D6">
        <w:rPr>
          <w:b/>
          <w:szCs w:val="26"/>
        </w:rPr>
        <w:t>1 этапа</w:t>
      </w:r>
      <w:r w:rsidRPr="000F12D6">
        <w:rPr>
          <w:szCs w:val="26"/>
        </w:rPr>
        <w:t xml:space="preserve"> республиканской адресной программы «Перес</w:t>
      </w:r>
      <w:r w:rsidRPr="000F12D6">
        <w:rPr>
          <w:szCs w:val="26"/>
        </w:rPr>
        <w:t>е</w:t>
      </w:r>
      <w:r w:rsidRPr="000F12D6">
        <w:rPr>
          <w:szCs w:val="26"/>
        </w:rPr>
        <w:t>ление граждан из аварийного жилищного фонда» на 2013-2017 годы, утвержденной п</w:t>
      </w:r>
      <w:r w:rsidRPr="000F12D6">
        <w:rPr>
          <w:szCs w:val="26"/>
        </w:rPr>
        <w:t>о</w:t>
      </w:r>
      <w:r w:rsidRPr="000F12D6">
        <w:rPr>
          <w:szCs w:val="26"/>
        </w:rPr>
        <w:t xml:space="preserve">становлением Правительства Республики Коми от 12.04.2013 </w:t>
      </w:r>
      <w:r w:rsidRPr="000F12D6">
        <w:rPr>
          <w:b/>
          <w:szCs w:val="26"/>
        </w:rPr>
        <w:t>№ 120 и 2 этапа</w:t>
      </w:r>
      <w:r w:rsidRPr="000F12D6">
        <w:rPr>
          <w:szCs w:val="26"/>
        </w:rPr>
        <w:t xml:space="preserve"> республиканской адресной программы «П</w:t>
      </w:r>
      <w:r w:rsidRPr="000F12D6">
        <w:rPr>
          <w:szCs w:val="26"/>
        </w:rPr>
        <w:t>е</w:t>
      </w:r>
      <w:r w:rsidRPr="000F12D6">
        <w:rPr>
          <w:szCs w:val="26"/>
        </w:rPr>
        <w:t>реселение граждан из аварийного жилищного фонда» на 2013-2017 годы</w:t>
      </w:r>
      <w:proofErr w:type="gramEnd"/>
      <w:r w:rsidRPr="000F12D6">
        <w:rPr>
          <w:szCs w:val="26"/>
        </w:rPr>
        <w:t>, утвержденной постановл</w:t>
      </w:r>
      <w:r w:rsidRPr="000F12D6">
        <w:rPr>
          <w:szCs w:val="26"/>
        </w:rPr>
        <w:t>е</w:t>
      </w:r>
      <w:r w:rsidRPr="000F12D6">
        <w:rPr>
          <w:szCs w:val="26"/>
        </w:rPr>
        <w:t xml:space="preserve">нием Правительства Республики Коми от 12.04.2013 </w:t>
      </w:r>
      <w:r w:rsidRPr="000F12D6">
        <w:rPr>
          <w:b/>
          <w:szCs w:val="26"/>
        </w:rPr>
        <w:t>№ 121</w:t>
      </w:r>
      <w:r w:rsidRPr="000F12D6">
        <w:rPr>
          <w:szCs w:val="26"/>
        </w:rPr>
        <w:t>.</w:t>
      </w:r>
    </w:p>
    <w:p w:rsidR="00AA31F4" w:rsidRDefault="00AA31F4" w:rsidP="00AA31F4">
      <w:pPr>
        <w:tabs>
          <w:tab w:val="left" w:pos="709"/>
        </w:tabs>
        <w:ind w:firstLine="284"/>
        <w:jc w:val="both"/>
        <w:outlineLvl w:val="0"/>
        <w:rPr>
          <w:b/>
          <w:szCs w:val="26"/>
        </w:rPr>
      </w:pPr>
      <w:r w:rsidRPr="000F12D6">
        <w:rPr>
          <w:szCs w:val="26"/>
        </w:rPr>
        <w:t xml:space="preserve">    При этом срок действия программы </w:t>
      </w:r>
      <w:r w:rsidRPr="000F12D6">
        <w:rPr>
          <w:b/>
          <w:szCs w:val="26"/>
        </w:rPr>
        <w:t>1 этапа</w:t>
      </w:r>
      <w:r w:rsidRPr="000F12D6">
        <w:rPr>
          <w:szCs w:val="26"/>
        </w:rPr>
        <w:t xml:space="preserve"> -  период 2013 -2014 гг., срок действия  </w:t>
      </w:r>
      <w:r w:rsidRPr="000F12D6">
        <w:rPr>
          <w:b/>
          <w:szCs w:val="26"/>
        </w:rPr>
        <w:t>2 этапа</w:t>
      </w:r>
      <w:r w:rsidRPr="000F12D6">
        <w:rPr>
          <w:szCs w:val="26"/>
        </w:rPr>
        <w:t xml:space="preserve"> - период 2014 -2015 гг. и по состоянию на 01.01.201</w:t>
      </w:r>
      <w:r>
        <w:rPr>
          <w:szCs w:val="26"/>
        </w:rPr>
        <w:t>7</w:t>
      </w:r>
      <w:r w:rsidRPr="000F12D6">
        <w:rPr>
          <w:szCs w:val="26"/>
        </w:rPr>
        <w:t xml:space="preserve"> обе программы № 120 и № </w:t>
      </w:r>
      <w:r w:rsidRPr="000F12D6">
        <w:rPr>
          <w:b/>
          <w:szCs w:val="26"/>
        </w:rPr>
        <w:t xml:space="preserve">121 не завершены в срок. </w:t>
      </w:r>
    </w:p>
    <w:p w:rsidR="00AA31F4" w:rsidRPr="00153C6F" w:rsidRDefault="00AA31F4" w:rsidP="00AA31F4">
      <w:pPr>
        <w:tabs>
          <w:tab w:val="left" w:pos="709"/>
        </w:tabs>
        <w:jc w:val="both"/>
        <w:rPr>
          <w:szCs w:val="26"/>
        </w:rPr>
      </w:pPr>
      <w:r w:rsidRPr="007450EE">
        <w:rPr>
          <w:szCs w:val="26"/>
        </w:rPr>
        <w:t xml:space="preserve">          </w:t>
      </w:r>
      <w:r w:rsidRPr="006D468D">
        <w:rPr>
          <w:b/>
          <w:szCs w:val="26"/>
        </w:rPr>
        <w:t>Показатели результативности использования бюджетных средств,</w:t>
      </w:r>
      <w:r w:rsidRPr="007450EE">
        <w:rPr>
          <w:szCs w:val="26"/>
        </w:rPr>
        <w:t xml:space="preserve"> утвержденные муниципальной адресной программой № 608/1 и республиканской а</w:t>
      </w:r>
      <w:r w:rsidRPr="007450EE">
        <w:rPr>
          <w:szCs w:val="26"/>
        </w:rPr>
        <w:t>д</w:t>
      </w:r>
      <w:r w:rsidRPr="007450EE">
        <w:rPr>
          <w:szCs w:val="26"/>
        </w:rPr>
        <w:t xml:space="preserve">ресной программой </w:t>
      </w:r>
      <w:r w:rsidRPr="007450EE">
        <w:rPr>
          <w:b/>
          <w:szCs w:val="26"/>
        </w:rPr>
        <w:t>№ 120</w:t>
      </w:r>
      <w:r w:rsidRPr="007450EE">
        <w:rPr>
          <w:szCs w:val="26"/>
        </w:rPr>
        <w:t>, а также  республиканской адресной программы «Переселение граждан из аварийного жилищного фонда» на 2013-2017 годы, утвержденной п</w:t>
      </w:r>
      <w:r w:rsidRPr="007450EE">
        <w:rPr>
          <w:szCs w:val="26"/>
        </w:rPr>
        <w:t>о</w:t>
      </w:r>
      <w:r w:rsidRPr="007450EE">
        <w:rPr>
          <w:szCs w:val="26"/>
        </w:rPr>
        <w:t xml:space="preserve">становлением Правительства Республики Коми от 12.04.2013 </w:t>
      </w:r>
      <w:r w:rsidRPr="007450EE">
        <w:rPr>
          <w:b/>
          <w:szCs w:val="26"/>
        </w:rPr>
        <w:t>№ 121</w:t>
      </w:r>
      <w:r w:rsidRPr="007450EE">
        <w:rPr>
          <w:szCs w:val="26"/>
        </w:rPr>
        <w:t xml:space="preserve"> Администрацией  МР «Печора» по состоянию </w:t>
      </w:r>
      <w:r w:rsidRPr="007450EE">
        <w:rPr>
          <w:b/>
          <w:szCs w:val="26"/>
        </w:rPr>
        <w:t>на 01.01.2017</w:t>
      </w:r>
      <w:r w:rsidRPr="007450EE">
        <w:rPr>
          <w:szCs w:val="26"/>
        </w:rPr>
        <w:t xml:space="preserve"> </w:t>
      </w:r>
      <w:r w:rsidRPr="007450EE">
        <w:rPr>
          <w:b/>
          <w:szCs w:val="26"/>
        </w:rPr>
        <w:t>не д</w:t>
      </w:r>
      <w:r w:rsidRPr="007450EE">
        <w:rPr>
          <w:b/>
          <w:szCs w:val="26"/>
        </w:rPr>
        <w:t>о</w:t>
      </w:r>
      <w:r w:rsidRPr="007450EE">
        <w:rPr>
          <w:b/>
          <w:szCs w:val="26"/>
        </w:rPr>
        <w:t xml:space="preserve">стигнуты. </w:t>
      </w:r>
      <w:r w:rsidRPr="00153C6F">
        <w:rPr>
          <w:szCs w:val="26"/>
        </w:rPr>
        <w:t>МКД по ул. Строительная дом 2,  ул</w:t>
      </w:r>
      <w:proofErr w:type="gramStart"/>
      <w:r w:rsidRPr="00153C6F">
        <w:rPr>
          <w:szCs w:val="26"/>
        </w:rPr>
        <w:t>.П</w:t>
      </w:r>
      <w:proofErr w:type="gramEnd"/>
      <w:r w:rsidRPr="00153C6F">
        <w:rPr>
          <w:szCs w:val="26"/>
        </w:rPr>
        <w:t xml:space="preserve">ионерская, дом 27 до настоящего времени </w:t>
      </w:r>
      <w:r w:rsidRPr="00153C6F">
        <w:rPr>
          <w:b/>
          <w:szCs w:val="26"/>
        </w:rPr>
        <w:t>не заселены</w:t>
      </w:r>
      <w:r w:rsidRPr="00153C6F">
        <w:rPr>
          <w:szCs w:val="26"/>
        </w:rPr>
        <w:t xml:space="preserve">, </w:t>
      </w:r>
      <w:r w:rsidRPr="00153C6F">
        <w:rPr>
          <w:b/>
          <w:szCs w:val="26"/>
        </w:rPr>
        <w:t>не выполнены работы</w:t>
      </w:r>
      <w:r w:rsidRPr="00153C6F">
        <w:rPr>
          <w:szCs w:val="26"/>
        </w:rPr>
        <w:t xml:space="preserve"> по благоустройству МКД в пос. Луговой.</w:t>
      </w:r>
    </w:p>
    <w:p w:rsidR="00AA31F4" w:rsidRPr="009260E6" w:rsidRDefault="00AA31F4" w:rsidP="00AA31F4">
      <w:pPr>
        <w:tabs>
          <w:tab w:val="left" w:pos="709"/>
        </w:tabs>
        <w:jc w:val="both"/>
        <w:rPr>
          <w:szCs w:val="26"/>
        </w:rPr>
      </w:pPr>
      <w:r w:rsidRPr="00153C6F">
        <w:rPr>
          <w:szCs w:val="26"/>
        </w:rPr>
        <w:t xml:space="preserve">        Степень готовности четырех домов 2 этапа по состоянию на 01.01.2017 составила: 5% (Печорский </w:t>
      </w:r>
      <w:proofErr w:type="spellStart"/>
      <w:r w:rsidRPr="00153C6F">
        <w:rPr>
          <w:szCs w:val="26"/>
        </w:rPr>
        <w:t>пр-т</w:t>
      </w:r>
      <w:proofErr w:type="spellEnd"/>
      <w:r w:rsidRPr="00153C6F">
        <w:rPr>
          <w:szCs w:val="26"/>
        </w:rPr>
        <w:t xml:space="preserve">, 50, корп.1), 49% (Печорский </w:t>
      </w:r>
      <w:proofErr w:type="spellStart"/>
      <w:r w:rsidRPr="00153C6F">
        <w:rPr>
          <w:szCs w:val="26"/>
        </w:rPr>
        <w:t>пр-т</w:t>
      </w:r>
      <w:proofErr w:type="spellEnd"/>
      <w:r w:rsidRPr="00153C6F">
        <w:rPr>
          <w:szCs w:val="26"/>
        </w:rPr>
        <w:t>, д.50, корп.2), 65% (</w:t>
      </w:r>
      <w:proofErr w:type="spellStart"/>
      <w:r w:rsidRPr="00153C6F">
        <w:rPr>
          <w:szCs w:val="26"/>
        </w:rPr>
        <w:t>ул</w:t>
      </w:r>
      <w:proofErr w:type="gramStart"/>
      <w:r w:rsidRPr="00153C6F">
        <w:rPr>
          <w:szCs w:val="26"/>
        </w:rPr>
        <w:t>.Р</w:t>
      </w:r>
      <w:proofErr w:type="gramEnd"/>
      <w:r w:rsidRPr="00153C6F">
        <w:rPr>
          <w:szCs w:val="26"/>
        </w:rPr>
        <w:t>усанова</w:t>
      </w:r>
      <w:proofErr w:type="spellEnd"/>
      <w:r w:rsidRPr="00153C6F">
        <w:rPr>
          <w:szCs w:val="26"/>
        </w:rPr>
        <w:t>, д.33,корп.1), 33% (</w:t>
      </w:r>
      <w:proofErr w:type="spellStart"/>
      <w:r w:rsidRPr="00153C6F">
        <w:rPr>
          <w:szCs w:val="26"/>
        </w:rPr>
        <w:t>ул.Русанова</w:t>
      </w:r>
      <w:proofErr w:type="spellEnd"/>
      <w:r w:rsidRPr="00153C6F">
        <w:rPr>
          <w:szCs w:val="26"/>
        </w:rPr>
        <w:t>, д.33).</w:t>
      </w:r>
    </w:p>
    <w:p w:rsidR="00AA31F4" w:rsidRPr="007450EE" w:rsidRDefault="00AA31F4" w:rsidP="00AA31F4">
      <w:pPr>
        <w:ind w:firstLine="284"/>
        <w:jc w:val="both"/>
        <w:outlineLvl w:val="0"/>
        <w:rPr>
          <w:b/>
          <w:szCs w:val="26"/>
        </w:rPr>
      </w:pPr>
      <w:r>
        <w:rPr>
          <w:b/>
          <w:szCs w:val="26"/>
        </w:rPr>
        <w:t xml:space="preserve">  </w:t>
      </w:r>
      <w:r w:rsidRPr="007450EE">
        <w:rPr>
          <w:b/>
          <w:szCs w:val="26"/>
        </w:rPr>
        <w:t>Общая сумма направленных средств:</w:t>
      </w:r>
    </w:p>
    <w:p w:rsidR="00AA31F4" w:rsidRPr="007450EE" w:rsidRDefault="00AA31F4" w:rsidP="00AA31F4">
      <w:pPr>
        <w:jc w:val="both"/>
        <w:outlineLvl w:val="0"/>
        <w:rPr>
          <w:b/>
          <w:szCs w:val="26"/>
        </w:rPr>
      </w:pPr>
      <w:r w:rsidRPr="007450EE">
        <w:rPr>
          <w:b/>
          <w:szCs w:val="26"/>
        </w:rPr>
        <w:t xml:space="preserve">на реализацию  1 этапа – в размере   </w:t>
      </w:r>
      <w:r w:rsidRPr="00AA31F4">
        <w:rPr>
          <w:b/>
          <w:szCs w:val="26"/>
        </w:rPr>
        <w:t>205 164 312,06 руб</w:t>
      </w:r>
      <w:r w:rsidRPr="007450EE">
        <w:rPr>
          <w:b/>
          <w:szCs w:val="26"/>
        </w:rPr>
        <w:t>., в том числе:</w:t>
      </w:r>
    </w:p>
    <w:p w:rsidR="00AA31F4" w:rsidRPr="008B4F92" w:rsidRDefault="00AA31F4" w:rsidP="00AA31F4">
      <w:pPr>
        <w:numPr>
          <w:ilvl w:val="0"/>
          <w:numId w:val="22"/>
        </w:numPr>
        <w:jc w:val="both"/>
        <w:outlineLvl w:val="0"/>
        <w:rPr>
          <w:szCs w:val="26"/>
        </w:rPr>
      </w:pPr>
      <w:r w:rsidRPr="008B4F92">
        <w:rPr>
          <w:szCs w:val="26"/>
        </w:rPr>
        <w:t>за счет средств Фонда – 29 862 828,32 руб.;</w:t>
      </w:r>
    </w:p>
    <w:p w:rsidR="00AA31F4" w:rsidRPr="008B4F92" w:rsidRDefault="00AA31F4" w:rsidP="00AA31F4">
      <w:pPr>
        <w:numPr>
          <w:ilvl w:val="0"/>
          <w:numId w:val="22"/>
        </w:numPr>
        <w:jc w:val="both"/>
        <w:outlineLvl w:val="0"/>
        <w:rPr>
          <w:szCs w:val="26"/>
        </w:rPr>
      </w:pPr>
      <w:r w:rsidRPr="008B4F92">
        <w:rPr>
          <w:szCs w:val="26"/>
        </w:rPr>
        <w:t>за счет средств республиканского бюджета РК – 73 466 316,20 руб.;</w:t>
      </w:r>
    </w:p>
    <w:p w:rsidR="00AA31F4" w:rsidRPr="008B4F92" w:rsidRDefault="00AA31F4" w:rsidP="00AA31F4">
      <w:pPr>
        <w:numPr>
          <w:ilvl w:val="0"/>
          <w:numId w:val="22"/>
        </w:numPr>
        <w:jc w:val="both"/>
        <w:outlineLvl w:val="0"/>
        <w:rPr>
          <w:szCs w:val="26"/>
        </w:rPr>
      </w:pPr>
      <w:r w:rsidRPr="008B4F92">
        <w:rPr>
          <w:szCs w:val="26"/>
        </w:rPr>
        <w:t>за счет средств бюджета МО МР «Печора» - 101 835 167,54 руб.</w:t>
      </w:r>
    </w:p>
    <w:p w:rsidR="00AA31F4" w:rsidRDefault="00AA31F4" w:rsidP="00AA31F4">
      <w:pPr>
        <w:jc w:val="both"/>
        <w:outlineLvl w:val="0"/>
        <w:rPr>
          <w:b/>
          <w:szCs w:val="26"/>
        </w:rPr>
      </w:pPr>
      <w:r w:rsidRPr="007450EE">
        <w:rPr>
          <w:b/>
          <w:szCs w:val="26"/>
        </w:rPr>
        <w:t xml:space="preserve">на реализацию  2 этапа – в размере </w:t>
      </w:r>
      <w:r w:rsidRPr="00AA31F4">
        <w:rPr>
          <w:b/>
          <w:szCs w:val="26"/>
        </w:rPr>
        <w:t>52 214 050,72 руб</w:t>
      </w:r>
      <w:r w:rsidRPr="00B8675D">
        <w:rPr>
          <w:b/>
          <w:szCs w:val="26"/>
          <w:u w:val="single"/>
        </w:rPr>
        <w:t>.,</w:t>
      </w:r>
      <w:r w:rsidRPr="007450EE">
        <w:rPr>
          <w:b/>
          <w:szCs w:val="26"/>
        </w:rPr>
        <w:t xml:space="preserve"> </w:t>
      </w:r>
    </w:p>
    <w:p w:rsidR="00AA31F4" w:rsidRPr="008B4F92" w:rsidRDefault="00AA31F4" w:rsidP="00AA31F4">
      <w:pPr>
        <w:jc w:val="both"/>
        <w:outlineLvl w:val="0"/>
        <w:rPr>
          <w:szCs w:val="26"/>
        </w:rPr>
      </w:pPr>
      <w:proofErr w:type="gramStart"/>
      <w:r>
        <w:rPr>
          <w:b/>
          <w:szCs w:val="26"/>
        </w:rPr>
        <w:lastRenderedPageBreak/>
        <w:t xml:space="preserve">из них неправомерно  направлены бюджетные ассигнования </w:t>
      </w:r>
      <w:r w:rsidRPr="006D468D">
        <w:rPr>
          <w:b/>
          <w:szCs w:val="26"/>
        </w:rPr>
        <w:t xml:space="preserve">в сумме </w:t>
      </w:r>
      <w:r w:rsidRPr="00AA31F4">
        <w:rPr>
          <w:b/>
          <w:szCs w:val="26"/>
        </w:rPr>
        <w:t>18 641 432,05 руб. на выплаты авансов</w:t>
      </w:r>
      <w:r w:rsidRPr="006D468D">
        <w:rPr>
          <w:b/>
          <w:szCs w:val="26"/>
        </w:rPr>
        <w:t xml:space="preserve"> ООО «Титан», не предусмотренных контрактами и не на строящиеся дома</w:t>
      </w:r>
      <w:r>
        <w:rPr>
          <w:b/>
          <w:szCs w:val="26"/>
        </w:rPr>
        <w:t xml:space="preserve"> </w:t>
      </w:r>
      <w:r w:rsidRPr="008B2DEC">
        <w:rPr>
          <w:szCs w:val="26"/>
        </w:rPr>
        <w:t>(со степенью готовности</w:t>
      </w:r>
      <w:r>
        <w:rPr>
          <w:b/>
          <w:szCs w:val="26"/>
        </w:rPr>
        <w:t xml:space="preserve"> </w:t>
      </w:r>
      <w:r w:rsidRPr="00CE73B8">
        <w:rPr>
          <w:szCs w:val="26"/>
        </w:rPr>
        <w:t xml:space="preserve">5% (Печорский </w:t>
      </w:r>
      <w:proofErr w:type="spellStart"/>
      <w:r w:rsidRPr="00CE73B8">
        <w:rPr>
          <w:szCs w:val="26"/>
        </w:rPr>
        <w:t>пр-т</w:t>
      </w:r>
      <w:proofErr w:type="spellEnd"/>
      <w:r w:rsidRPr="00CE73B8">
        <w:rPr>
          <w:szCs w:val="26"/>
        </w:rPr>
        <w:t xml:space="preserve">, 50, корп.1), </w:t>
      </w:r>
      <w:r>
        <w:rPr>
          <w:b/>
          <w:szCs w:val="26"/>
        </w:rPr>
        <w:t xml:space="preserve"> </w:t>
      </w:r>
      <w:r w:rsidRPr="008B2DEC">
        <w:rPr>
          <w:szCs w:val="26"/>
        </w:rPr>
        <w:t>со степенью готовности 33%</w:t>
      </w:r>
      <w:r>
        <w:rPr>
          <w:b/>
          <w:szCs w:val="26"/>
        </w:rPr>
        <w:t xml:space="preserve"> </w:t>
      </w:r>
      <w:r w:rsidRPr="00CE73B8">
        <w:rPr>
          <w:szCs w:val="26"/>
        </w:rPr>
        <w:t xml:space="preserve">(ул. </w:t>
      </w:r>
      <w:proofErr w:type="spellStart"/>
      <w:r w:rsidRPr="00CE73B8">
        <w:rPr>
          <w:szCs w:val="26"/>
        </w:rPr>
        <w:t>Русанова</w:t>
      </w:r>
      <w:proofErr w:type="spellEnd"/>
      <w:r w:rsidRPr="00CE73B8">
        <w:rPr>
          <w:szCs w:val="26"/>
        </w:rPr>
        <w:t>, д.33</w:t>
      </w:r>
      <w:r>
        <w:rPr>
          <w:szCs w:val="26"/>
        </w:rPr>
        <w:t>,корп.2)</w:t>
      </w:r>
      <w:r>
        <w:rPr>
          <w:b/>
          <w:szCs w:val="26"/>
        </w:rPr>
        <w:t xml:space="preserve">, </w:t>
      </w:r>
      <w:r w:rsidRPr="008B4F92">
        <w:rPr>
          <w:szCs w:val="26"/>
        </w:rPr>
        <w:t>в том числе:</w:t>
      </w:r>
      <w:proofErr w:type="gramEnd"/>
    </w:p>
    <w:p w:rsidR="00AA31F4" w:rsidRPr="008B4F92" w:rsidRDefault="00AA31F4" w:rsidP="00AA31F4">
      <w:pPr>
        <w:numPr>
          <w:ilvl w:val="0"/>
          <w:numId w:val="23"/>
        </w:numPr>
        <w:jc w:val="both"/>
        <w:outlineLvl w:val="0"/>
        <w:rPr>
          <w:szCs w:val="26"/>
        </w:rPr>
      </w:pPr>
      <w:r w:rsidRPr="008B4F92">
        <w:rPr>
          <w:szCs w:val="26"/>
        </w:rPr>
        <w:t>за счет средств Фонда – 18 025 068,15 руб.;</w:t>
      </w:r>
    </w:p>
    <w:p w:rsidR="00AA31F4" w:rsidRPr="008B4F92" w:rsidRDefault="00AA31F4" w:rsidP="00AA31F4">
      <w:pPr>
        <w:numPr>
          <w:ilvl w:val="0"/>
          <w:numId w:val="23"/>
        </w:numPr>
        <w:jc w:val="both"/>
        <w:outlineLvl w:val="0"/>
        <w:rPr>
          <w:szCs w:val="26"/>
        </w:rPr>
      </w:pPr>
      <w:r w:rsidRPr="008B4F92">
        <w:rPr>
          <w:szCs w:val="26"/>
        </w:rPr>
        <w:t>за счет средств республиканского бюджета РК – 8 832 995,24 руб.;</w:t>
      </w:r>
    </w:p>
    <w:p w:rsidR="00AA31F4" w:rsidRPr="008B4F92" w:rsidRDefault="00AA31F4" w:rsidP="00AA31F4">
      <w:pPr>
        <w:numPr>
          <w:ilvl w:val="0"/>
          <w:numId w:val="23"/>
        </w:numPr>
        <w:tabs>
          <w:tab w:val="left" w:pos="709"/>
        </w:tabs>
        <w:jc w:val="both"/>
        <w:outlineLvl w:val="0"/>
        <w:rPr>
          <w:szCs w:val="26"/>
        </w:rPr>
      </w:pPr>
      <w:r w:rsidRPr="008B4F92">
        <w:rPr>
          <w:szCs w:val="26"/>
        </w:rPr>
        <w:t>за счет средств бюджета МО МР «Печора» - 25 355 987,33 руб.</w:t>
      </w:r>
    </w:p>
    <w:p w:rsidR="00AA31F4" w:rsidRPr="00AA31F4" w:rsidRDefault="00AA31F4" w:rsidP="00AA31F4">
      <w:pPr>
        <w:tabs>
          <w:tab w:val="left" w:pos="709"/>
        </w:tabs>
        <w:ind w:firstLine="284"/>
        <w:jc w:val="both"/>
        <w:outlineLvl w:val="0"/>
        <w:rPr>
          <w:b/>
          <w:szCs w:val="26"/>
          <w:shd w:val="clear" w:color="auto" w:fill="FFFFFF"/>
          <w:lang w:eastAsia="ru-RU"/>
        </w:rPr>
      </w:pPr>
      <w:r w:rsidRPr="007C7411">
        <w:rPr>
          <w:szCs w:val="26"/>
          <w:shd w:val="clear" w:color="auto" w:fill="FFFFFF"/>
          <w:lang w:eastAsia="ru-RU"/>
        </w:rPr>
        <w:t xml:space="preserve">     </w:t>
      </w:r>
      <w:proofErr w:type="gramStart"/>
      <w:r w:rsidRPr="007C7411">
        <w:rPr>
          <w:b/>
          <w:szCs w:val="26"/>
          <w:shd w:val="clear" w:color="auto" w:fill="FFFFFF"/>
          <w:lang w:eastAsia="ru-RU"/>
        </w:rPr>
        <w:t>В нарушение статьи 34 Бюджетного кодекса</w:t>
      </w:r>
      <w:r w:rsidRPr="007C7411">
        <w:rPr>
          <w:szCs w:val="26"/>
          <w:shd w:val="clear" w:color="auto" w:fill="FFFFFF"/>
          <w:lang w:eastAsia="ru-RU"/>
        </w:rPr>
        <w:t xml:space="preserve"> Р</w:t>
      </w:r>
      <w:r>
        <w:rPr>
          <w:szCs w:val="26"/>
          <w:shd w:val="clear" w:color="auto" w:fill="FFFFFF"/>
          <w:lang w:eastAsia="ru-RU"/>
        </w:rPr>
        <w:t>Ф,</w:t>
      </w:r>
      <w:r w:rsidRPr="007C7411">
        <w:rPr>
          <w:szCs w:val="26"/>
          <w:shd w:val="clear" w:color="auto" w:fill="FFFFFF"/>
          <w:lang w:eastAsia="ru-RU"/>
        </w:rPr>
        <w:t xml:space="preserve"> связи с не достижением заданного результата, </w:t>
      </w:r>
      <w:r w:rsidRPr="007C7411">
        <w:rPr>
          <w:b/>
          <w:szCs w:val="26"/>
          <w:shd w:val="clear" w:color="auto" w:fill="FFFFFF"/>
          <w:lang w:eastAsia="ru-RU"/>
        </w:rPr>
        <w:t>неэффективное и</w:t>
      </w:r>
      <w:r w:rsidRPr="007C7411">
        <w:rPr>
          <w:b/>
          <w:szCs w:val="26"/>
          <w:shd w:val="clear" w:color="auto" w:fill="FFFFFF"/>
          <w:lang w:eastAsia="ru-RU"/>
        </w:rPr>
        <w:t>с</w:t>
      </w:r>
      <w:r w:rsidRPr="007C7411">
        <w:rPr>
          <w:b/>
          <w:szCs w:val="26"/>
          <w:shd w:val="clear" w:color="auto" w:fill="FFFFFF"/>
          <w:lang w:eastAsia="ru-RU"/>
        </w:rPr>
        <w:t>пользование бюджетных средств,</w:t>
      </w:r>
      <w:r w:rsidRPr="007C7411">
        <w:rPr>
          <w:szCs w:val="26"/>
          <w:shd w:val="clear" w:color="auto" w:fill="FFFFFF"/>
          <w:lang w:eastAsia="ru-RU"/>
        </w:rPr>
        <w:t xml:space="preserve"> выделенных и израсходованных в 2016 году </w:t>
      </w:r>
      <w:r w:rsidRPr="007C7411">
        <w:rPr>
          <w:b/>
          <w:szCs w:val="26"/>
          <w:shd w:val="clear" w:color="auto" w:fill="FFFFFF"/>
          <w:lang w:eastAsia="ru-RU"/>
        </w:rPr>
        <w:t>в рамках ре</w:t>
      </w:r>
      <w:r w:rsidRPr="007C7411">
        <w:rPr>
          <w:b/>
          <w:szCs w:val="26"/>
          <w:shd w:val="clear" w:color="auto" w:fill="FFFFFF"/>
          <w:lang w:eastAsia="ru-RU"/>
        </w:rPr>
        <w:t>а</w:t>
      </w:r>
      <w:r w:rsidRPr="007C7411">
        <w:rPr>
          <w:b/>
          <w:szCs w:val="26"/>
          <w:shd w:val="clear" w:color="auto" w:fill="FFFFFF"/>
          <w:lang w:eastAsia="ru-RU"/>
        </w:rPr>
        <w:t xml:space="preserve">лизации 1 и 2 этапов этапа республиканской и муниципальной программы переселений </w:t>
      </w:r>
      <w:r w:rsidRPr="007C7411">
        <w:rPr>
          <w:szCs w:val="26"/>
          <w:shd w:val="clear" w:color="auto" w:fill="FFFFFF"/>
          <w:lang w:eastAsia="ru-RU"/>
        </w:rPr>
        <w:t xml:space="preserve">№ 120 и № 121 составило </w:t>
      </w:r>
      <w:r>
        <w:rPr>
          <w:b/>
          <w:szCs w:val="26"/>
          <w:shd w:val="clear" w:color="auto" w:fill="FFFFFF"/>
          <w:lang w:eastAsia="ru-RU"/>
        </w:rPr>
        <w:t xml:space="preserve">на сумму 257 378 362,78 рублей, </w:t>
      </w:r>
      <w:r w:rsidRPr="00AA31F4">
        <w:rPr>
          <w:b/>
          <w:szCs w:val="26"/>
          <w:shd w:val="clear" w:color="auto" w:fill="FFFFFF"/>
          <w:lang w:eastAsia="ru-RU"/>
        </w:rPr>
        <w:t>в том числе неправомерные расходы на сумму 18 641 432,05 руб.</w:t>
      </w:r>
      <w:proofErr w:type="gramEnd"/>
    </w:p>
    <w:p w:rsidR="00AA31F4" w:rsidRPr="00F440FB" w:rsidRDefault="00AA31F4" w:rsidP="00AA31F4">
      <w:pPr>
        <w:tabs>
          <w:tab w:val="left" w:pos="709"/>
        </w:tabs>
        <w:jc w:val="both"/>
        <w:rPr>
          <w:szCs w:val="26"/>
        </w:rPr>
      </w:pPr>
      <w:r>
        <w:rPr>
          <w:szCs w:val="26"/>
        </w:rPr>
        <w:t xml:space="preserve">   </w:t>
      </w:r>
    </w:p>
    <w:p w:rsidR="00AA31F4" w:rsidRPr="002E26B1" w:rsidRDefault="00AA31F4" w:rsidP="00AA31F4">
      <w:pPr>
        <w:pStyle w:val="af7"/>
        <w:widowControl w:val="0"/>
        <w:tabs>
          <w:tab w:val="left" w:pos="709"/>
        </w:tabs>
        <w:spacing w:after="0"/>
        <w:ind w:firstLine="709"/>
        <w:jc w:val="both"/>
        <w:rPr>
          <w:rStyle w:val="FontStyle47"/>
          <w:b w:val="0"/>
          <w:i w:val="0"/>
          <w:sz w:val="26"/>
          <w:szCs w:val="26"/>
          <w:lang w:val="ru-RU" w:eastAsia="ru-RU"/>
        </w:rPr>
      </w:pPr>
      <w:r>
        <w:rPr>
          <w:rStyle w:val="WW-"/>
          <w:i w:val="0"/>
          <w:color w:val="000000"/>
          <w:sz w:val="26"/>
          <w:szCs w:val="26"/>
          <w:lang w:val="ru-RU" w:eastAsia="ru-RU"/>
        </w:rPr>
        <w:t>7</w:t>
      </w:r>
      <w:r w:rsidRPr="002E26B1">
        <w:rPr>
          <w:rStyle w:val="WW-"/>
          <w:i w:val="0"/>
          <w:color w:val="000000"/>
          <w:sz w:val="26"/>
          <w:szCs w:val="26"/>
          <w:lang w:val="ru-RU" w:eastAsia="ru-RU"/>
        </w:rPr>
        <w:t>.</w:t>
      </w:r>
      <w:r w:rsidRPr="002E26B1">
        <w:rPr>
          <w:rStyle w:val="WW-"/>
          <w:color w:val="000000"/>
          <w:sz w:val="26"/>
          <w:szCs w:val="26"/>
          <w:lang w:val="ru-RU" w:eastAsia="ru-RU"/>
        </w:rPr>
        <w:t xml:space="preserve"> </w:t>
      </w:r>
      <w:r w:rsidRPr="002E26B1">
        <w:rPr>
          <w:rStyle w:val="FontStyle50"/>
          <w:sz w:val="26"/>
          <w:szCs w:val="26"/>
          <w:lang w:eastAsia="ru-RU"/>
        </w:rPr>
        <w:t xml:space="preserve">Исполнение бюджета МО </w:t>
      </w:r>
      <w:r w:rsidRPr="002E26B1">
        <w:rPr>
          <w:rStyle w:val="FontStyle50"/>
          <w:sz w:val="26"/>
          <w:szCs w:val="26"/>
          <w:lang w:val="ru-RU" w:eastAsia="ru-RU"/>
        </w:rPr>
        <w:t>МР</w:t>
      </w:r>
      <w:r w:rsidRPr="002E26B1">
        <w:rPr>
          <w:rStyle w:val="FontStyle50"/>
          <w:sz w:val="26"/>
          <w:szCs w:val="26"/>
          <w:lang w:eastAsia="ru-RU"/>
        </w:rPr>
        <w:t xml:space="preserve"> «</w:t>
      </w:r>
      <w:r w:rsidRPr="002E26B1">
        <w:rPr>
          <w:rStyle w:val="FontStyle50"/>
          <w:sz w:val="26"/>
          <w:szCs w:val="26"/>
          <w:lang w:val="ru-RU" w:eastAsia="ru-RU"/>
        </w:rPr>
        <w:t>Печора</w:t>
      </w:r>
      <w:r w:rsidRPr="002E26B1">
        <w:rPr>
          <w:rStyle w:val="FontStyle50"/>
          <w:sz w:val="26"/>
          <w:szCs w:val="26"/>
          <w:lang w:eastAsia="ru-RU"/>
        </w:rPr>
        <w:t>» за 201</w:t>
      </w:r>
      <w:r>
        <w:rPr>
          <w:rStyle w:val="FontStyle50"/>
          <w:sz w:val="26"/>
          <w:szCs w:val="26"/>
          <w:lang w:val="ru-RU" w:eastAsia="ru-RU"/>
        </w:rPr>
        <w:t>6</w:t>
      </w:r>
      <w:r w:rsidRPr="002E26B1">
        <w:rPr>
          <w:rStyle w:val="FontStyle50"/>
          <w:sz w:val="26"/>
          <w:szCs w:val="26"/>
          <w:lang w:eastAsia="ru-RU"/>
        </w:rPr>
        <w:t xml:space="preserve"> год </w:t>
      </w:r>
      <w:r w:rsidRPr="002E26B1">
        <w:rPr>
          <w:rStyle w:val="FontStyle47"/>
          <w:b w:val="0"/>
          <w:i w:val="0"/>
          <w:sz w:val="26"/>
          <w:szCs w:val="26"/>
          <w:lang w:eastAsia="ru-RU"/>
        </w:rPr>
        <w:t xml:space="preserve">характеризуется </w:t>
      </w:r>
      <w:r w:rsidRPr="002E26B1">
        <w:rPr>
          <w:rStyle w:val="FontStyle47"/>
          <w:i w:val="0"/>
          <w:sz w:val="26"/>
          <w:szCs w:val="26"/>
          <w:lang w:eastAsia="ru-RU"/>
        </w:rPr>
        <w:t>у</w:t>
      </w:r>
      <w:r>
        <w:rPr>
          <w:rStyle w:val="FontStyle47"/>
          <w:i w:val="0"/>
          <w:sz w:val="26"/>
          <w:szCs w:val="26"/>
          <w:lang w:val="ru-RU" w:eastAsia="ru-RU"/>
        </w:rPr>
        <w:t>меньшением</w:t>
      </w:r>
      <w:r w:rsidRPr="002E26B1">
        <w:rPr>
          <w:rStyle w:val="FontStyle47"/>
          <w:i w:val="0"/>
          <w:sz w:val="26"/>
          <w:szCs w:val="26"/>
          <w:lang w:eastAsia="ru-RU"/>
        </w:rPr>
        <w:t xml:space="preserve"> кредиторской и дебиторской задолженности</w:t>
      </w:r>
      <w:r w:rsidRPr="002E26B1">
        <w:rPr>
          <w:rStyle w:val="FontStyle47"/>
          <w:b w:val="0"/>
          <w:i w:val="0"/>
          <w:sz w:val="26"/>
          <w:szCs w:val="26"/>
          <w:lang w:eastAsia="ru-RU"/>
        </w:rPr>
        <w:t xml:space="preserve"> по отношению к 201</w:t>
      </w:r>
      <w:r>
        <w:rPr>
          <w:rStyle w:val="FontStyle47"/>
          <w:b w:val="0"/>
          <w:i w:val="0"/>
          <w:sz w:val="26"/>
          <w:szCs w:val="26"/>
          <w:lang w:val="ru-RU" w:eastAsia="ru-RU"/>
        </w:rPr>
        <w:t>5</w:t>
      </w:r>
      <w:r w:rsidRPr="002E26B1">
        <w:rPr>
          <w:rStyle w:val="FontStyle47"/>
          <w:b w:val="0"/>
          <w:i w:val="0"/>
          <w:sz w:val="26"/>
          <w:szCs w:val="26"/>
          <w:lang w:eastAsia="ru-RU"/>
        </w:rPr>
        <w:t xml:space="preserve"> году.</w:t>
      </w:r>
      <w:r w:rsidRPr="002E26B1">
        <w:rPr>
          <w:rStyle w:val="FontStyle47"/>
          <w:b w:val="0"/>
          <w:i w:val="0"/>
          <w:sz w:val="26"/>
          <w:szCs w:val="26"/>
          <w:lang w:val="ru-RU" w:eastAsia="ru-RU"/>
        </w:rPr>
        <w:t xml:space="preserve"> </w:t>
      </w:r>
    </w:p>
    <w:p w:rsidR="00AA31F4" w:rsidRPr="007C7411" w:rsidRDefault="00AA31F4" w:rsidP="00AA31F4">
      <w:pPr>
        <w:pStyle w:val="af7"/>
        <w:widowControl w:val="0"/>
        <w:spacing w:after="0"/>
        <w:ind w:firstLine="709"/>
        <w:jc w:val="both"/>
        <w:rPr>
          <w:rStyle w:val="WW-"/>
          <w:color w:val="000000"/>
          <w:sz w:val="26"/>
          <w:szCs w:val="26"/>
          <w:lang w:val="ru-RU" w:eastAsia="ru-RU"/>
        </w:rPr>
      </w:pPr>
      <w:r w:rsidRPr="002E26B1">
        <w:rPr>
          <w:rStyle w:val="WW-"/>
          <w:b w:val="0"/>
          <w:bCs w:val="0"/>
          <w:i w:val="0"/>
          <w:iCs w:val="0"/>
          <w:color w:val="000000"/>
          <w:sz w:val="26"/>
          <w:szCs w:val="26"/>
          <w:lang w:val="ru-RU" w:eastAsia="ru-RU"/>
        </w:rPr>
        <w:t xml:space="preserve">Согласно данным Баланса исполнения консолидированного бюджета субъекта Российской Федерации… (ф. 0503320) и </w:t>
      </w:r>
      <w:r w:rsidRPr="002E26B1">
        <w:rPr>
          <w:rStyle w:val="cef1edeee2edeee9f2e5eaf1f2"/>
          <w:color w:val="000000"/>
          <w:sz w:val="26"/>
          <w:szCs w:val="26"/>
          <w:lang w:val="ru-RU" w:eastAsia="ru-RU"/>
        </w:rPr>
        <w:t xml:space="preserve">Сведений по дебиторской и кредиторской задолженности (ф. 0503369) </w:t>
      </w:r>
      <w:r w:rsidRPr="0045056F">
        <w:rPr>
          <w:rStyle w:val="cef1edeee2edeee9f2e5eaf1f2"/>
          <w:b/>
          <w:bCs/>
          <w:iCs/>
          <w:color w:val="000000"/>
          <w:sz w:val="26"/>
          <w:szCs w:val="26"/>
          <w:lang w:val="ru-RU" w:eastAsia="ru-RU"/>
        </w:rPr>
        <w:t>д</w:t>
      </w:r>
      <w:r w:rsidRPr="0045056F">
        <w:rPr>
          <w:rStyle w:val="WW-"/>
          <w:i w:val="0"/>
          <w:color w:val="000000"/>
          <w:sz w:val="26"/>
          <w:szCs w:val="26"/>
          <w:lang w:val="ru-RU" w:eastAsia="ru-RU"/>
        </w:rPr>
        <w:t>ебиторская</w:t>
      </w:r>
      <w:r w:rsidRPr="0045056F">
        <w:rPr>
          <w:rStyle w:val="WW-"/>
          <w:b w:val="0"/>
          <w:bCs w:val="0"/>
          <w:i w:val="0"/>
          <w:iCs w:val="0"/>
          <w:color w:val="000000"/>
          <w:sz w:val="26"/>
          <w:szCs w:val="26"/>
          <w:lang w:val="ru-RU" w:eastAsia="ru-RU"/>
        </w:rPr>
        <w:t xml:space="preserve"> задолженность</w:t>
      </w:r>
      <w:r w:rsidRPr="0045056F">
        <w:rPr>
          <w:rStyle w:val="12"/>
          <w:color w:val="000000"/>
          <w:sz w:val="26"/>
          <w:szCs w:val="26"/>
          <w:lang w:val="ru-RU" w:eastAsia="ru-RU"/>
        </w:rPr>
        <w:t xml:space="preserve"> по состоянию на конец отчетного периода </w:t>
      </w:r>
      <w:r w:rsidRPr="0045056F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уменьшилась и составила 407 315,9 тыс</w:t>
      </w:r>
      <w:proofErr w:type="gramStart"/>
      <w:r w:rsidRPr="0045056F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.р</w:t>
      </w:r>
      <w:proofErr w:type="gramEnd"/>
      <w:r w:rsidRPr="0045056F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уб. (2015-</w:t>
      </w:r>
      <w:r w:rsidRPr="0045056F">
        <w:rPr>
          <w:rStyle w:val="WW-"/>
          <w:color w:val="000000"/>
          <w:sz w:val="26"/>
          <w:szCs w:val="26"/>
          <w:lang w:val="ru-RU" w:eastAsia="ru-RU"/>
        </w:rPr>
        <w:t xml:space="preserve"> </w:t>
      </w:r>
      <w:r w:rsidRPr="0045056F">
        <w:rPr>
          <w:rStyle w:val="WW-"/>
          <w:i w:val="0"/>
          <w:color w:val="000000"/>
          <w:sz w:val="26"/>
          <w:szCs w:val="26"/>
          <w:lang w:val="ru-RU" w:eastAsia="ru-RU"/>
        </w:rPr>
        <w:t xml:space="preserve">882 079,0 </w:t>
      </w:r>
      <w:r w:rsidRPr="0045056F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 xml:space="preserve">тыс. руб.). </w:t>
      </w:r>
      <w:r w:rsidRPr="007C7411">
        <w:rPr>
          <w:rStyle w:val="12"/>
          <w:bCs/>
          <w:iCs/>
          <w:color w:val="000000"/>
          <w:sz w:val="26"/>
          <w:szCs w:val="26"/>
          <w:lang w:val="ru-RU" w:eastAsia="ru-RU"/>
        </w:rPr>
        <w:t xml:space="preserve">При этом </w:t>
      </w:r>
      <w:r w:rsidRPr="007C7411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просроченная задолженность</w:t>
      </w:r>
      <w:r w:rsidRPr="007C7411">
        <w:rPr>
          <w:rStyle w:val="12"/>
          <w:bCs/>
          <w:iCs/>
          <w:color w:val="000000"/>
          <w:sz w:val="26"/>
          <w:szCs w:val="26"/>
          <w:lang w:val="ru-RU" w:eastAsia="ru-RU"/>
        </w:rPr>
        <w:t xml:space="preserve"> по состоянию на 01.01.2016 в размере 58 307,6 т.р. у</w:t>
      </w:r>
      <w:r w:rsidRPr="007C7411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величилась</w:t>
      </w:r>
      <w:r w:rsidRPr="007C7411">
        <w:rPr>
          <w:rStyle w:val="12"/>
          <w:bCs/>
          <w:iCs/>
          <w:color w:val="000000"/>
          <w:sz w:val="26"/>
          <w:szCs w:val="26"/>
          <w:lang w:val="ru-RU" w:eastAsia="ru-RU"/>
        </w:rPr>
        <w:t xml:space="preserve"> на конец отчетного периода </w:t>
      </w:r>
      <w:r w:rsidRPr="007C7411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до 81 634,4 тыс</w:t>
      </w:r>
      <w:proofErr w:type="gramStart"/>
      <w:r w:rsidRPr="007C7411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.р</w:t>
      </w:r>
      <w:proofErr w:type="gramEnd"/>
      <w:r w:rsidRPr="007C7411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уб</w:t>
      </w:r>
      <w:r w:rsidRPr="007C7411">
        <w:rPr>
          <w:rStyle w:val="12"/>
          <w:bCs/>
          <w:iCs/>
          <w:color w:val="000000"/>
          <w:sz w:val="26"/>
          <w:szCs w:val="26"/>
          <w:lang w:val="ru-RU" w:eastAsia="ru-RU"/>
        </w:rPr>
        <w:t xml:space="preserve">. </w:t>
      </w:r>
    </w:p>
    <w:p w:rsidR="00AA31F4" w:rsidRPr="0045056F" w:rsidRDefault="00AA31F4" w:rsidP="00AA31F4">
      <w:pPr>
        <w:pStyle w:val="af7"/>
        <w:widowControl w:val="0"/>
        <w:spacing w:after="0"/>
        <w:ind w:firstLine="709"/>
        <w:jc w:val="both"/>
        <w:rPr>
          <w:rStyle w:val="FontStyle46"/>
          <w:rFonts w:eastAsia="Liberation Serif"/>
          <w:b w:val="0"/>
          <w:color w:val="000000"/>
          <w:szCs w:val="26"/>
          <w:lang w:val="ru-RU" w:eastAsia="ru-RU"/>
        </w:rPr>
      </w:pPr>
      <w:r w:rsidRPr="0045056F">
        <w:rPr>
          <w:rStyle w:val="WW-"/>
          <w:i w:val="0"/>
          <w:color w:val="000000"/>
          <w:sz w:val="26"/>
          <w:szCs w:val="26"/>
          <w:lang w:val="ru-RU" w:eastAsia="ru-RU"/>
        </w:rPr>
        <w:t>Кредиторская</w:t>
      </w:r>
      <w:r w:rsidRPr="0045056F">
        <w:rPr>
          <w:rStyle w:val="WW-"/>
          <w:b w:val="0"/>
          <w:bCs w:val="0"/>
          <w:i w:val="0"/>
          <w:iCs w:val="0"/>
          <w:color w:val="000000"/>
          <w:sz w:val="26"/>
          <w:szCs w:val="26"/>
          <w:lang w:val="ru-RU" w:eastAsia="ru-RU"/>
        </w:rPr>
        <w:t xml:space="preserve"> задолженность</w:t>
      </w:r>
      <w:r w:rsidRPr="0045056F">
        <w:rPr>
          <w:rStyle w:val="12"/>
          <w:color w:val="000000"/>
          <w:sz w:val="26"/>
          <w:szCs w:val="26"/>
          <w:lang w:val="ru-RU" w:eastAsia="ru-RU"/>
        </w:rPr>
        <w:t xml:space="preserve"> по состоянию на 01 января 2016 года числилась в сумме</w:t>
      </w:r>
      <w:r w:rsidRPr="0045056F">
        <w:rPr>
          <w:rStyle w:val="WW-"/>
          <w:b w:val="0"/>
          <w:bCs w:val="0"/>
          <w:i w:val="0"/>
          <w:iCs w:val="0"/>
          <w:color w:val="000000"/>
          <w:sz w:val="26"/>
          <w:szCs w:val="26"/>
          <w:lang w:val="ru-RU" w:eastAsia="ru-RU"/>
        </w:rPr>
        <w:t xml:space="preserve"> </w:t>
      </w:r>
      <w:r w:rsidRPr="0045056F">
        <w:rPr>
          <w:rStyle w:val="WW-"/>
          <w:i w:val="0"/>
          <w:color w:val="000000"/>
          <w:sz w:val="26"/>
          <w:szCs w:val="26"/>
          <w:lang w:val="ru-RU" w:eastAsia="ru-RU"/>
        </w:rPr>
        <w:t xml:space="preserve">331 699,7 </w:t>
      </w:r>
      <w:r w:rsidRPr="0045056F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тыс. руб.</w:t>
      </w:r>
      <w:r w:rsidRPr="0045056F">
        <w:rPr>
          <w:rStyle w:val="12"/>
          <w:color w:val="000000"/>
          <w:sz w:val="26"/>
          <w:szCs w:val="26"/>
          <w:lang w:val="ru-RU" w:eastAsia="ru-RU"/>
        </w:rPr>
        <w:t xml:space="preserve"> По сравнению с прошлым отчетным периодом  кредиторская задолженность </w:t>
      </w:r>
      <w:r w:rsidRPr="0045056F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уменьшилась и составила в размере 312 257,9 тыс</w:t>
      </w:r>
      <w:proofErr w:type="gramStart"/>
      <w:r w:rsidRPr="0045056F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.р</w:t>
      </w:r>
      <w:proofErr w:type="gramEnd"/>
      <w:r w:rsidRPr="0045056F">
        <w:rPr>
          <w:rStyle w:val="12"/>
          <w:b/>
          <w:bCs/>
          <w:iCs/>
          <w:color w:val="000000"/>
          <w:sz w:val="26"/>
          <w:szCs w:val="26"/>
          <w:lang w:val="ru-RU" w:eastAsia="ru-RU"/>
        </w:rPr>
        <w:t>уб.</w:t>
      </w:r>
      <w:r w:rsidRPr="0045056F">
        <w:rPr>
          <w:rStyle w:val="12"/>
          <w:color w:val="000000"/>
          <w:sz w:val="26"/>
          <w:szCs w:val="26"/>
          <w:lang w:val="ru-RU" w:eastAsia="ru-RU"/>
        </w:rPr>
        <w:t xml:space="preserve"> При этом просроченная кредиторская задолженность </w:t>
      </w:r>
      <w:r w:rsidRPr="0045056F">
        <w:rPr>
          <w:rStyle w:val="12"/>
          <w:b/>
          <w:color w:val="000000"/>
          <w:sz w:val="26"/>
          <w:szCs w:val="26"/>
          <w:lang w:val="ru-RU" w:eastAsia="ru-RU"/>
        </w:rPr>
        <w:t>увеличилась  в 1,95 раза и составила 124 247,2 тыс.руб.</w:t>
      </w:r>
    </w:p>
    <w:p w:rsidR="00AA31F4" w:rsidRDefault="00AA31F4" w:rsidP="00AA31F4">
      <w:pPr>
        <w:autoSpaceDN w:val="0"/>
        <w:adjustRightInd w:val="0"/>
        <w:ind w:firstLine="708"/>
        <w:jc w:val="both"/>
        <w:rPr>
          <w:b/>
          <w:i/>
          <w:szCs w:val="26"/>
        </w:rPr>
      </w:pPr>
      <w:r w:rsidRPr="0045056F">
        <w:rPr>
          <w:b/>
          <w:szCs w:val="26"/>
        </w:rPr>
        <w:t>9.</w:t>
      </w:r>
      <w:r w:rsidRPr="0045056F">
        <w:rPr>
          <w:b/>
          <w:i/>
          <w:szCs w:val="26"/>
        </w:rPr>
        <w:t xml:space="preserve"> </w:t>
      </w:r>
      <w:r w:rsidRPr="0045056F">
        <w:rPr>
          <w:szCs w:val="26"/>
        </w:rPr>
        <w:t>Остаток денежных средств на счетах бюджета на 01.01.2016 составил в сумме 326 463,0 тыс. руб.,</w:t>
      </w:r>
      <w:r>
        <w:rPr>
          <w:szCs w:val="26"/>
        </w:rPr>
        <w:t xml:space="preserve"> на конец отчетного периода – 206 081,6 тыс</w:t>
      </w:r>
      <w:proofErr w:type="gramStart"/>
      <w:r>
        <w:rPr>
          <w:szCs w:val="26"/>
        </w:rPr>
        <w:t>.р</w:t>
      </w:r>
      <w:proofErr w:type="gramEnd"/>
      <w:r>
        <w:rPr>
          <w:szCs w:val="26"/>
        </w:rPr>
        <w:t>уб.</w:t>
      </w:r>
    </w:p>
    <w:p w:rsidR="00AA31F4" w:rsidRDefault="00AA31F4" w:rsidP="00AA31F4">
      <w:pPr>
        <w:jc w:val="both"/>
        <w:rPr>
          <w:b/>
          <w:i/>
          <w:szCs w:val="26"/>
        </w:rPr>
      </w:pPr>
    </w:p>
    <w:p w:rsidR="00AA31F4" w:rsidRDefault="00AA31F4" w:rsidP="00AA31F4">
      <w:pPr>
        <w:ind w:firstLine="709"/>
        <w:jc w:val="both"/>
        <w:rPr>
          <w:b/>
          <w:szCs w:val="26"/>
        </w:rPr>
      </w:pPr>
      <w:r w:rsidRPr="005C7B23">
        <w:rPr>
          <w:b/>
          <w:szCs w:val="26"/>
        </w:rPr>
        <w:t xml:space="preserve">Предложения </w:t>
      </w:r>
    </w:p>
    <w:p w:rsidR="00AA31F4" w:rsidRPr="005C7B23" w:rsidRDefault="00AA31F4" w:rsidP="00AA31F4">
      <w:pPr>
        <w:tabs>
          <w:tab w:val="left" w:pos="709"/>
        </w:tabs>
        <w:ind w:firstLine="709"/>
        <w:jc w:val="both"/>
        <w:rPr>
          <w:rStyle w:val="51"/>
          <w:b w:val="0"/>
          <w:color w:val="000000"/>
          <w:sz w:val="26"/>
          <w:szCs w:val="26"/>
          <w:lang w:eastAsia="ru-RU"/>
        </w:rPr>
      </w:pPr>
    </w:p>
    <w:p w:rsidR="00AA31F4" w:rsidRPr="00E46334" w:rsidRDefault="00AA31F4" w:rsidP="00AA31F4">
      <w:pPr>
        <w:pStyle w:val="510"/>
        <w:spacing w:line="240" w:lineRule="auto"/>
        <w:jc w:val="both"/>
        <w:rPr>
          <w:rStyle w:val="51"/>
          <w:color w:val="000000"/>
          <w:sz w:val="26"/>
          <w:szCs w:val="26"/>
        </w:rPr>
      </w:pPr>
      <w:r w:rsidRPr="005C7B23">
        <w:rPr>
          <w:rStyle w:val="51"/>
          <w:b w:val="0"/>
          <w:color w:val="000000"/>
          <w:sz w:val="26"/>
          <w:szCs w:val="26"/>
        </w:rPr>
        <w:tab/>
      </w:r>
      <w:r w:rsidRPr="00E46334">
        <w:rPr>
          <w:rStyle w:val="51"/>
          <w:color w:val="000000"/>
          <w:sz w:val="26"/>
          <w:szCs w:val="26"/>
        </w:rPr>
        <w:t>Учредителю (Администрации МР «Печора»):</w:t>
      </w:r>
    </w:p>
    <w:p w:rsidR="00AA31F4" w:rsidRDefault="00AA31F4" w:rsidP="00AA31F4">
      <w:pPr>
        <w:pStyle w:val="af7"/>
        <w:spacing w:after="0"/>
        <w:ind w:firstLine="709"/>
        <w:jc w:val="both"/>
        <w:rPr>
          <w:b/>
          <w:color w:val="000000"/>
          <w:sz w:val="26"/>
          <w:szCs w:val="26"/>
          <w:lang w:val="ru-RU"/>
        </w:rPr>
      </w:pPr>
      <w:r w:rsidRPr="00502CBB">
        <w:rPr>
          <w:b/>
          <w:bCs/>
          <w:sz w:val="26"/>
          <w:szCs w:val="26"/>
          <w:lang w:val="ru-RU"/>
        </w:rPr>
        <w:t xml:space="preserve">1. </w:t>
      </w:r>
      <w:r>
        <w:rPr>
          <w:b/>
          <w:bCs/>
          <w:sz w:val="26"/>
          <w:szCs w:val="26"/>
          <w:lang w:val="ru-RU"/>
        </w:rPr>
        <w:t xml:space="preserve">Усилить </w:t>
      </w:r>
      <w:proofErr w:type="gramStart"/>
      <w:r>
        <w:rPr>
          <w:b/>
          <w:bCs/>
          <w:sz w:val="26"/>
          <w:szCs w:val="26"/>
          <w:lang w:val="ru-RU"/>
        </w:rPr>
        <w:t>контроль за</w:t>
      </w:r>
      <w:proofErr w:type="gramEnd"/>
      <w:r>
        <w:rPr>
          <w:b/>
          <w:bCs/>
          <w:sz w:val="26"/>
          <w:szCs w:val="26"/>
          <w:lang w:val="ru-RU"/>
        </w:rPr>
        <w:t xml:space="preserve"> принятием мер</w:t>
      </w:r>
      <w:r w:rsidRPr="00502CBB">
        <w:rPr>
          <w:b/>
          <w:bCs/>
          <w:sz w:val="26"/>
          <w:szCs w:val="26"/>
        </w:rPr>
        <w:t xml:space="preserve"> по взысканию просроченной </w:t>
      </w:r>
      <w:r w:rsidRPr="005B52D9">
        <w:rPr>
          <w:b/>
          <w:bCs/>
          <w:sz w:val="26"/>
          <w:szCs w:val="26"/>
        </w:rPr>
        <w:t>задолженности</w:t>
      </w:r>
      <w:r w:rsidRPr="005B52D9">
        <w:rPr>
          <w:bCs/>
          <w:sz w:val="26"/>
          <w:szCs w:val="26"/>
        </w:rPr>
        <w:t xml:space="preserve"> </w:t>
      </w:r>
      <w:r w:rsidRPr="005B52D9">
        <w:rPr>
          <w:sz w:val="26"/>
          <w:szCs w:val="26"/>
        </w:rPr>
        <w:t xml:space="preserve"> по </w:t>
      </w:r>
      <w:r w:rsidRPr="005B52D9">
        <w:rPr>
          <w:rStyle w:val="12"/>
          <w:sz w:val="26"/>
          <w:szCs w:val="26"/>
        </w:rPr>
        <w:t>арендной плате за пользование муниципальным имуществом</w:t>
      </w:r>
      <w:r w:rsidRPr="005B52D9">
        <w:rPr>
          <w:rStyle w:val="12"/>
          <w:sz w:val="26"/>
          <w:szCs w:val="26"/>
          <w:lang w:val="ru-RU"/>
        </w:rPr>
        <w:t xml:space="preserve"> и земельными участками</w:t>
      </w:r>
      <w:r w:rsidRPr="00502CBB">
        <w:rPr>
          <w:b/>
          <w:bCs/>
          <w:sz w:val="26"/>
          <w:szCs w:val="26"/>
        </w:rPr>
        <w:t xml:space="preserve">, </w:t>
      </w:r>
      <w:r w:rsidRPr="00502CBB">
        <w:rPr>
          <w:bCs/>
          <w:sz w:val="26"/>
          <w:szCs w:val="26"/>
        </w:rPr>
        <w:t xml:space="preserve">образовавшейся </w:t>
      </w:r>
      <w:r>
        <w:rPr>
          <w:bCs/>
          <w:sz w:val="26"/>
          <w:szCs w:val="26"/>
          <w:lang w:val="ru-RU"/>
        </w:rPr>
        <w:t xml:space="preserve"> в КУМС МР «Печора» </w:t>
      </w:r>
      <w:r w:rsidRPr="00502CBB">
        <w:rPr>
          <w:bCs/>
          <w:sz w:val="26"/>
          <w:szCs w:val="26"/>
        </w:rPr>
        <w:t>по состоянию на 01.01.201</w:t>
      </w:r>
      <w:r>
        <w:rPr>
          <w:bCs/>
          <w:sz w:val="26"/>
          <w:szCs w:val="26"/>
          <w:lang w:val="ru-RU"/>
        </w:rPr>
        <w:t>7</w:t>
      </w:r>
      <w:r w:rsidRPr="00502CBB">
        <w:rPr>
          <w:bCs/>
          <w:sz w:val="26"/>
          <w:szCs w:val="26"/>
        </w:rPr>
        <w:t xml:space="preserve"> года </w:t>
      </w:r>
      <w:r w:rsidRPr="005B52D9">
        <w:rPr>
          <w:b/>
          <w:bCs/>
          <w:sz w:val="26"/>
          <w:szCs w:val="26"/>
        </w:rPr>
        <w:t xml:space="preserve">в размере </w:t>
      </w:r>
      <w:r w:rsidRPr="005B52D9">
        <w:rPr>
          <w:b/>
          <w:bCs/>
          <w:sz w:val="26"/>
          <w:szCs w:val="26"/>
          <w:lang w:val="ru-RU"/>
        </w:rPr>
        <w:t>64 488 558,19</w:t>
      </w:r>
      <w:r w:rsidRPr="005B52D9">
        <w:rPr>
          <w:b/>
          <w:color w:val="000000"/>
          <w:sz w:val="26"/>
          <w:szCs w:val="26"/>
        </w:rPr>
        <w:t xml:space="preserve"> руб</w:t>
      </w:r>
      <w:r w:rsidRPr="005B52D9">
        <w:rPr>
          <w:b/>
          <w:color w:val="000000"/>
          <w:sz w:val="26"/>
          <w:szCs w:val="26"/>
          <w:lang w:val="ru-RU"/>
        </w:rPr>
        <w:t>.</w:t>
      </w:r>
    </w:p>
    <w:p w:rsidR="00AA31F4" w:rsidRDefault="00AA31F4" w:rsidP="00AA31F4">
      <w:pPr>
        <w:tabs>
          <w:tab w:val="left" w:pos="426"/>
          <w:tab w:val="left" w:pos="709"/>
        </w:tabs>
        <w:ind w:firstLine="425"/>
        <w:jc w:val="both"/>
        <w:rPr>
          <w:color w:val="000000"/>
          <w:szCs w:val="26"/>
        </w:rPr>
      </w:pPr>
      <w:r>
        <w:rPr>
          <w:rStyle w:val="12"/>
          <w:bCs/>
          <w:color w:val="000000"/>
          <w:sz w:val="26"/>
          <w:szCs w:val="26"/>
        </w:rPr>
        <w:t xml:space="preserve">    </w:t>
      </w:r>
      <w:r w:rsidRPr="009F4779">
        <w:rPr>
          <w:rStyle w:val="12"/>
          <w:b/>
          <w:bCs/>
          <w:color w:val="000000"/>
          <w:sz w:val="26"/>
          <w:szCs w:val="26"/>
        </w:rPr>
        <w:t>2.</w:t>
      </w:r>
      <w:r>
        <w:rPr>
          <w:rStyle w:val="12"/>
          <w:bCs/>
          <w:color w:val="000000"/>
          <w:sz w:val="26"/>
          <w:szCs w:val="26"/>
        </w:rPr>
        <w:t xml:space="preserve"> </w:t>
      </w:r>
      <w:r w:rsidRPr="00E80CF9">
        <w:rPr>
          <w:rStyle w:val="12"/>
          <w:bCs/>
          <w:color w:val="000000"/>
          <w:sz w:val="26"/>
          <w:szCs w:val="26"/>
        </w:rPr>
        <w:t xml:space="preserve">Своевременно проводить мониторинг исполнения программных мероприятий в рамках муниципальных целевых программ в целях повышения эффективности расходования бюджетных средств и исключения фактов </w:t>
      </w:r>
      <w:r w:rsidRPr="001E16D0">
        <w:rPr>
          <w:rStyle w:val="12"/>
          <w:b/>
          <w:bCs/>
          <w:color w:val="000000"/>
          <w:sz w:val="26"/>
          <w:szCs w:val="26"/>
        </w:rPr>
        <w:t xml:space="preserve">неисполнения </w:t>
      </w:r>
      <w:r w:rsidRPr="00E80CF9">
        <w:rPr>
          <w:rStyle w:val="12"/>
          <w:bCs/>
          <w:color w:val="000000"/>
          <w:sz w:val="26"/>
          <w:szCs w:val="26"/>
        </w:rPr>
        <w:t>указанных мероприятий.</w:t>
      </w:r>
      <w:r>
        <w:rPr>
          <w:rStyle w:val="12"/>
          <w:bCs/>
          <w:color w:val="000000"/>
          <w:sz w:val="26"/>
          <w:szCs w:val="26"/>
        </w:rPr>
        <w:t xml:space="preserve"> </w:t>
      </w:r>
      <w:r w:rsidRPr="00A02D1E">
        <w:rPr>
          <w:rStyle w:val="12"/>
          <w:b/>
          <w:bCs/>
          <w:color w:val="000000"/>
          <w:sz w:val="26"/>
          <w:szCs w:val="26"/>
        </w:rPr>
        <w:t>Не допускать неэффективного использования бюджетных средств.</w:t>
      </w:r>
      <w:r>
        <w:rPr>
          <w:rStyle w:val="12"/>
          <w:bCs/>
          <w:color w:val="000000"/>
          <w:sz w:val="26"/>
          <w:szCs w:val="26"/>
        </w:rPr>
        <w:t xml:space="preserve"> Соблюдать принцип </w:t>
      </w:r>
      <w:r w:rsidRPr="00580181">
        <w:rPr>
          <w:color w:val="000000"/>
          <w:szCs w:val="26"/>
        </w:rPr>
        <w:t xml:space="preserve">результативности и эффективности расходования бюджетных средств с использованием </w:t>
      </w:r>
      <w:r w:rsidRPr="00580181">
        <w:rPr>
          <w:b/>
          <w:color w:val="000000"/>
          <w:szCs w:val="26"/>
        </w:rPr>
        <w:t>определенного бюджетом объема</w:t>
      </w:r>
      <w:r w:rsidRPr="00580181">
        <w:rPr>
          <w:color w:val="000000"/>
          <w:szCs w:val="26"/>
        </w:rPr>
        <w:t xml:space="preserve"> средств</w:t>
      </w:r>
      <w:r>
        <w:rPr>
          <w:color w:val="000000"/>
          <w:szCs w:val="26"/>
        </w:rPr>
        <w:t>.</w:t>
      </w:r>
    </w:p>
    <w:p w:rsidR="00AA31F4" w:rsidRDefault="00AA31F4" w:rsidP="00AA31F4">
      <w:pPr>
        <w:tabs>
          <w:tab w:val="left" w:pos="426"/>
          <w:tab w:val="left" w:pos="709"/>
        </w:tabs>
        <w:ind w:firstLine="425"/>
        <w:jc w:val="both"/>
        <w:rPr>
          <w:szCs w:val="26"/>
        </w:rPr>
      </w:pPr>
      <w:r>
        <w:rPr>
          <w:color w:val="000000"/>
          <w:szCs w:val="26"/>
        </w:rPr>
        <w:t xml:space="preserve">   3. </w:t>
      </w:r>
      <w:proofErr w:type="gramStart"/>
      <w:r>
        <w:rPr>
          <w:color w:val="000000"/>
          <w:szCs w:val="26"/>
        </w:rPr>
        <w:t xml:space="preserve">Для проведения анализа эффективности использования бюджетных средств </w:t>
      </w:r>
      <w:r w:rsidRPr="00CE7A72">
        <w:rPr>
          <w:b/>
          <w:color w:val="000000"/>
          <w:szCs w:val="26"/>
        </w:rPr>
        <w:t>более  подробно указывать причины  не исполнения бюджетных назначений</w:t>
      </w:r>
      <w:r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lastRenderedPageBreak/>
        <w:t xml:space="preserve">(Управление образования МР «Печора»,  </w:t>
      </w:r>
      <w:r w:rsidRPr="00CE7A72">
        <w:rPr>
          <w:b/>
          <w:color w:val="000000"/>
          <w:szCs w:val="26"/>
        </w:rPr>
        <w:t>причины не исполнения муниципальных контрактов</w:t>
      </w:r>
      <w:r>
        <w:rPr>
          <w:b/>
          <w:color w:val="000000"/>
          <w:szCs w:val="26"/>
        </w:rPr>
        <w:t>, причины низкого процента освоения бюджетных средств</w:t>
      </w:r>
      <w:r>
        <w:rPr>
          <w:color w:val="000000"/>
          <w:szCs w:val="26"/>
        </w:rPr>
        <w:t xml:space="preserve"> (Администрация МР «Печора» (строительство водопроводных сетей пос. Озерный),  Администрация ГП «Печора» (путепровод), Администрация МР «Печора» (строительство </w:t>
      </w:r>
      <w:r w:rsidRPr="00416FEB">
        <w:rPr>
          <w:szCs w:val="26"/>
        </w:rPr>
        <w:t xml:space="preserve"> объектов инженерной инфраструктуры в сельской местности</w:t>
      </w:r>
      <w:r w:rsidRPr="00416FEB">
        <w:rPr>
          <w:iCs/>
          <w:szCs w:val="26"/>
        </w:rPr>
        <w:t xml:space="preserve"> </w:t>
      </w:r>
      <w:r w:rsidRPr="00416FEB">
        <w:rPr>
          <w:szCs w:val="26"/>
        </w:rPr>
        <w:t>«Социально – культурный центр с у</w:t>
      </w:r>
      <w:r>
        <w:rPr>
          <w:szCs w:val="26"/>
        </w:rPr>
        <w:t>ниверсальным залом на 100</w:t>
      </w:r>
      <w:proofErr w:type="gramEnd"/>
      <w:r>
        <w:rPr>
          <w:szCs w:val="26"/>
        </w:rPr>
        <w:t xml:space="preserve"> мест </w:t>
      </w:r>
      <w:r>
        <w:rPr>
          <w:iCs/>
          <w:szCs w:val="26"/>
        </w:rPr>
        <w:t xml:space="preserve"> в </w:t>
      </w:r>
      <w:proofErr w:type="spellStart"/>
      <w:r>
        <w:rPr>
          <w:iCs/>
          <w:szCs w:val="26"/>
        </w:rPr>
        <w:t>д</w:t>
      </w:r>
      <w:proofErr w:type="gramStart"/>
      <w:r>
        <w:rPr>
          <w:iCs/>
          <w:szCs w:val="26"/>
        </w:rPr>
        <w:t>.Б</w:t>
      </w:r>
      <w:proofErr w:type="gramEnd"/>
      <w:r>
        <w:rPr>
          <w:iCs/>
          <w:szCs w:val="26"/>
        </w:rPr>
        <w:t>ызовая</w:t>
      </w:r>
      <w:proofErr w:type="spellEnd"/>
      <w:r>
        <w:rPr>
          <w:szCs w:val="26"/>
        </w:rPr>
        <w:t>.</w:t>
      </w:r>
    </w:p>
    <w:p w:rsidR="00AA31F4" w:rsidRPr="007C7411" w:rsidRDefault="00AA31F4" w:rsidP="00AA31F4">
      <w:pPr>
        <w:tabs>
          <w:tab w:val="left" w:pos="426"/>
          <w:tab w:val="left" w:pos="709"/>
        </w:tabs>
        <w:ind w:firstLine="425"/>
        <w:jc w:val="both"/>
        <w:rPr>
          <w:rStyle w:val="12"/>
          <w:bCs/>
          <w:color w:val="000000"/>
          <w:sz w:val="26"/>
          <w:szCs w:val="26"/>
        </w:rPr>
      </w:pPr>
    </w:p>
    <w:p w:rsidR="00AA31F4" w:rsidRDefault="00AA31F4" w:rsidP="00AA31F4">
      <w:pPr>
        <w:pStyle w:val="510"/>
        <w:spacing w:line="240" w:lineRule="auto"/>
        <w:ind w:firstLine="709"/>
        <w:jc w:val="both"/>
        <w:rPr>
          <w:rStyle w:val="51"/>
          <w:color w:val="000000"/>
          <w:sz w:val="26"/>
          <w:szCs w:val="26"/>
        </w:rPr>
      </w:pPr>
      <w:r w:rsidRPr="005C7B23">
        <w:rPr>
          <w:rStyle w:val="51"/>
          <w:color w:val="000000"/>
          <w:sz w:val="26"/>
          <w:szCs w:val="26"/>
        </w:rPr>
        <w:t>Главным администраторам бюджетных средств:</w:t>
      </w:r>
    </w:p>
    <w:p w:rsidR="00AA31F4" w:rsidRPr="005C7B23" w:rsidRDefault="00AA31F4" w:rsidP="00AA31F4">
      <w:pPr>
        <w:pStyle w:val="510"/>
        <w:spacing w:line="240" w:lineRule="auto"/>
        <w:ind w:firstLine="709"/>
        <w:jc w:val="both"/>
        <w:rPr>
          <w:rStyle w:val="12"/>
          <w:bCs w:val="0"/>
          <w:color w:val="000000"/>
          <w:sz w:val="26"/>
          <w:szCs w:val="26"/>
        </w:rPr>
      </w:pPr>
    </w:p>
    <w:p w:rsidR="00AA31F4" w:rsidRPr="00AE106B" w:rsidRDefault="00AA31F4" w:rsidP="00AA31F4">
      <w:pPr>
        <w:pStyle w:val="510"/>
        <w:spacing w:line="240" w:lineRule="auto"/>
        <w:ind w:firstLine="709"/>
        <w:jc w:val="both"/>
        <w:rPr>
          <w:rStyle w:val="12"/>
          <w:b w:val="0"/>
          <w:bCs w:val="0"/>
          <w:color w:val="000000"/>
          <w:sz w:val="26"/>
          <w:szCs w:val="26"/>
        </w:rPr>
      </w:pPr>
      <w:r w:rsidRPr="0045056F">
        <w:rPr>
          <w:rStyle w:val="12"/>
          <w:bCs w:val="0"/>
          <w:color w:val="000000"/>
          <w:sz w:val="26"/>
          <w:szCs w:val="26"/>
        </w:rPr>
        <w:t>1.</w:t>
      </w:r>
      <w:r w:rsidRPr="00AE106B">
        <w:rPr>
          <w:rStyle w:val="12"/>
          <w:b w:val="0"/>
          <w:bCs w:val="0"/>
          <w:color w:val="000000"/>
          <w:sz w:val="26"/>
          <w:szCs w:val="26"/>
        </w:rPr>
        <w:t xml:space="preserve"> При составлении бюджетной о</w:t>
      </w:r>
      <w:r>
        <w:rPr>
          <w:rStyle w:val="12"/>
          <w:b w:val="0"/>
          <w:bCs w:val="0"/>
          <w:color w:val="000000"/>
          <w:sz w:val="26"/>
          <w:szCs w:val="26"/>
        </w:rPr>
        <w:t>тче</w:t>
      </w:r>
      <w:r w:rsidRPr="00AE106B">
        <w:rPr>
          <w:rStyle w:val="12"/>
          <w:b w:val="0"/>
          <w:bCs w:val="0"/>
          <w:color w:val="000000"/>
          <w:sz w:val="26"/>
          <w:szCs w:val="26"/>
        </w:rPr>
        <w:t>тности за 201</w:t>
      </w:r>
      <w:r>
        <w:rPr>
          <w:rStyle w:val="12"/>
          <w:b w:val="0"/>
          <w:bCs w:val="0"/>
          <w:color w:val="000000"/>
          <w:sz w:val="26"/>
          <w:szCs w:val="26"/>
        </w:rPr>
        <w:t>7</w:t>
      </w:r>
      <w:r w:rsidRPr="00AE106B">
        <w:rPr>
          <w:rStyle w:val="12"/>
          <w:b w:val="0"/>
          <w:bCs w:val="0"/>
          <w:color w:val="000000"/>
          <w:sz w:val="26"/>
          <w:szCs w:val="26"/>
        </w:rPr>
        <w:t xml:space="preserve"> год учесть все замечания и предложения, изложенные Комиссией в настоящем Заключении и в заключениях по результат</w:t>
      </w:r>
      <w:r>
        <w:rPr>
          <w:rStyle w:val="12"/>
          <w:b w:val="0"/>
          <w:bCs w:val="0"/>
          <w:color w:val="000000"/>
          <w:sz w:val="26"/>
          <w:szCs w:val="26"/>
        </w:rPr>
        <w:t>ам внешней проверки годовой отче</w:t>
      </w:r>
      <w:r w:rsidRPr="00AE106B">
        <w:rPr>
          <w:rStyle w:val="12"/>
          <w:b w:val="0"/>
          <w:bCs w:val="0"/>
          <w:color w:val="000000"/>
          <w:sz w:val="26"/>
          <w:szCs w:val="26"/>
        </w:rPr>
        <w:t>тности главных администраторов бюджетных средств за 201</w:t>
      </w:r>
      <w:r>
        <w:rPr>
          <w:rStyle w:val="12"/>
          <w:b w:val="0"/>
          <w:bCs w:val="0"/>
          <w:color w:val="000000"/>
          <w:sz w:val="26"/>
          <w:szCs w:val="26"/>
        </w:rPr>
        <w:t>6</w:t>
      </w:r>
      <w:r w:rsidRPr="00AE106B">
        <w:rPr>
          <w:rStyle w:val="12"/>
          <w:b w:val="0"/>
          <w:bCs w:val="0"/>
          <w:color w:val="000000"/>
          <w:sz w:val="26"/>
          <w:szCs w:val="26"/>
        </w:rPr>
        <w:t xml:space="preserve"> год. </w:t>
      </w:r>
    </w:p>
    <w:p w:rsidR="00AA31F4" w:rsidRPr="00AE106B" w:rsidRDefault="00AA31F4" w:rsidP="00AA31F4">
      <w:pPr>
        <w:pStyle w:val="510"/>
        <w:spacing w:line="240" w:lineRule="auto"/>
        <w:ind w:firstLine="709"/>
        <w:jc w:val="both"/>
        <w:rPr>
          <w:sz w:val="26"/>
          <w:szCs w:val="26"/>
        </w:rPr>
      </w:pPr>
      <w:r w:rsidRPr="0045056F">
        <w:rPr>
          <w:rStyle w:val="12"/>
          <w:bCs w:val="0"/>
          <w:color w:val="000000"/>
          <w:sz w:val="26"/>
          <w:szCs w:val="26"/>
        </w:rPr>
        <w:t>2.</w:t>
      </w:r>
      <w:r w:rsidRPr="00AE106B">
        <w:rPr>
          <w:rStyle w:val="12"/>
          <w:b w:val="0"/>
          <w:bCs w:val="0"/>
          <w:color w:val="000000"/>
          <w:sz w:val="26"/>
          <w:szCs w:val="26"/>
        </w:rPr>
        <w:t xml:space="preserve"> </w:t>
      </w:r>
      <w:r w:rsidRPr="00AE106B">
        <w:rPr>
          <w:b w:val="0"/>
          <w:sz w:val="26"/>
          <w:szCs w:val="26"/>
        </w:rPr>
        <w:t>Не допускать нарушений требований Бюджетного кодекса Российской Федерации</w:t>
      </w:r>
      <w:r w:rsidRPr="00AE106B">
        <w:rPr>
          <w:sz w:val="26"/>
          <w:szCs w:val="26"/>
        </w:rPr>
        <w:t xml:space="preserve"> </w:t>
      </w:r>
      <w:r w:rsidRPr="005C7B23">
        <w:rPr>
          <w:sz w:val="26"/>
          <w:szCs w:val="26"/>
        </w:rPr>
        <w:t>в части принятия бюджетных обязатель</w:t>
      </w:r>
      <w:proofErr w:type="gramStart"/>
      <w:r w:rsidRPr="005C7B23">
        <w:rPr>
          <w:sz w:val="26"/>
          <w:szCs w:val="26"/>
        </w:rPr>
        <w:t>ств св</w:t>
      </w:r>
      <w:proofErr w:type="gramEnd"/>
      <w:r w:rsidRPr="005C7B23">
        <w:rPr>
          <w:sz w:val="26"/>
          <w:szCs w:val="26"/>
        </w:rPr>
        <w:t>ерх утвержденных бюджетных назначений.</w:t>
      </w:r>
    </w:p>
    <w:p w:rsidR="00AA31F4" w:rsidRPr="00AE106B" w:rsidRDefault="00AA31F4" w:rsidP="00AA31F4">
      <w:pPr>
        <w:tabs>
          <w:tab w:val="left" w:pos="426"/>
          <w:tab w:val="left" w:pos="709"/>
        </w:tabs>
        <w:ind w:firstLine="709"/>
        <w:jc w:val="both"/>
        <w:rPr>
          <w:szCs w:val="26"/>
        </w:rPr>
      </w:pPr>
      <w:r w:rsidRPr="00AE106B">
        <w:rPr>
          <w:szCs w:val="26"/>
        </w:rPr>
        <w:t xml:space="preserve">В соответствии со </w:t>
      </w:r>
      <w:r w:rsidRPr="00AE106B">
        <w:rPr>
          <w:color w:val="000000"/>
          <w:szCs w:val="26"/>
        </w:rPr>
        <w:t xml:space="preserve">статьями 162 и 219 Бюджетного Кодекса РФ усилить </w:t>
      </w:r>
      <w:r w:rsidRPr="00D74AB7">
        <w:rPr>
          <w:b/>
          <w:color w:val="000000"/>
          <w:szCs w:val="26"/>
        </w:rPr>
        <w:t xml:space="preserve">внутренний </w:t>
      </w:r>
      <w:proofErr w:type="gramStart"/>
      <w:r w:rsidRPr="00D74AB7">
        <w:rPr>
          <w:b/>
          <w:color w:val="000000"/>
          <w:szCs w:val="26"/>
        </w:rPr>
        <w:t>контроль за</w:t>
      </w:r>
      <w:proofErr w:type="gramEnd"/>
      <w:r w:rsidRPr="00D74AB7">
        <w:rPr>
          <w:b/>
          <w:color w:val="000000"/>
          <w:szCs w:val="26"/>
        </w:rPr>
        <w:t xml:space="preserve"> недопущением принятия бюджетных обязательств</w:t>
      </w:r>
      <w:r w:rsidRPr="00AE106B">
        <w:rPr>
          <w:color w:val="000000"/>
          <w:szCs w:val="26"/>
        </w:rPr>
        <w:t xml:space="preserve"> по отдельным целевым статьям, видам расходов и кодам КОСГУ сверх утвержденных  бюджетных назначений.</w:t>
      </w:r>
    </w:p>
    <w:p w:rsidR="00AA31F4" w:rsidRDefault="00AA31F4" w:rsidP="00AA31F4">
      <w:pPr>
        <w:ind w:firstLine="709"/>
        <w:jc w:val="both"/>
        <w:rPr>
          <w:color w:val="000000"/>
        </w:rPr>
      </w:pPr>
      <w:r w:rsidRPr="0045056F">
        <w:rPr>
          <w:b/>
        </w:rPr>
        <w:t>3</w:t>
      </w:r>
      <w:r>
        <w:t xml:space="preserve">. </w:t>
      </w:r>
      <w:proofErr w:type="gramStart"/>
      <w:r>
        <w:rPr>
          <w:rStyle w:val="cef1edeee2edeee9f2e5eaf1f2c7ede0ea1"/>
          <w:sz w:val="26"/>
          <w:szCs w:val="26"/>
        </w:rPr>
        <w:t xml:space="preserve">При составлении годовой бюджетной отчетности руководствоваться требованиями Бюджетного кодекса РФ и </w:t>
      </w:r>
      <w:r>
        <w:t xml:space="preserve"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191н, </w:t>
      </w:r>
      <w:r>
        <w:rPr>
          <w:rStyle w:val="cef1edeee2edeee9f2e5eaf1f2c7ede0ea1"/>
          <w:sz w:val="26"/>
          <w:szCs w:val="26"/>
        </w:rPr>
        <w:t>регламентирующих порядок составления и представления бюджетной отчетности, в части составления обязательных для главного администратора бюджетных средств форм отчетов и заполнения всех требуемых</w:t>
      </w:r>
      <w:proofErr w:type="gramEnd"/>
      <w:r>
        <w:rPr>
          <w:rStyle w:val="cef1edeee2edeee9f2e5eaf1f2c7ede0ea1"/>
          <w:sz w:val="26"/>
          <w:szCs w:val="26"/>
        </w:rPr>
        <w:t xml:space="preserve"> показателей форм отчетности.</w:t>
      </w:r>
    </w:p>
    <w:p w:rsidR="00AA31F4" w:rsidRDefault="00AA31F4" w:rsidP="00AA31F4">
      <w:pPr>
        <w:tabs>
          <w:tab w:val="left" w:pos="426"/>
          <w:tab w:val="left" w:pos="709"/>
        </w:tabs>
        <w:ind w:firstLine="709"/>
        <w:jc w:val="both"/>
        <w:rPr>
          <w:color w:val="000000"/>
        </w:rPr>
      </w:pPr>
      <w:r w:rsidRPr="0045056F">
        <w:rPr>
          <w:b/>
          <w:color w:val="000000"/>
        </w:rPr>
        <w:t>4.</w:t>
      </w:r>
      <w:r>
        <w:rPr>
          <w:color w:val="000000"/>
        </w:rPr>
        <w:t xml:space="preserve"> </w:t>
      </w:r>
      <w:r>
        <w:rPr>
          <w:color w:val="000000"/>
          <w:kern w:val="1"/>
          <w:lang w:bidi="hi-IN"/>
        </w:rPr>
        <w:t>Формы и таблицы Пояснительной записки (ф. 0503160), а также ее текстовую часть заполнять в соответствии с положениями пункта 152 Инструкции № 191н.</w:t>
      </w:r>
    </w:p>
    <w:p w:rsidR="00AA31F4" w:rsidRDefault="00AA31F4" w:rsidP="00AA31F4">
      <w:pPr>
        <w:tabs>
          <w:tab w:val="left" w:pos="426"/>
          <w:tab w:val="left" w:pos="709"/>
        </w:tabs>
        <w:ind w:firstLine="425"/>
        <w:jc w:val="both"/>
      </w:pPr>
      <w:r>
        <w:rPr>
          <w:color w:val="000000"/>
        </w:rPr>
        <w:tab/>
      </w:r>
      <w:r>
        <w:rPr>
          <w:color w:val="000000"/>
        </w:rPr>
        <w:tab/>
        <w:t xml:space="preserve">Обратить внимание на более полное и развернутое оформление Пояснительной записки </w:t>
      </w:r>
      <w:r>
        <w:t xml:space="preserve">(ф. 0503160), </w:t>
      </w:r>
      <w:r w:rsidRPr="005C7B23">
        <w:rPr>
          <w:b/>
        </w:rPr>
        <w:t>более подробно</w:t>
      </w:r>
      <w:r>
        <w:t xml:space="preserve"> отражать информацию, характеризующую результаты финансовой деятельности учреждения, </w:t>
      </w:r>
      <w:r>
        <w:rPr>
          <w:rStyle w:val="12"/>
          <w:sz w:val="26"/>
          <w:szCs w:val="26"/>
          <w:lang w:eastAsia="ru-RU"/>
        </w:rPr>
        <w:t xml:space="preserve">основные показатели финансовой отчетности, </w:t>
      </w:r>
      <w:r>
        <w:rPr>
          <w:rStyle w:val="cef1edeee2edeee9f2e5eaf1f20"/>
          <w:rFonts w:cs="Liberation Serif"/>
          <w:color w:val="000000"/>
          <w:sz w:val="26"/>
          <w:szCs w:val="26"/>
          <w:lang w:eastAsia="ru-RU"/>
        </w:rPr>
        <w:t>предоставлять соответствующие подробные пояснения по фактам неполного освоения бюджетных средств,</w:t>
      </w:r>
      <w:r>
        <w:rPr>
          <w:color w:val="000000"/>
        </w:rPr>
        <w:t xml:space="preserve"> </w:t>
      </w:r>
      <w:r w:rsidRPr="005C7B23">
        <w:rPr>
          <w:rStyle w:val="cef1edeee2edeee9f2e5eaf1f2c7ede0ea1"/>
          <w:b/>
          <w:iCs/>
          <w:sz w:val="26"/>
          <w:szCs w:val="26"/>
          <w:lang w:eastAsia="ru-RU"/>
        </w:rPr>
        <w:t xml:space="preserve">разъяснять </w:t>
      </w:r>
      <w:r>
        <w:rPr>
          <w:rStyle w:val="cef1edeee2edeee9f2e5eaf1f2c7ede0ea1"/>
          <w:sz w:val="26"/>
          <w:szCs w:val="26"/>
          <w:lang w:eastAsia="ru-RU"/>
        </w:rPr>
        <w:t>образование дебиторской и кредиторской задолженности на начало и на конец отчетного периода</w:t>
      </w:r>
      <w:r>
        <w:rPr>
          <w:rStyle w:val="af5"/>
          <w:lang w:eastAsia="ru-RU"/>
        </w:rPr>
        <w:t>.</w:t>
      </w:r>
      <w:r>
        <w:rPr>
          <w:rStyle w:val="WW8Num5z1"/>
        </w:rPr>
        <w:t xml:space="preserve"> </w:t>
      </w:r>
    </w:p>
    <w:p w:rsidR="00AA31F4" w:rsidRDefault="00AA31F4" w:rsidP="00AA31F4">
      <w:pPr>
        <w:pStyle w:val="510"/>
        <w:spacing w:line="240" w:lineRule="auto"/>
        <w:ind w:firstLine="709"/>
        <w:jc w:val="both"/>
      </w:pPr>
      <w:r w:rsidRPr="0045056F">
        <w:rPr>
          <w:rStyle w:val="27"/>
          <w:b/>
          <w:color w:val="000000"/>
          <w:sz w:val="26"/>
        </w:rPr>
        <w:t>5.</w:t>
      </w:r>
      <w:r>
        <w:rPr>
          <w:rStyle w:val="27"/>
          <w:color w:val="000000"/>
          <w:sz w:val="26"/>
        </w:rPr>
        <w:t xml:space="preserve"> </w:t>
      </w:r>
      <w:r w:rsidRPr="00AE106B">
        <w:rPr>
          <w:rStyle w:val="27"/>
          <w:color w:val="000000"/>
          <w:sz w:val="26"/>
        </w:rPr>
        <w:t>А</w:t>
      </w:r>
      <w:r w:rsidRPr="00AE106B">
        <w:rPr>
          <w:rStyle w:val="cef1edeee2edeee9f2e5eaf1f2c7ede0ea1"/>
          <w:b w:val="0"/>
          <w:color w:val="000000"/>
          <w:sz w:val="26"/>
          <w:szCs w:val="26"/>
        </w:rPr>
        <w:t>нализировать состояние дебиторской и кредиторской задолженности в разрезе видов расчетов.</w:t>
      </w:r>
      <w:r>
        <w:rPr>
          <w:rStyle w:val="cef1edeee2edeee9f2e5eaf1f2c7ede0ea1"/>
          <w:color w:val="000000"/>
          <w:sz w:val="26"/>
          <w:szCs w:val="26"/>
        </w:rPr>
        <w:t xml:space="preserve"> </w:t>
      </w:r>
      <w:r>
        <w:rPr>
          <w:rStyle w:val="12"/>
          <w:b w:val="0"/>
          <w:bCs w:val="0"/>
          <w:color w:val="000000"/>
          <w:sz w:val="26"/>
          <w:szCs w:val="26"/>
        </w:rPr>
        <w:t xml:space="preserve">Обеспечить </w:t>
      </w:r>
      <w:r w:rsidRPr="00D74AB7">
        <w:rPr>
          <w:rStyle w:val="12"/>
          <w:bCs w:val="0"/>
          <w:color w:val="000000"/>
          <w:sz w:val="26"/>
          <w:szCs w:val="26"/>
        </w:rPr>
        <w:t>недопущение роста</w:t>
      </w:r>
      <w:r>
        <w:rPr>
          <w:rStyle w:val="12"/>
          <w:b w:val="0"/>
          <w:bCs w:val="0"/>
          <w:color w:val="000000"/>
          <w:sz w:val="26"/>
          <w:szCs w:val="26"/>
        </w:rPr>
        <w:t xml:space="preserve"> кредиторской и дебиторской задолженностей учреждений и </w:t>
      </w:r>
      <w:r w:rsidRPr="007C7411">
        <w:rPr>
          <w:rStyle w:val="12"/>
          <w:bCs w:val="0"/>
          <w:color w:val="000000"/>
          <w:sz w:val="26"/>
          <w:szCs w:val="26"/>
        </w:rPr>
        <w:t>принимать меры по их сокращению</w:t>
      </w:r>
      <w:r>
        <w:rPr>
          <w:rStyle w:val="12"/>
          <w:b w:val="0"/>
          <w:bCs w:val="0"/>
          <w:color w:val="000000"/>
          <w:sz w:val="26"/>
          <w:szCs w:val="26"/>
        </w:rPr>
        <w:t>.</w:t>
      </w:r>
    </w:p>
    <w:p w:rsidR="00AA31F4" w:rsidRDefault="00AA31F4" w:rsidP="00AA31F4">
      <w:pPr>
        <w:pStyle w:val="af7"/>
        <w:spacing w:after="0"/>
        <w:ind w:firstLine="709"/>
        <w:jc w:val="both"/>
      </w:pPr>
      <w:r>
        <w:rPr>
          <w:bCs/>
          <w:sz w:val="26"/>
          <w:szCs w:val="26"/>
          <w:lang w:val="ru-RU"/>
        </w:rPr>
        <w:t>П</w:t>
      </w:r>
      <w:proofErr w:type="spellStart"/>
      <w:r>
        <w:rPr>
          <w:bCs/>
          <w:sz w:val="26"/>
          <w:szCs w:val="26"/>
        </w:rPr>
        <w:t>ри</w:t>
      </w:r>
      <w:proofErr w:type="spellEnd"/>
      <w:r>
        <w:rPr>
          <w:bCs/>
          <w:sz w:val="26"/>
          <w:szCs w:val="26"/>
        </w:rPr>
        <w:t xml:space="preserve"> исполнении бюджета по расходам в 201</w:t>
      </w:r>
      <w:r>
        <w:rPr>
          <w:bCs/>
          <w:sz w:val="26"/>
          <w:szCs w:val="26"/>
          <w:lang w:val="ru-RU"/>
        </w:rPr>
        <w:t>7</w:t>
      </w:r>
      <w:r>
        <w:rPr>
          <w:bCs/>
          <w:sz w:val="26"/>
          <w:szCs w:val="26"/>
        </w:rPr>
        <w:t xml:space="preserve"> году обеспечить эффективность расходования бюджетных средств и </w:t>
      </w: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состоянием </w:t>
      </w:r>
      <w:r w:rsidRPr="005C7B23">
        <w:rPr>
          <w:b/>
          <w:bCs/>
          <w:sz w:val="26"/>
          <w:szCs w:val="26"/>
        </w:rPr>
        <w:t>дебиторской и кредиторской задолженности</w:t>
      </w:r>
      <w:r>
        <w:rPr>
          <w:bCs/>
          <w:sz w:val="26"/>
          <w:szCs w:val="26"/>
        </w:rPr>
        <w:t xml:space="preserve"> на конец отчетного периода.</w:t>
      </w:r>
    </w:p>
    <w:p w:rsidR="00AA31F4" w:rsidRDefault="00AA31F4" w:rsidP="00AA31F4">
      <w:pPr>
        <w:tabs>
          <w:tab w:val="left" w:pos="426"/>
          <w:tab w:val="left" w:pos="709"/>
        </w:tabs>
        <w:ind w:firstLine="709"/>
        <w:jc w:val="both"/>
        <w:rPr>
          <w:rFonts w:cs="Liberation Serif"/>
          <w:kern w:val="1"/>
          <w:lang w:bidi="hi-IN"/>
        </w:rPr>
      </w:pPr>
      <w:r w:rsidRPr="0045056F">
        <w:rPr>
          <w:b/>
        </w:rPr>
        <w:t>6.</w:t>
      </w:r>
      <w:r w:rsidRPr="0045056F">
        <w:rPr>
          <w:rFonts w:cs="Liberation Serif"/>
          <w:color w:val="000000"/>
          <w:kern w:val="1"/>
          <w:lang w:bidi="hi-IN"/>
        </w:rPr>
        <w:t xml:space="preserve"> </w:t>
      </w:r>
      <w:r w:rsidRPr="00F440FB">
        <w:rPr>
          <w:rFonts w:cs="Liberation Serif"/>
          <w:color w:val="000000"/>
          <w:kern w:val="1"/>
          <w:lang w:bidi="hi-IN"/>
        </w:rPr>
        <w:t xml:space="preserve">При ведении бухгалтерского учета руководствоваться Федеральным законом от 21.11.1996 № 402-ФЗ «О бухгалтерском учете», </w:t>
      </w:r>
      <w:r>
        <w:rPr>
          <w:rFonts w:cs="Liberation Serif"/>
          <w:color w:val="000000"/>
          <w:kern w:val="1"/>
          <w:lang w:bidi="hi-IN"/>
        </w:rPr>
        <w:t>И</w:t>
      </w:r>
      <w:r w:rsidRPr="00F440FB">
        <w:rPr>
          <w:rFonts w:cs="Liberation Serif"/>
          <w:color w:val="000000"/>
          <w:kern w:val="1"/>
          <w:lang w:bidi="hi-IN"/>
        </w:rPr>
        <w:t>нструкцией, утвержденной приказом Минфина РФ от 01 декабря 2010 года № 157н</w:t>
      </w:r>
      <w:r w:rsidRPr="00F440FB">
        <w:rPr>
          <w:color w:val="000000"/>
          <w:kern w:val="1"/>
          <w:lang w:bidi="hi-IN"/>
        </w:rPr>
        <w:t>,</w:t>
      </w:r>
      <w:r w:rsidRPr="00F440FB">
        <w:rPr>
          <w:rFonts w:cs="Liberation Serif"/>
          <w:kern w:val="1"/>
          <w:lang w:bidi="hi-IN"/>
        </w:rPr>
        <w:t xml:space="preserve"> приказом Минфина РФ </w:t>
      </w:r>
      <w:proofErr w:type="gramStart"/>
      <w:r w:rsidRPr="00F440FB">
        <w:rPr>
          <w:rFonts w:cs="Liberation Serif"/>
          <w:kern w:val="1"/>
          <w:lang w:bidi="hi-IN"/>
        </w:rPr>
        <w:t>от</w:t>
      </w:r>
      <w:proofErr w:type="gramEnd"/>
      <w:r w:rsidRPr="00F440FB">
        <w:rPr>
          <w:rFonts w:cs="Liberation Serif"/>
          <w:kern w:val="1"/>
          <w:lang w:bidi="hi-IN"/>
        </w:rPr>
        <w:t xml:space="preserve"> </w:t>
      </w:r>
    </w:p>
    <w:p w:rsidR="00AA31F4" w:rsidRDefault="00AA31F4" w:rsidP="00AA31F4">
      <w:pPr>
        <w:tabs>
          <w:tab w:val="left" w:pos="426"/>
          <w:tab w:val="left" w:pos="709"/>
        </w:tabs>
        <w:ind w:firstLine="709"/>
        <w:jc w:val="both"/>
        <w:rPr>
          <w:rFonts w:cs="Liberation Serif"/>
          <w:kern w:val="1"/>
          <w:lang w:bidi="hi-IN"/>
        </w:rPr>
      </w:pPr>
    </w:p>
    <w:p w:rsidR="00AA31F4" w:rsidRDefault="00AA31F4" w:rsidP="00AA31F4">
      <w:pPr>
        <w:tabs>
          <w:tab w:val="left" w:pos="426"/>
          <w:tab w:val="left" w:pos="709"/>
        </w:tabs>
        <w:ind w:firstLine="709"/>
        <w:jc w:val="both"/>
        <w:rPr>
          <w:rFonts w:cs="Liberation Serif"/>
          <w:kern w:val="1"/>
          <w:lang w:bidi="hi-IN"/>
        </w:rPr>
      </w:pPr>
    </w:p>
    <w:p w:rsidR="00AA31F4" w:rsidRDefault="00AA31F4" w:rsidP="00AA31F4">
      <w:pPr>
        <w:tabs>
          <w:tab w:val="left" w:pos="426"/>
          <w:tab w:val="left" w:pos="709"/>
        </w:tabs>
        <w:ind w:firstLine="709"/>
        <w:jc w:val="both"/>
        <w:rPr>
          <w:rFonts w:cs="Liberation Serif"/>
          <w:kern w:val="1"/>
          <w:lang w:bidi="hi-IN"/>
        </w:rPr>
      </w:pPr>
    </w:p>
    <w:p w:rsidR="00AA31F4" w:rsidRPr="005C7B23" w:rsidRDefault="00AA31F4" w:rsidP="00AA31F4">
      <w:pPr>
        <w:tabs>
          <w:tab w:val="left" w:pos="426"/>
          <w:tab w:val="left" w:pos="709"/>
        </w:tabs>
        <w:ind w:firstLine="709"/>
        <w:jc w:val="both"/>
        <w:rPr>
          <w:rStyle w:val="cef1edeee2edeee9f2e5eaf1f20"/>
          <w:color w:val="000000"/>
          <w:sz w:val="26"/>
          <w:szCs w:val="20"/>
          <w:lang w:eastAsia="ru-RU"/>
        </w:rPr>
      </w:pPr>
      <w:r w:rsidRPr="00F440FB">
        <w:rPr>
          <w:rFonts w:cs="Liberation Serif"/>
          <w:kern w:val="1"/>
          <w:lang w:bidi="hi-IN"/>
        </w:rPr>
        <w:t>06.12.2010 № 162н «Об утверждении Плана счетов бюджетного учета и Инструкции по его применению»</w:t>
      </w:r>
      <w:r w:rsidRPr="00F440FB">
        <w:rPr>
          <w:color w:val="000000"/>
          <w:kern w:val="1"/>
          <w:lang w:bidi="hi-IN"/>
        </w:rPr>
        <w:t>.</w:t>
      </w:r>
    </w:p>
    <w:p w:rsidR="00AA31F4" w:rsidRPr="00E80CF9" w:rsidRDefault="00AA31F4" w:rsidP="00AA31F4">
      <w:pPr>
        <w:tabs>
          <w:tab w:val="left" w:pos="426"/>
          <w:tab w:val="left" w:pos="709"/>
        </w:tabs>
        <w:ind w:firstLine="425"/>
        <w:jc w:val="both"/>
        <w:rPr>
          <w:rStyle w:val="12"/>
          <w:bCs/>
          <w:color w:val="000000"/>
          <w:sz w:val="26"/>
          <w:szCs w:val="26"/>
        </w:rPr>
      </w:pPr>
      <w:r>
        <w:rPr>
          <w:rStyle w:val="cef1edeee2edeee9f2e5eaf1f20"/>
          <w:rFonts w:cs="Liberation Serif"/>
          <w:color w:val="000000"/>
          <w:sz w:val="26"/>
          <w:szCs w:val="26"/>
          <w:lang w:eastAsia="ru-RU"/>
        </w:rPr>
        <w:tab/>
        <w:t xml:space="preserve">   </w:t>
      </w:r>
      <w:r w:rsidRPr="0045056F">
        <w:rPr>
          <w:rStyle w:val="cef1edeee2edeee9f2e5eaf1f20"/>
          <w:rFonts w:cs="Liberation Serif"/>
          <w:b/>
          <w:color w:val="000000"/>
          <w:sz w:val="26"/>
          <w:szCs w:val="26"/>
          <w:lang w:eastAsia="ru-RU"/>
        </w:rPr>
        <w:t>7.</w:t>
      </w:r>
      <w:r>
        <w:rPr>
          <w:rStyle w:val="cef1edeee2edeee9f2e5eaf1f20"/>
          <w:rFonts w:cs="Liberation Serif"/>
          <w:color w:val="000000"/>
          <w:sz w:val="26"/>
          <w:szCs w:val="26"/>
          <w:lang w:eastAsia="ru-RU"/>
        </w:rPr>
        <w:t xml:space="preserve"> </w:t>
      </w:r>
      <w:r w:rsidRPr="00A02D1E">
        <w:rPr>
          <w:rStyle w:val="12"/>
          <w:b/>
          <w:bCs/>
          <w:color w:val="000000"/>
          <w:sz w:val="26"/>
          <w:szCs w:val="26"/>
        </w:rPr>
        <w:t>Не допускать неэффективного использования бюджетных средств.</w:t>
      </w:r>
      <w:r>
        <w:rPr>
          <w:rStyle w:val="12"/>
          <w:bCs/>
          <w:color w:val="000000"/>
          <w:sz w:val="26"/>
          <w:szCs w:val="26"/>
        </w:rPr>
        <w:t xml:space="preserve"> Соблюдать принцип </w:t>
      </w:r>
      <w:r w:rsidRPr="00580181">
        <w:rPr>
          <w:color w:val="000000"/>
          <w:szCs w:val="26"/>
        </w:rPr>
        <w:t xml:space="preserve">результативности и эффективности расходования бюджетных средств с использованием </w:t>
      </w:r>
      <w:r w:rsidRPr="00580181">
        <w:rPr>
          <w:b/>
          <w:color w:val="000000"/>
          <w:szCs w:val="26"/>
        </w:rPr>
        <w:t>определенного бюджетом объема</w:t>
      </w:r>
      <w:r w:rsidRPr="00580181">
        <w:rPr>
          <w:color w:val="000000"/>
          <w:szCs w:val="26"/>
        </w:rPr>
        <w:t xml:space="preserve"> средств</w:t>
      </w:r>
      <w:r>
        <w:rPr>
          <w:color w:val="000000"/>
          <w:szCs w:val="26"/>
        </w:rPr>
        <w:t>.</w:t>
      </w:r>
    </w:p>
    <w:p w:rsidR="00AA31F4" w:rsidRDefault="00AA31F4" w:rsidP="00AA31F4">
      <w:pPr>
        <w:pStyle w:val="ConsNonformat"/>
        <w:ind w:right="0"/>
        <w:jc w:val="both"/>
        <w:rPr>
          <w:rStyle w:val="af5"/>
          <w:rFonts w:ascii="Times New Roman" w:hAnsi="Times New Roman" w:cs="Times New Roman"/>
          <w:color w:val="000000"/>
          <w:lang w:eastAsia="ru-RU"/>
        </w:rPr>
      </w:pPr>
    </w:p>
    <w:p w:rsidR="00AA31F4" w:rsidRPr="005C7B23" w:rsidRDefault="00AA31F4" w:rsidP="00AA31F4">
      <w:pPr>
        <w:tabs>
          <w:tab w:val="left" w:pos="426"/>
          <w:tab w:val="left" w:pos="709"/>
        </w:tabs>
        <w:ind w:firstLine="709"/>
        <w:jc w:val="both"/>
      </w:pPr>
      <w:r>
        <w:t xml:space="preserve">По результатам проведенной внешней проверки отчет об исполнении бюджета муниципального образования муниципального района «Печора» за 2016 год </w:t>
      </w:r>
      <w:r w:rsidRPr="005C7B23">
        <w:rPr>
          <w:b/>
        </w:rPr>
        <w:t>признан достоверным.</w:t>
      </w:r>
    </w:p>
    <w:p w:rsidR="00AA31F4" w:rsidRDefault="00AA31F4" w:rsidP="00AA31F4">
      <w:pPr>
        <w:tabs>
          <w:tab w:val="left" w:pos="709"/>
          <w:tab w:val="left" w:pos="851"/>
        </w:tabs>
        <w:ind w:firstLine="709"/>
        <w:jc w:val="both"/>
        <w:rPr>
          <w:szCs w:val="26"/>
        </w:rPr>
      </w:pPr>
    </w:p>
    <w:p w:rsidR="00AA31F4" w:rsidRPr="003F0C08" w:rsidRDefault="00AA31F4" w:rsidP="00AA31F4">
      <w:pPr>
        <w:tabs>
          <w:tab w:val="left" w:pos="709"/>
          <w:tab w:val="left" w:pos="851"/>
        </w:tabs>
        <w:ind w:firstLine="709"/>
        <w:jc w:val="both"/>
        <w:rPr>
          <w:szCs w:val="26"/>
        </w:rPr>
      </w:pPr>
      <w:r w:rsidRPr="00E46736">
        <w:rPr>
          <w:szCs w:val="26"/>
        </w:rPr>
        <w:t>Контрольно-счетная комиссия</w:t>
      </w:r>
      <w:r>
        <w:rPr>
          <w:szCs w:val="26"/>
        </w:rPr>
        <w:t xml:space="preserve"> муниципального района</w:t>
      </w:r>
      <w:r w:rsidRPr="0064507E">
        <w:rPr>
          <w:szCs w:val="26"/>
        </w:rPr>
        <w:t xml:space="preserve"> «Печора»</w:t>
      </w:r>
      <w:r>
        <w:rPr>
          <w:szCs w:val="26"/>
        </w:rPr>
        <w:t xml:space="preserve"> рекомендует Совету МР «Печора» О</w:t>
      </w:r>
      <w:r w:rsidRPr="000213BC">
        <w:rPr>
          <w:szCs w:val="26"/>
        </w:rPr>
        <w:t xml:space="preserve">тчет </w:t>
      </w:r>
      <w:r>
        <w:rPr>
          <w:szCs w:val="26"/>
        </w:rPr>
        <w:t>о</w:t>
      </w:r>
      <w:r w:rsidRPr="0064507E">
        <w:rPr>
          <w:szCs w:val="26"/>
        </w:rPr>
        <w:t xml:space="preserve">б исполнении бюджета муниципального образования </w:t>
      </w:r>
      <w:r>
        <w:t>муниципального района «Печора</w:t>
      </w:r>
      <w:r w:rsidRPr="0064507E">
        <w:rPr>
          <w:szCs w:val="26"/>
        </w:rPr>
        <w:t xml:space="preserve"> за 201</w:t>
      </w:r>
      <w:r>
        <w:rPr>
          <w:szCs w:val="26"/>
        </w:rPr>
        <w:t xml:space="preserve">6 год </w:t>
      </w:r>
      <w:r w:rsidRPr="005C7B23">
        <w:rPr>
          <w:b/>
          <w:szCs w:val="26"/>
        </w:rPr>
        <w:t>принять к утверждению</w:t>
      </w:r>
      <w:r>
        <w:rPr>
          <w:szCs w:val="26"/>
        </w:rPr>
        <w:t xml:space="preserve"> с учетом выводов и рекомендаций  Заключения</w:t>
      </w:r>
      <w:r w:rsidRPr="0064507E">
        <w:rPr>
          <w:szCs w:val="26"/>
        </w:rPr>
        <w:t>.</w:t>
      </w:r>
    </w:p>
    <w:p w:rsidR="00AA31F4" w:rsidRDefault="00AA31F4" w:rsidP="00AA31F4">
      <w:pPr>
        <w:ind w:firstLine="708"/>
        <w:jc w:val="both"/>
        <w:rPr>
          <w:color w:val="FF0000"/>
          <w:szCs w:val="26"/>
        </w:rPr>
      </w:pPr>
    </w:p>
    <w:p w:rsidR="00AA31F4" w:rsidRDefault="00AA31F4" w:rsidP="00AA31F4">
      <w:pPr>
        <w:ind w:firstLine="708"/>
        <w:jc w:val="both"/>
        <w:rPr>
          <w:color w:val="FF0000"/>
          <w:szCs w:val="26"/>
        </w:rPr>
      </w:pPr>
    </w:p>
    <w:tbl>
      <w:tblPr>
        <w:tblW w:w="9639" w:type="dxa"/>
        <w:tblInd w:w="108" w:type="dxa"/>
        <w:tblLook w:val="01E0"/>
      </w:tblPr>
      <w:tblGrid>
        <w:gridCol w:w="9639"/>
      </w:tblGrid>
      <w:tr w:rsidR="00AA31F4" w:rsidRPr="0064507E" w:rsidTr="006A0C43">
        <w:trPr>
          <w:trHeight w:val="552"/>
        </w:trPr>
        <w:tc>
          <w:tcPr>
            <w:tcW w:w="9639" w:type="dxa"/>
            <w:shd w:val="clear" w:color="auto" w:fill="auto"/>
          </w:tcPr>
          <w:p w:rsidR="00AA31F4" w:rsidRDefault="00AA31F4" w:rsidP="006A0C43">
            <w:pPr>
              <w:jc w:val="both"/>
              <w:rPr>
                <w:szCs w:val="26"/>
              </w:rPr>
            </w:pPr>
          </w:p>
          <w:p w:rsidR="00AA31F4" w:rsidRDefault="00AA31F4" w:rsidP="006A0C4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Председатель Контрольно-счетной комиссии</w:t>
            </w:r>
          </w:p>
          <w:p w:rsidR="00AA31F4" w:rsidRDefault="00AA31F4" w:rsidP="006A0C43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муниципального района «Печора»                                                В. В. </w:t>
            </w:r>
            <w:proofErr w:type="spellStart"/>
            <w:r>
              <w:rPr>
                <w:szCs w:val="26"/>
              </w:rPr>
              <w:t>Поведишникова</w:t>
            </w:r>
            <w:proofErr w:type="spellEnd"/>
          </w:p>
          <w:p w:rsidR="00AA31F4" w:rsidRDefault="00AA31F4" w:rsidP="006A0C43">
            <w:pPr>
              <w:jc w:val="both"/>
              <w:rPr>
                <w:szCs w:val="26"/>
              </w:rPr>
            </w:pPr>
          </w:p>
          <w:p w:rsidR="00AA31F4" w:rsidRPr="0064507E" w:rsidRDefault="00AA31F4" w:rsidP="006A0C43">
            <w:pPr>
              <w:overflowPunct/>
              <w:ind w:left="-108" w:right="-108"/>
              <w:rPr>
                <w:szCs w:val="26"/>
              </w:rPr>
            </w:pPr>
          </w:p>
        </w:tc>
      </w:tr>
    </w:tbl>
    <w:p w:rsidR="00AA31F4" w:rsidRPr="00C3780F" w:rsidRDefault="00AA31F4" w:rsidP="00AA31F4">
      <w:pPr>
        <w:jc w:val="both"/>
        <w:rPr>
          <w:szCs w:val="26"/>
        </w:rPr>
      </w:pPr>
    </w:p>
    <w:p w:rsidR="00AA31F4" w:rsidRPr="00E64306" w:rsidRDefault="00AA31F4" w:rsidP="00AA31F4">
      <w:pPr>
        <w:pStyle w:val="ConsNonformat"/>
        <w:tabs>
          <w:tab w:val="left" w:pos="6988"/>
        </w:tabs>
        <w:ind w:right="0"/>
        <w:jc w:val="both"/>
        <w:rPr>
          <w:rStyle w:val="af5"/>
          <w:rFonts w:ascii="Times New Roman" w:hAnsi="Times New Roman" w:cs="Times New Roman"/>
          <w:color w:val="000000"/>
          <w:lang w:eastAsia="ru-RU"/>
        </w:rPr>
      </w:pPr>
    </w:p>
    <w:p w:rsidR="0025779B" w:rsidRDefault="0025779B"/>
    <w:sectPr w:rsidR="0025779B">
      <w:headerReference w:type="default" r:id="rId6"/>
      <w:footerReference w:type="default" r:id="rId7"/>
      <w:pgSz w:w="11906" w:h="16838"/>
      <w:pgMar w:top="1134" w:right="567" w:bottom="1134" w:left="1701" w:header="720" w:footer="709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34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2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AA" w:rsidRDefault="00494E44">
    <w:pPr>
      <w:pStyle w:val="afd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EAA" w:rsidRDefault="00494E44">
    <w:pPr>
      <w:pStyle w:val="afc"/>
      <w:jc w:val="center"/>
      <w:rPr>
        <w:lang w:val="ru-RU"/>
      </w:rPr>
    </w:pPr>
  </w:p>
  <w:p w:rsidR="00E86EAA" w:rsidRDefault="00494E44">
    <w:pPr>
      <w:pStyle w:val="afc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E86EAA" w:rsidRDefault="00494E44">
    <w:pPr>
      <w:pStyle w:val="afc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font234"/>
        <w:b w:val="0"/>
        <w:bCs w:val="0"/>
        <w:i w:val="0"/>
        <w:iCs w:val="0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7D77364"/>
    <w:multiLevelType w:val="hybridMultilevel"/>
    <w:tmpl w:val="4BDA5A78"/>
    <w:lvl w:ilvl="0" w:tplc="041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1075CAF"/>
    <w:multiLevelType w:val="hybridMultilevel"/>
    <w:tmpl w:val="D17073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520E4D"/>
    <w:multiLevelType w:val="hybridMultilevel"/>
    <w:tmpl w:val="6C821EE2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82E58CE"/>
    <w:multiLevelType w:val="hybridMultilevel"/>
    <w:tmpl w:val="73D05508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82A47"/>
    <w:multiLevelType w:val="hybridMultilevel"/>
    <w:tmpl w:val="60B6989C"/>
    <w:lvl w:ilvl="0" w:tplc="C21424D4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81A1DF1"/>
    <w:multiLevelType w:val="hybridMultilevel"/>
    <w:tmpl w:val="7FDCBF26"/>
    <w:lvl w:ilvl="0" w:tplc="C21424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835D2D"/>
    <w:multiLevelType w:val="hybridMultilevel"/>
    <w:tmpl w:val="184EAAEE"/>
    <w:lvl w:ilvl="0" w:tplc="C21424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7666CB"/>
    <w:multiLevelType w:val="hybridMultilevel"/>
    <w:tmpl w:val="8856D340"/>
    <w:lvl w:ilvl="0" w:tplc="C21424D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5A7EF8"/>
    <w:multiLevelType w:val="hybridMultilevel"/>
    <w:tmpl w:val="7D7C7CD4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32329"/>
    <w:multiLevelType w:val="hybridMultilevel"/>
    <w:tmpl w:val="8F24B94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104530"/>
    <w:multiLevelType w:val="hybridMultilevel"/>
    <w:tmpl w:val="1438E8D4"/>
    <w:lvl w:ilvl="0" w:tplc="C21424D4">
      <w:start w:val="1"/>
      <w:numFmt w:val="bullet"/>
      <w:lvlText w:val="­"/>
      <w:lvlJc w:val="left"/>
      <w:pPr>
        <w:ind w:left="10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A46139"/>
    <w:multiLevelType w:val="hybridMultilevel"/>
    <w:tmpl w:val="B7D4BFEE"/>
    <w:lvl w:ilvl="0" w:tplc="C21424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194392"/>
    <w:multiLevelType w:val="hybridMultilevel"/>
    <w:tmpl w:val="0CEAEF2A"/>
    <w:lvl w:ilvl="0" w:tplc="041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100D77"/>
    <w:multiLevelType w:val="hybridMultilevel"/>
    <w:tmpl w:val="6BE6C856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8">
    <w:nsid w:val="599F798C"/>
    <w:multiLevelType w:val="hybridMultilevel"/>
    <w:tmpl w:val="63029D1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7D3C4B"/>
    <w:multiLevelType w:val="hybridMultilevel"/>
    <w:tmpl w:val="0520E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D4C34"/>
    <w:multiLevelType w:val="hybridMultilevel"/>
    <w:tmpl w:val="C150AC7E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3351B03"/>
    <w:multiLevelType w:val="hybridMultilevel"/>
    <w:tmpl w:val="EE5A866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5"/>
  </w:num>
  <w:num w:numId="8">
    <w:abstractNumId w:val="5"/>
  </w:num>
  <w:num w:numId="9">
    <w:abstractNumId w:val="19"/>
  </w:num>
  <w:num w:numId="10">
    <w:abstractNumId w:val="17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1"/>
  </w:num>
  <w:num w:numId="15">
    <w:abstractNumId w:val="8"/>
  </w:num>
  <w:num w:numId="16">
    <w:abstractNumId w:val="4"/>
  </w:num>
  <w:num w:numId="17">
    <w:abstractNumId w:val="16"/>
  </w:num>
  <w:num w:numId="18">
    <w:abstractNumId w:val="12"/>
  </w:num>
  <w:num w:numId="19">
    <w:abstractNumId w:val="14"/>
  </w:num>
  <w:num w:numId="20">
    <w:abstractNumId w:val="13"/>
  </w:num>
  <w:num w:numId="21">
    <w:abstractNumId w:val="20"/>
  </w:num>
  <w:num w:numId="22">
    <w:abstractNumId w:val="21"/>
  </w:num>
  <w:num w:numId="23">
    <w:abstractNumId w:val="1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1F4"/>
    <w:rsid w:val="0025779B"/>
    <w:rsid w:val="00494E44"/>
    <w:rsid w:val="00AA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1F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AA31F4"/>
    <w:pPr>
      <w:keepNext/>
      <w:numPr>
        <w:numId w:val="1"/>
      </w:numPr>
      <w:overflowPunct/>
      <w:autoSpaceDE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AA31F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A31F4"/>
    <w:pPr>
      <w:keepNext/>
      <w:numPr>
        <w:ilvl w:val="2"/>
        <w:numId w:val="1"/>
      </w:numPr>
      <w:overflowPunct/>
      <w:autoSpaceDE/>
      <w:ind w:left="0" w:firstLine="540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AA31F4"/>
    <w:pPr>
      <w:keepNext/>
      <w:numPr>
        <w:ilvl w:val="3"/>
        <w:numId w:val="1"/>
      </w:numPr>
      <w:overflowPunct/>
      <w:autoSpaceDE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AA31F4"/>
    <w:pPr>
      <w:numPr>
        <w:ilvl w:val="4"/>
        <w:numId w:val="1"/>
      </w:numPr>
      <w:overflowPunct/>
      <w:autoSpaceDE/>
      <w:spacing w:before="240" w:after="60"/>
      <w:outlineLvl w:val="4"/>
    </w:pPr>
    <w:rPr>
      <w:b/>
      <w:bCs/>
      <w:i/>
      <w:iCs/>
      <w:szCs w:val="26"/>
      <w:lang/>
    </w:rPr>
  </w:style>
  <w:style w:type="paragraph" w:styleId="6">
    <w:name w:val="heading 6"/>
    <w:basedOn w:val="a"/>
    <w:next w:val="a"/>
    <w:link w:val="60"/>
    <w:qFormat/>
    <w:rsid w:val="00AA31F4"/>
    <w:pPr>
      <w:numPr>
        <w:ilvl w:val="5"/>
        <w:numId w:val="1"/>
      </w:numPr>
      <w:overflowPunct/>
      <w:autoSpaceDE/>
      <w:spacing w:before="240" w:after="60"/>
      <w:outlineLvl w:val="5"/>
    </w:pPr>
    <w:rPr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qFormat/>
    <w:rsid w:val="00AA31F4"/>
    <w:pPr>
      <w:keepNext/>
      <w:numPr>
        <w:ilvl w:val="6"/>
        <w:numId w:val="1"/>
      </w:numPr>
      <w:overflowPunct/>
      <w:autoSpaceDE/>
      <w:jc w:val="center"/>
      <w:outlineLvl w:val="6"/>
    </w:pPr>
    <w:rPr>
      <w:b/>
      <w:sz w:val="28"/>
      <w:lang/>
    </w:rPr>
  </w:style>
  <w:style w:type="paragraph" w:styleId="8">
    <w:name w:val="heading 8"/>
    <w:basedOn w:val="a"/>
    <w:next w:val="a"/>
    <w:link w:val="80"/>
    <w:qFormat/>
    <w:rsid w:val="00AA31F4"/>
    <w:pPr>
      <w:numPr>
        <w:ilvl w:val="7"/>
        <w:numId w:val="1"/>
      </w:numPr>
      <w:overflowPunct/>
      <w:autoSpaceDE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A31F4"/>
    <w:pPr>
      <w:numPr>
        <w:ilvl w:val="8"/>
        <w:numId w:val="1"/>
      </w:numPr>
      <w:overflowPunct/>
      <w:autoSpaceDE/>
      <w:spacing w:before="240" w:after="60"/>
      <w:outlineLvl w:val="8"/>
    </w:pPr>
    <w:rPr>
      <w:rFonts w:ascii="Arial" w:hAnsi="Arial" w:cs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A31F4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AA31F4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AA31F4"/>
    <w:rPr>
      <w:rFonts w:ascii="Times New Roman" w:eastAsia="Times New Roman" w:hAnsi="Times New Roman" w:cs="Times New Roman"/>
      <w:b/>
      <w:sz w:val="26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AA31F4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50">
    <w:name w:val="Заголовок 5 Знак"/>
    <w:basedOn w:val="a0"/>
    <w:link w:val="5"/>
    <w:rsid w:val="00AA31F4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AA31F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AA31F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80">
    <w:name w:val="Заголовок 8 Знак"/>
    <w:basedOn w:val="a0"/>
    <w:link w:val="8"/>
    <w:rsid w:val="00AA31F4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AA31F4"/>
    <w:rPr>
      <w:rFonts w:ascii="Arial" w:eastAsia="Times New Roman" w:hAnsi="Arial" w:cs="Arial"/>
      <w:lang w:eastAsia="zh-CN"/>
    </w:rPr>
  </w:style>
  <w:style w:type="character" w:customStyle="1" w:styleId="WW8Num1z0">
    <w:name w:val="WW8Num1z0"/>
    <w:rsid w:val="00AA31F4"/>
  </w:style>
  <w:style w:type="character" w:customStyle="1" w:styleId="WW8Num1z1">
    <w:name w:val="WW8Num1z1"/>
    <w:rsid w:val="00AA31F4"/>
  </w:style>
  <w:style w:type="character" w:customStyle="1" w:styleId="WW8Num1z2">
    <w:name w:val="WW8Num1z2"/>
    <w:rsid w:val="00AA31F4"/>
  </w:style>
  <w:style w:type="character" w:customStyle="1" w:styleId="WW8Num1z3">
    <w:name w:val="WW8Num1z3"/>
    <w:rsid w:val="00AA31F4"/>
  </w:style>
  <w:style w:type="character" w:customStyle="1" w:styleId="WW8Num1z4">
    <w:name w:val="WW8Num1z4"/>
    <w:rsid w:val="00AA31F4"/>
  </w:style>
  <w:style w:type="character" w:customStyle="1" w:styleId="WW8Num1z5">
    <w:name w:val="WW8Num1z5"/>
    <w:rsid w:val="00AA31F4"/>
  </w:style>
  <w:style w:type="character" w:customStyle="1" w:styleId="WW8Num1z6">
    <w:name w:val="WW8Num1z6"/>
    <w:rsid w:val="00AA31F4"/>
  </w:style>
  <w:style w:type="character" w:customStyle="1" w:styleId="WW8Num1z7">
    <w:name w:val="WW8Num1z7"/>
    <w:rsid w:val="00AA31F4"/>
  </w:style>
  <w:style w:type="character" w:customStyle="1" w:styleId="WW8Num1z8">
    <w:name w:val="WW8Num1z8"/>
    <w:rsid w:val="00AA31F4"/>
  </w:style>
  <w:style w:type="character" w:customStyle="1" w:styleId="WW8Num2z0">
    <w:name w:val="WW8Num2z0"/>
    <w:rsid w:val="00AA31F4"/>
  </w:style>
  <w:style w:type="character" w:customStyle="1" w:styleId="WW8Num2z1">
    <w:name w:val="WW8Num2z1"/>
    <w:rsid w:val="00AA31F4"/>
  </w:style>
  <w:style w:type="character" w:customStyle="1" w:styleId="WW8Num2z2">
    <w:name w:val="WW8Num2z2"/>
    <w:rsid w:val="00AA31F4"/>
  </w:style>
  <w:style w:type="character" w:customStyle="1" w:styleId="WW8Num2z3">
    <w:name w:val="WW8Num2z3"/>
    <w:rsid w:val="00AA31F4"/>
  </w:style>
  <w:style w:type="character" w:customStyle="1" w:styleId="WW8Num2z4">
    <w:name w:val="WW8Num2z4"/>
    <w:rsid w:val="00AA31F4"/>
  </w:style>
  <w:style w:type="character" w:customStyle="1" w:styleId="WW8Num2z5">
    <w:name w:val="WW8Num2z5"/>
    <w:rsid w:val="00AA31F4"/>
  </w:style>
  <w:style w:type="character" w:customStyle="1" w:styleId="WW8Num2z6">
    <w:name w:val="WW8Num2z6"/>
    <w:rsid w:val="00AA31F4"/>
  </w:style>
  <w:style w:type="character" w:customStyle="1" w:styleId="WW8Num2z7">
    <w:name w:val="WW8Num2z7"/>
    <w:rsid w:val="00AA31F4"/>
  </w:style>
  <w:style w:type="character" w:customStyle="1" w:styleId="WW8Num2z8">
    <w:name w:val="WW8Num2z8"/>
    <w:rsid w:val="00AA31F4"/>
  </w:style>
  <w:style w:type="character" w:customStyle="1" w:styleId="WW8Num3z0">
    <w:name w:val="WW8Num3z0"/>
    <w:rsid w:val="00AA31F4"/>
    <w:rPr>
      <w:rFonts w:ascii="Symbol" w:hAnsi="Symbol" w:cs="Symbol" w:hint="default"/>
      <w:sz w:val="24"/>
      <w:szCs w:val="24"/>
    </w:rPr>
  </w:style>
  <w:style w:type="character" w:customStyle="1" w:styleId="WW8Num4z0">
    <w:name w:val="WW8Num4z0"/>
    <w:rsid w:val="00AA31F4"/>
    <w:rPr>
      <w:rFonts w:ascii="Times New Roman" w:hAnsi="Times New Roman" w:cs="font234"/>
      <w:b w:val="0"/>
      <w:bCs w:val="0"/>
      <w:i w:val="0"/>
      <w:iCs w:val="0"/>
      <w:sz w:val="26"/>
      <w:szCs w:val="26"/>
    </w:rPr>
  </w:style>
  <w:style w:type="character" w:customStyle="1" w:styleId="WW8Num4z1">
    <w:name w:val="WW8Num4z1"/>
    <w:rsid w:val="00AA31F4"/>
  </w:style>
  <w:style w:type="character" w:customStyle="1" w:styleId="WW8Num4z2">
    <w:name w:val="WW8Num4z2"/>
    <w:rsid w:val="00AA31F4"/>
  </w:style>
  <w:style w:type="character" w:customStyle="1" w:styleId="WW8Num4z3">
    <w:name w:val="WW8Num4z3"/>
    <w:rsid w:val="00AA31F4"/>
  </w:style>
  <w:style w:type="character" w:customStyle="1" w:styleId="WW8Num4z4">
    <w:name w:val="WW8Num4z4"/>
    <w:rsid w:val="00AA31F4"/>
  </w:style>
  <w:style w:type="character" w:customStyle="1" w:styleId="WW8Num4z5">
    <w:name w:val="WW8Num4z5"/>
    <w:rsid w:val="00AA31F4"/>
  </w:style>
  <w:style w:type="character" w:customStyle="1" w:styleId="WW8Num4z6">
    <w:name w:val="WW8Num4z6"/>
    <w:rsid w:val="00AA31F4"/>
  </w:style>
  <w:style w:type="character" w:customStyle="1" w:styleId="WW8Num4z7">
    <w:name w:val="WW8Num4z7"/>
    <w:rsid w:val="00AA31F4"/>
  </w:style>
  <w:style w:type="character" w:customStyle="1" w:styleId="WW8Num4z8">
    <w:name w:val="WW8Num4z8"/>
    <w:rsid w:val="00AA31F4"/>
  </w:style>
  <w:style w:type="character" w:customStyle="1" w:styleId="WW8Num5z0">
    <w:name w:val="WW8Num5z0"/>
    <w:rsid w:val="00AA31F4"/>
    <w:rPr>
      <w:rFonts w:ascii="Times New Roman" w:hAnsi="Times New Roman" w:cs="font234"/>
      <w:b w:val="0"/>
      <w:bCs w:val="0"/>
      <w:i w:val="0"/>
      <w:iCs w:val="0"/>
      <w:sz w:val="26"/>
      <w:szCs w:val="26"/>
    </w:rPr>
  </w:style>
  <w:style w:type="character" w:customStyle="1" w:styleId="WW8Num5z1">
    <w:name w:val="WW8Num5z1"/>
    <w:rsid w:val="00AA31F4"/>
  </w:style>
  <w:style w:type="character" w:customStyle="1" w:styleId="WW8Num5z2">
    <w:name w:val="WW8Num5z2"/>
    <w:rsid w:val="00AA31F4"/>
  </w:style>
  <w:style w:type="character" w:customStyle="1" w:styleId="WW8Num5z3">
    <w:name w:val="WW8Num5z3"/>
    <w:rsid w:val="00AA31F4"/>
  </w:style>
  <w:style w:type="character" w:customStyle="1" w:styleId="WW8Num5z4">
    <w:name w:val="WW8Num5z4"/>
    <w:rsid w:val="00AA31F4"/>
  </w:style>
  <w:style w:type="character" w:customStyle="1" w:styleId="WW8Num5z5">
    <w:name w:val="WW8Num5z5"/>
    <w:rsid w:val="00AA31F4"/>
  </w:style>
  <w:style w:type="character" w:customStyle="1" w:styleId="WW8Num5z6">
    <w:name w:val="WW8Num5z6"/>
    <w:rsid w:val="00AA31F4"/>
  </w:style>
  <w:style w:type="character" w:customStyle="1" w:styleId="WW8Num5z7">
    <w:name w:val="WW8Num5z7"/>
    <w:rsid w:val="00AA31F4"/>
  </w:style>
  <w:style w:type="character" w:customStyle="1" w:styleId="WW8Num5z8">
    <w:name w:val="WW8Num5z8"/>
    <w:rsid w:val="00AA31F4"/>
  </w:style>
  <w:style w:type="character" w:customStyle="1" w:styleId="41">
    <w:name w:val="Основной шрифт абзаца4"/>
    <w:rsid w:val="00AA31F4"/>
  </w:style>
  <w:style w:type="character" w:customStyle="1" w:styleId="WW8Num6z0">
    <w:name w:val="WW8Num6z0"/>
    <w:rsid w:val="00AA31F4"/>
    <w:rPr>
      <w:rFonts w:ascii="Symbol" w:hAnsi="Symbol" w:cs="Symbol" w:hint="default"/>
      <w:sz w:val="24"/>
      <w:szCs w:val="24"/>
    </w:rPr>
  </w:style>
  <w:style w:type="character" w:customStyle="1" w:styleId="WW8Num7z0">
    <w:name w:val="WW8Num7z0"/>
    <w:rsid w:val="00AA31F4"/>
    <w:rPr>
      <w:rFonts w:ascii="Symbol" w:hAnsi="Symbol" w:cs="Symbol" w:hint="default"/>
      <w:sz w:val="24"/>
      <w:szCs w:val="24"/>
    </w:rPr>
  </w:style>
  <w:style w:type="character" w:customStyle="1" w:styleId="WW8Num8z0">
    <w:name w:val="WW8Num8z0"/>
    <w:rsid w:val="00AA31F4"/>
    <w:rPr>
      <w:rFonts w:ascii="Times New Roman" w:hAnsi="Times New Roman" w:cs="Times New Roman"/>
      <w:b w:val="0"/>
      <w:sz w:val="22"/>
    </w:rPr>
  </w:style>
  <w:style w:type="character" w:customStyle="1" w:styleId="WW8Num9z0">
    <w:name w:val="WW8Num9z0"/>
    <w:rsid w:val="00AA31F4"/>
    <w:rPr>
      <w:rFonts w:ascii="Times New Roman" w:hAnsi="Times New Roman" w:cs="Times New Roman"/>
    </w:rPr>
  </w:style>
  <w:style w:type="character" w:customStyle="1" w:styleId="WW8Num10z0">
    <w:name w:val="WW8Num10z0"/>
    <w:rsid w:val="00AA31F4"/>
    <w:rPr>
      <w:rFonts w:hint="default"/>
    </w:rPr>
  </w:style>
  <w:style w:type="character" w:customStyle="1" w:styleId="WW8Num10z1">
    <w:name w:val="WW8Num10z1"/>
    <w:rsid w:val="00AA31F4"/>
  </w:style>
  <w:style w:type="character" w:customStyle="1" w:styleId="WW8Num10z2">
    <w:name w:val="WW8Num10z2"/>
    <w:rsid w:val="00AA31F4"/>
  </w:style>
  <w:style w:type="character" w:customStyle="1" w:styleId="WW8Num10z3">
    <w:name w:val="WW8Num10z3"/>
    <w:rsid w:val="00AA31F4"/>
  </w:style>
  <w:style w:type="character" w:customStyle="1" w:styleId="WW8Num10z4">
    <w:name w:val="WW8Num10z4"/>
    <w:rsid w:val="00AA31F4"/>
  </w:style>
  <w:style w:type="character" w:customStyle="1" w:styleId="WW8Num10z5">
    <w:name w:val="WW8Num10z5"/>
    <w:rsid w:val="00AA31F4"/>
  </w:style>
  <w:style w:type="character" w:customStyle="1" w:styleId="WW8Num10z6">
    <w:name w:val="WW8Num10z6"/>
    <w:rsid w:val="00AA31F4"/>
  </w:style>
  <w:style w:type="character" w:customStyle="1" w:styleId="WW8Num10z7">
    <w:name w:val="WW8Num10z7"/>
    <w:rsid w:val="00AA31F4"/>
  </w:style>
  <w:style w:type="character" w:customStyle="1" w:styleId="WW8Num10z8">
    <w:name w:val="WW8Num10z8"/>
    <w:rsid w:val="00AA31F4"/>
  </w:style>
  <w:style w:type="character" w:customStyle="1" w:styleId="WW8Num11z0">
    <w:name w:val="WW8Num11z0"/>
    <w:rsid w:val="00AA31F4"/>
    <w:rPr>
      <w:rFonts w:hint="default"/>
    </w:rPr>
  </w:style>
  <w:style w:type="character" w:customStyle="1" w:styleId="WW8Num11z1">
    <w:name w:val="WW8Num11z1"/>
    <w:rsid w:val="00AA31F4"/>
  </w:style>
  <w:style w:type="character" w:customStyle="1" w:styleId="WW8Num11z2">
    <w:name w:val="WW8Num11z2"/>
    <w:rsid w:val="00AA31F4"/>
  </w:style>
  <w:style w:type="character" w:customStyle="1" w:styleId="WW8Num11z3">
    <w:name w:val="WW8Num11z3"/>
    <w:rsid w:val="00AA31F4"/>
  </w:style>
  <w:style w:type="character" w:customStyle="1" w:styleId="WW8Num11z4">
    <w:name w:val="WW8Num11z4"/>
    <w:rsid w:val="00AA31F4"/>
  </w:style>
  <w:style w:type="character" w:customStyle="1" w:styleId="WW8Num11z5">
    <w:name w:val="WW8Num11z5"/>
    <w:rsid w:val="00AA31F4"/>
  </w:style>
  <w:style w:type="character" w:customStyle="1" w:styleId="WW8Num11z6">
    <w:name w:val="WW8Num11z6"/>
    <w:rsid w:val="00AA31F4"/>
  </w:style>
  <w:style w:type="character" w:customStyle="1" w:styleId="WW8Num11z7">
    <w:name w:val="WW8Num11z7"/>
    <w:rsid w:val="00AA31F4"/>
  </w:style>
  <w:style w:type="character" w:customStyle="1" w:styleId="WW8Num11z8">
    <w:name w:val="WW8Num11z8"/>
    <w:rsid w:val="00AA31F4"/>
  </w:style>
  <w:style w:type="character" w:customStyle="1" w:styleId="WW8Num12z0">
    <w:name w:val="WW8Num12z0"/>
    <w:rsid w:val="00AA31F4"/>
    <w:rPr>
      <w:rFonts w:ascii="Symbol" w:hAnsi="Symbol" w:cs="Symbol" w:hint="default"/>
    </w:rPr>
  </w:style>
  <w:style w:type="character" w:customStyle="1" w:styleId="WW8Num12z1">
    <w:name w:val="WW8Num12z1"/>
    <w:rsid w:val="00AA31F4"/>
    <w:rPr>
      <w:rFonts w:ascii="Courier New" w:hAnsi="Courier New" w:cs="Courier New" w:hint="default"/>
    </w:rPr>
  </w:style>
  <w:style w:type="character" w:customStyle="1" w:styleId="WW8Num12z2">
    <w:name w:val="WW8Num12z2"/>
    <w:rsid w:val="00AA31F4"/>
    <w:rPr>
      <w:rFonts w:ascii="Wingdings" w:hAnsi="Wingdings" w:cs="Wingdings" w:hint="default"/>
    </w:rPr>
  </w:style>
  <w:style w:type="character" w:customStyle="1" w:styleId="WW8Num13z0">
    <w:name w:val="WW8Num13z0"/>
    <w:rsid w:val="00AA31F4"/>
    <w:rPr>
      <w:rFonts w:hint="default"/>
      <w:sz w:val="26"/>
    </w:rPr>
  </w:style>
  <w:style w:type="character" w:customStyle="1" w:styleId="WW8Num13z1">
    <w:name w:val="WW8Num13z1"/>
    <w:rsid w:val="00AA31F4"/>
  </w:style>
  <w:style w:type="character" w:customStyle="1" w:styleId="WW8Num13z2">
    <w:name w:val="WW8Num13z2"/>
    <w:rsid w:val="00AA31F4"/>
  </w:style>
  <w:style w:type="character" w:customStyle="1" w:styleId="WW8Num13z3">
    <w:name w:val="WW8Num13z3"/>
    <w:rsid w:val="00AA31F4"/>
  </w:style>
  <w:style w:type="character" w:customStyle="1" w:styleId="WW8Num13z4">
    <w:name w:val="WW8Num13z4"/>
    <w:rsid w:val="00AA31F4"/>
  </w:style>
  <w:style w:type="character" w:customStyle="1" w:styleId="WW8Num13z5">
    <w:name w:val="WW8Num13z5"/>
    <w:rsid w:val="00AA31F4"/>
  </w:style>
  <w:style w:type="character" w:customStyle="1" w:styleId="WW8Num13z6">
    <w:name w:val="WW8Num13z6"/>
    <w:rsid w:val="00AA31F4"/>
  </w:style>
  <w:style w:type="character" w:customStyle="1" w:styleId="WW8Num13z7">
    <w:name w:val="WW8Num13z7"/>
    <w:rsid w:val="00AA31F4"/>
  </w:style>
  <w:style w:type="character" w:customStyle="1" w:styleId="WW8Num13z8">
    <w:name w:val="WW8Num13z8"/>
    <w:rsid w:val="00AA31F4"/>
  </w:style>
  <w:style w:type="character" w:customStyle="1" w:styleId="31">
    <w:name w:val="Основной шрифт абзаца3"/>
    <w:rsid w:val="00AA31F4"/>
  </w:style>
  <w:style w:type="character" w:customStyle="1" w:styleId="WW8Num8z2">
    <w:name w:val="WW8Num8z2"/>
    <w:rsid w:val="00AA31F4"/>
    <w:rPr>
      <w:rFonts w:ascii="Wingdings" w:hAnsi="Wingdings" w:cs="Wingdings" w:hint="default"/>
    </w:rPr>
  </w:style>
  <w:style w:type="character" w:customStyle="1" w:styleId="WW8Num8z3">
    <w:name w:val="WW8Num8z3"/>
    <w:rsid w:val="00AA31F4"/>
    <w:rPr>
      <w:rFonts w:ascii="Symbol" w:hAnsi="Symbol" w:cs="Symbol" w:hint="default"/>
    </w:rPr>
  </w:style>
  <w:style w:type="character" w:customStyle="1" w:styleId="WW8Num9z1">
    <w:name w:val="WW8Num9z1"/>
    <w:rsid w:val="00AA31F4"/>
    <w:rPr>
      <w:rFonts w:ascii="Courier New" w:hAnsi="Courier New" w:cs="Courier New" w:hint="default"/>
    </w:rPr>
  </w:style>
  <w:style w:type="character" w:customStyle="1" w:styleId="WW8Num9z2">
    <w:name w:val="WW8Num9z2"/>
    <w:rsid w:val="00AA31F4"/>
    <w:rPr>
      <w:rFonts w:ascii="Wingdings" w:hAnsi="Wingdings" w:cs="Wingdings" w:hint="default"/>
    </w:rPr>
  </w:style>
  <w:style w:type="character" w:customStyle="1" w:styleId="WW8Num12z3">
    <w:name w:val="WW8Num12z3"/>
    <w:rsid w:val="00AA31F4"/>
    <w:rPr>
      <w:rFonts w:ascii="Symbol" w:hAnsi="Symbol" w:cs="Symbol" w:hint="default"/>
    </w:rPr>
  </w:style>
  <w:style w:type="character" w:customStyle="1" w:styleId="WW8Num14z0">
    <w:name w:val="WW8Num14z0"/>
    <w:rsid w:val="00AA31F4"/>
    <w:rPr>
      <w:rFonts w:ascii="Symbol" w:hAnsi="Symbol" w:cs="Symbol" w:hint="default"/>
      <w:spacing w:val="2"/>
      <w:sz w:val="24"/>
      <w:szCs w:val="24"/>
      <w:lang w:val="ru-RU"/>
    </w:rPr>
  </w:style>
  <w:style w:type="character" w:customStyle="1" w:styleId="WW8Num14z1">
    <w:name w:val="WW8Num14z1"/>
    <w:rsid w:val="00AA31F4"/>
    <w:rPr>
      <w:rFonts w:ascii="Courier New" w:hAnsi="Courier New" w:cs="Courier New" w:hint="default"/>
    </w:rPr>
  </w:style>
  <w:style w:type="character" w:customStyle="1" w:styleId="WW8Num14z2">
    <w:name w:val="WW8Num14z2"/>
    <w:rsid w:val="00AA31F4"/>
    <w:rPr>
      <w:rFonts w:ascii="Wingdings" w:hAnsi="Wingdings" w:cs="Wingdings" w:hint="default"/>
    </w:rPr>
  </w:style>
  <w:style w:type="character" w:customStyle="1" w:styleId="WW8Num14z3">
    <w:name w:val="WW8Num14z3"/>
    <w:rsid w:val="00AA31F4"/>
    <w:rPr>
      <w:rFonts w:ascii="Symbol" w:hAnsi="Symbol" w:cs="Symbol" w:hint="default"/>
    </w:rPr>
  </w:style>
  <w:style w:type="character" w:customStyle="1" w:styleId="WW8Num15z0">
    <w:name w:val="WW8Num15z0"/>
    <w:rsid w:val="00AA31F4"/>
    <w:rPr>
      <w:rFonts w:hint="default"/>
      <w:sz w:val="24"/>
      <w:szCs w:val="24"/>
    </w:rPr>
  </w:style>
  <w:style w:type="character" w:customStyle="1" w:styleId="WW8Num15z1">
    <w:name w:val="WW8Num15z1"/>
    <w:rsid w:val="00AA31F4"/>
  </w:style>
  <w:style w:type="character" w:customStyle="1" w:styleId="WW8Num15z2">
    <w:name w:val="WW8Num15z2"/>
    <w:rsid w:val="00AA31F4"/>
  </w:style>
  <w:style w:type="character" w:customStyle="1" w:styleId="WW8Num15z3">
    <w:name w:val="WW8Num15z3"/>
    <w:rsid w:val="00AA31F4"/>
  </w:style>
  <w:style w:type="character" w:customStyle="1" w:styleId="WW8Num15z4">
    <w:name w:val="WW8Num15z4"/>
    <w:rsid w:val="00AA31F4"/>
  </w:style>
  <w:style w:type="character" w:customStyle="1" w:styleId="WW8Num15z5">
    <w:name w:val="WW8Num15z5"/>
    <w:rsid w:val="00AA31F4"/>
  </w:style>
  <w:style w:type="character" w:customStyle="1" w:styleId="WW8Num15z6">
    <w:name w:val="WW8Num15z6"/>
    <w:rsid w:val="00AA31F4"/>
  </w:style>
  <w:style w:type="character" w:customStyle="1" w:styleId="WW8Num15z7">
    <w:name w:val="WW8Num15z7"/>
    <w:rsid w:val="00AA31F4"/>
  </w:style>
  <w:style w:type="character" w:customStyle="1" w:styleId="WW8Num15z8">
    <w:name w:val="WW8Num15z8"/>
    <w:rsid w:val="00AA31F4"/>
  </w:style>
  <w:style w:type="character" w:customStyle="1" w:styleId="WW8Num16z0">
    <w:name w:val="WW8Num16z0"/>
    <w:rsid w:val="00AA31F4"/>
    <w:rPr>
      <w:rFonts w:ascii="Wingdings" w:hAnsi="Wingdings" w:cs="Wingdings" w:hint="default"/>
    </w:rPr>
  </w:style>
  <w:style w:type="character" w:customStyle="1" w:styleId="WW8Num16z1">
    <w:name w:val="WW8Num16z1"/>
    <w:rsid w:val="00AA31F4"/>
    <w:rPr>
      <w:rFonts w:ascii="Courier New" w:hAnsi="Courier New" w:cs="Courier New" w:hint="default"/>
    </w:rPr>
  </w:style>
  <w:style w:type="character" w:customStyle="1" w:styleId="WW8Num16z3">
    <w:name w:val="WW8Num16z3"/>
    <w:rsid w:val="00AA31F4"/>
    <w:rPr>
      <w:rFonts w:ascii="Symbol" w:hAnsi="Symbol" w:cs="Symbol" w:hint="default"/>
    </w:rPr>
  </w:style>
  <w:style w:type="character" w:customStyle="1" w:styleId="WW8Num17z0">
    <w:name w:val="WW8Num17z0"/>
    <w:rsid w:val="00AA31F4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sid w:val="00AA31F4"/>
    <w:rPr>
      <w:rFonts w:ascii="Courier New" w:hAnsi="Courier New" w:cs="Courier New" w:hint="default"/>
    </w:rPr>
  </w:style>
  <w:style w:type="character" w:customStyle="1" w:styleId="WW8Num17z2">
    <w:name w:val="WW8Num17z2"/>
    <w:rsid w:val="00AA31F4"/>
    <w:rPr>
      <w:rFonts w:ascii="Wingdings" w:hAnsi="Wingdings" w:cs="Wingdings" w:hint="default"/>
    </w:rPr>
  </w:style>
  <w:style w:type="character" w:customStyle="1" w:styleId="WW8Num18z0">
    <w:name w:val="WW8Num18z0"/>
    <w:rsid w:val="00AA31F4"/>
    <w:rPr>
      <w:rFonts w:ascii="Symbol" w:hAnsi="Symbol" w:cs="Symbol" w:hint="default"/>
    </w:rPr>
  </w:style>
  <w:style w:type="character" w:customStyle="1" w:styleId="WW8Num18z1">
    <w:name w:val="WW8Num18z1"/>
    <w:rsid w:val="00AA31F4"/>
    <w:rPr>
      <w:rFonts w:ascii="Courier New" w:hAnsi="Courier New" w:cs="Courier New" w:hint="default"/>
    </w:rPr>
  </w:style>
  <w:style w:type="character" w:customStyle="1" w:styleId="WW8Num18z2">
    <w:name w:val="WW8Num18z2"/>
    <w:rsid w:val="00AA31F4"/>
    <w:rPr>
      <w:rFonts w:ascii="Wingdings" w:hAnsi="Wingdings" w:cs="Wingdings" w:hint="default"/>
    </w:rPr>
  </w:style>
  <w:style w:type="character" w:customStyle="1" w:styleId="WW8Num19z0">
    <w:name w:val="WW8Num19z0"/>
    <w:rsid w:val="00AA31F4"/>
    <w:rPr>
      <w:rFonts w:hint="default"/>
    </w:rPr>
  </w:style>
  <w:style w:type="character" w:customStyle="1" w:styleId="WW8Num20z0">
    <w:name w:val="WW8Num20z0"/>
    <w:rsid w:val="00AA31F4"/>
    <w:rPr>
      <w:rFonts w:ascii="Symbol" w:hAnsi="Symbol" w:cs="Symbol" w:hint="default"/>
      <w:sz w:val="24"/>
      <w:szCs w:val="24"/>
    </w:rPr>
  </w:style>
  <w:style w:type="character" w:customStyle="1" w:styleId="WW8Num20z1">
    <w:name w:val="WW8Num20z1"/>
    <w:rsid w:val="00AA31F4"/>
    <w:rPr>
      <w:rFonts w:ascii="Courier New" w:hAnsi="Courier New" w:cs="Courier New" w:hint="default"/>
    </w:rPr>
  </w:style>
  <w:style w:type="character" w:customStyle="1" w:styleId="WW8Num20z2">
    <w:name w:val="WW8Num20z2"/>
    <w:rsid w:val="00AA31F4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AA31F4"/>
  </w:style>
  <w:style w:type="character" w:styleId="a3">
    <w:name w:val="Hyperlink"/>
    <w:rsid w:val="00AA31F4"/>
    <w:rPr>
      <w:color w:val="0000FF"/>
      <w:u w:val="single"/>
    </w:rPr>
  </w:style>
  <w:style w:type="character" w:customStyle="1" w:styleId="a4">
    <w:name w:val="Текст выноски Знак"/>
    <w:rsid w:val="00AA31F4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AA31F4"/>
    <w:rPr>
      <w:sz w:val="26"/>
    </w:rPr>
  </w:style>
  <w:style w:type="character" w:customStyle="1" w:styleId="a6">
    <w:name w:val="Нижний колонтитул Знак"/>
    <w:rsid w:val="00AA31F4"/>
    <w:rPr>
      <w:sz w:val="26"/>
    </w:rPr>
  </w:style>
  <w:style w:type="character" w:customStyle="1" w:styleId="32">
    <w:name w:val="Основной текст с отступом 3 Знак"/>
    <w:link w:val="33"/>
    <w:rsid w:val="00AA31F4"/>
    <w:rPr>
      <w:sz w:val="16"/>
      <w:szCs w:val="16"/>
    </w:rPr>
  </w:style>
  <w:style w:type="character" w:customStyle="1" w:styleId="22">
    <w:name w:val="Основной текст с отступом 2 Знак"/>
    <w:link w:val="23"/>
    <w:rsid w:val="00AA31F4"/>
    <w:rPr>
      <w:sz w:val="24"/>
      <w:szCs w:val="24"/>
    </w:rPr>
  </w:style>
  <w:style w:type="character" w:customStyle="1" w:styleId="FontStyle25">
    <w:name w:val="Font Style25"/>
    <w:rsid w:val="00AA31F4"/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 с отступом Знак"/>
    <w:rsid w:val="00AA31F4"/>
    <w:rPr>
      <w:sz w:val="26"/>
    </w:rPr>
  </w:style>
  <w:style w:type="character" w:styleId="a8">
    <w:name w:val="Strong"/>
    <w:qFormat/>
    <w:rsid w:val="00AA31F4"/>
    <w:rPr>
      <w:b/>
      <w:bCs/>
    </w:rPr>
  </w:style>
  <w:style w:type="character" w:customStyle="1" w:styleId="apple-converted-space">
    <w:name w:val="apple-converted-space"/>
    <w:rsid w:val="00AA31F4"/>
  </w:style>
  <w:style w:type="character" w:customStyle="1" w:styleId="a9">
    <w:name w:val="Гипертекстовая ссылка"/>
    <w:rsid w:val="00AA31F4"/>
    <w:rPr>
      <w:b/>
      <w:bCs/>
      <w:color w:val="008000"/>
      <w:sz w:val="20"/>
      <w:szCs w:val="20"/>
      <w:u w:val="single"/>
    </w:rPr>
  </w:style>
  <w:style w:type="character" w:customStyle="1" w:styleId="aa">
    <w:name w:val="Основной текст Знак"/>
    <w:rsid w:val="00AA31F4"/>
    <w:rPr>
      <w:sz w:val="24"/>
      <w:szCs w:val="24"/>
      <w:lang/>
    </w:rPr>
  </w:style>
  <w:style w:type="character" w:customStyle="1" w:styleId="ab">
    <w:name w:val="Название Знак"/>
    <w:link w:val="ac"/>
    <w:rsid w:val="00AA31F4"/>
    <w:rPr>
      <w:sz w:val="44"/>
      <w:lang/>
    </w:rPr>
  </w:style>
  <w:style w:type="character" w:styleId="ad">
    <w:name w:val="page number"/>
    <w:rsid w:val="00AA31F4"/>
  </w:style>
  <w:style w:type="character" w:customStyle="1" w:styleId="24">
    <w:name w:val="Основной текст 2 Знак"/>
    <w:link w:val="25"/>
    <w:rsid w:val="00AA31F4"/>
    <w:rPr>
      <w:b/>
      <w:bCs/>
      <w:sz w:val="18"/>
    </w:rPr>
  </w:style>
  <w:style w:type="character" w:customStyle="1" w:styleId="WW8Num3z2">
    <w:name w:val="WW8Num3z2"/>
    <w:rsid w:val="00AA31F4"/>
    <w:rPr>
      <w:rFonts w:ascii="Wingdings" w:hAnsi="Wingdings" w:cs="Wingdings" w:hint="default"/>
    </w:rPr>
  </w:style>
  <w:style w:type="character" w:customStyle="1" w:styleId="WW8Num3z3">
    <w:name w:val="WW8Num3z3"/>
    <w:rsid w:val="00AA31F4"/>
    <w:rPr>
      <w:rFonts w:ascii="Symbol" w:hAnsi="Symbol" w:cs="Symbol" w:hint="default"/>
    </w:rPr>
  </w:style>
  <w:style w:type="character" w:customStyle="1" w:styleId="WW8Num6z2">
    <w:name w:val="WW8Num6z2"/>
    <w:rsid w:val="00AA31F4"/>
    <w:rPr>
      <w:rFonts w:ascii="Wingdings" w:hAnsi="Wingdings" w:cs="Wingdings" w:hint="default"/>
    </w:rPr>
  </w:style>
  <w:style w:type="character" w:customStyle="1" w:styleId="WW8Num6z3">
    <w:name w:val="WW8Num6z3"/>
    <w:rsid w:val="00AA31F4"/>
    <w:rPr>
      <w:rFonts w:ascii="Symbol" w:hAnsi="Symbol" w:cs="Symbol" w:hint="default"/>
    </w:rPr>
  </w:style>
  <w:style w:type="character" w:customStyle="1" w:styleId="WW8Num7z2">
    <w:name w:val="WW8Num7z2"/>
    <w:rsid w:val="00AA31F4"/>
    <w:rPr>
      <w:rFonts w:ascii="Wingdings" w:hAnsi="Wingdings" w:cs="Wingdings" w:hint="default"/>
    </w:rPr>
  </w:style>
  <w:style w:type="character" w:customStyle="1" w:styleId="WW8Num7z3">
    <w:name w:val="WW8Num7z3"/>
    <w:rsid w:val="00AA31F4"/>
    <w:rPr>
      <w:rFonts w:ascii="Symbol" w:hAnsi="Symbol" w:cs="Symbol" w:hint="default"/>
    </w:rPr>
  </w:style>
  <w:style w:type="character" w:customStyle="1" w:styleId="WW8Num8z1">
    <w:name w:val="WW8Num8z1"/>
    <w:rsid w:val="00AA31F4"/>
    <w:rPr>
      <w:rFonts w:ascii="Courier New" w:hAnsi="Courier New" w:cs="Courier New" w:hint="default"/>
    </w:rPr>
  </w:style>
  <w:style w:type="character" w:customStyle="1" w:styleId="11">
    <w:name w:val="Основной шрифт абзаца1"/>
    <w:rsid w:val="00AA31F4"/>
  </w:style>
  <w:style w:type="character" w:customStyle="1" w:styleId="DefaultParagraphFont">
    <w:name w:val="Default Paragraph Font"/>
    <w:rsid w:val="00AA31F4"/>
  </w:style>
  <w:style w:type="character" w:customStyle="1" w:styleId="ae">
    <w:name w:val="Подзаголовок Знак"/>
    <w:rsid w:val="00AA31F4"/>
    <w:rPr>
      <w:rFonts w:eastAsia="Times New Roman" w:cs="Cambria"/>
      <w:i/>
      <w:iCs/>
      <w:color w:val="00000A"/>
      <w:sz w:val="28"/>
      <w:szCs w:val="28"/>
      <w:lang w:bidi="ar-SA"/>
    </w:rPr>
  </w:style>
  <w:style w:type="character" w:customStyle="1" w:styleId="12">
    <w:name w:val="Основной текст Знак1"/>
    <w:rsid w:val="00AA31F4"/>
    <w:rPr>
      <w:rFonts w:ascii="Times New Roman" w:hAnsi="Times New Roman" w:cs="Times New Roman"/>
      <w:sz w:val="22"/>
      <w:szCs w:val="22"/>
      <w:u w:val="none"/>
    </w:rPr>
  </w:style>
  <w:style w:type="character" w:customStyle="1" w:styleId="af">
    <w:name w:val="Сноска_"/>
    <w:rsid w:val="00AA31F4"/>
    <w:rPr>
      <w:rFonts w:ascii="Times New Roman" w:hAnsi="Times New Roman" w:cs="Times New Roman"/>
      <w:sz w:val="10"/>
      <w:szCs w:val="10"/>
      <w:u w:val="none"/>
    </w:rPr>
  </w:style>
  <w:style w:type="character" w:customStyle="1" w:styleId="af0">
    <w:name w:val="Сноска"/>
    <w:rsid w:val="00AA31F4"/>
    <w:rPr>
      <w:rFonts w:ascii="Times New Roman" w:hAnsi="Times New Roman" w:cs="Times New Roman"/>
      <w:sz w:val="10"/>
      <w:szCs w:val="10"/>
      <w:u w:val="none"/>
    </w:rPr>
  </w:style>
  <w:style w:type="character" w:customStyle="1" w:styleId="af1">
    <w:name w:val="Сноска + Полужирный"/>
    <w:rsid w:val="00AA31F4"/>
    <w:rPr>
      <w:rFonts w:ascii="Times New Roman" w:hAnsi="Times New Roman" w:cs="Times New Roman"/>
      <w:b/>
      <w:bCs/>
      <w:sz w:val="10"/>
      <w:szCs w:val="10"/>
      <w:u w:val="none"/>
    </w:rPr>
  </w:style>
  <w:style w:type="character" w:customStyle="1" w:styleId="af2">
    <w:name w:val="Символ сноски"/>
    <w:rsid w:val="00AA31F4"/>
  </w:style>
  <w:style w:type="character" w:customStyle="1" w:styleId="13">
    <w:name w:val="Знак сноски1"/>
    <w:rsid w:val="00AA31F4"/>
    <w:rPr>
      <w:vertAlign w:val="superscript"/>
    </w:rPr>
  </w:style>
  <w:style w:type="character" w:customStyle="1" w:styleId="34">
    <w:name w:val="Основной текст (3)_"/>
    <w:rsid w:val="00AA31F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35">
    <w:name w:val="Основной текст (3)"/>
    <w:rsid w:val="00AA31F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ListLabel1">
    <w:name w:val="ListLabel 1"/>
    <w:rsid w:val="00AA31F4"/>
    <w:rPr>
      <w:rFonts w:ascii="Times New Roman" w:hAnsi="Times New Roman" w:cs="Times New Roman"/>
      <w:b w:val="0"/>
      <w:sz w:val="22"/>
    </w:rPr>
  </w:style>
  <w:style w:type="character" w:customStyle="1" w:styleId="36">
    <w:name w:val="Основной текст (3) + Не полужирный"/>
    <w:rsid w:val="00AA31F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styleId="af3">
    <w:name w:val="Emphasis"/>
    <w:qFormat/>
    <w:rsid w:val="00AA31F4"/>
    <w:rPr>
      <w:i/>
      <w:iCs/>
    </w:rPr>
  </w:style>
  <w:style w:type="character" w:customStyle="1" w:styleId="61">
    <w:name w:val="Основной текст (6)_"/>
    <w:rsid w:val="00AA31F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62">
    <w:name w:val="Основной текст (6) + Не полужирный"/>
    <w:rsid w:val="00AA31F4"/>
    <w:rPr>
      <w:rFonts w:ascii="Times New Roman" w:hAnsi="Times New Roman" w:cs="Times New Roman"/>
      <w:b w:val="0"/>
      <w:bCs w:val="0"/>
      <w:i w:val="0"/>
      <w:iCs w:val="0"/>
      <w:sz w:val="22"/>
      <w:szCs w:val="22"/>
      <w:u w:val="none"/>
    </w:rPr>
  </w:style>
  <w:style w:type="character" w:customStyle="1" w:styleId="af4">
    <w:name w:val="Основной текст + Полужирный"/>
    <w:aliases w:val="Курсив"/>
    <w:rsid w:val="00AA31F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af5">
    <w:name w:val="Основной текст_"/>
    <w:rsid w:val="00AA31F4"/>
    <w:rPr>
      <w:sz w:val="26"/>
      <w:szCs w:val="26"/>
      <w:lang w:val="ru-RU" w:bidi="ar-SA"/>
    </w:rPr>
  </w:style>
  <w:style w:type="character" w:customStyle="1" w:styleId="cef1edeee2edeee9f2e5eaf1f2c7ede0ea1">
    <w:name w:val="Оceсf1нedоeeвe2нedоeeйe9 тf2еe5кeaсf1тf2 Зc7нedаe0кea1"/>
    <w:qFormat/>
    <w:rsid w:val="00AA31F4"/>
    <w:rPr>
      <w:rFonts w:ascii="Times New Roman" w:hAnsi="Times New Roman" w:cs="Times New Roman"/>
      <w:sz w:val="22"/>
      <w:szCs w:val="22"/>
    </w:rPr>
  </w:style>
  <w:style w:type="character" w:customStyle="1" w:styleId="cef1edeee2edeee9f2e5eaf1f2cfeeebf3e6e8f0edfbe92">
    <w:name w:val="Оceсf1нedоeeвe2нedоeeйe9 тf2еe5кeaсf1тf2 + Пcfоeeлebуf3жe6иe8рf0нedыfbйe92"/>
    <w:rsid w:val="00AA31F4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-2">
    <w:name w:val="WW-Основной текст + Полужирный2"/>
    <w:rsid w:val="00AA31F4"/>
    <w:rPr>
      <w:rFonts w:ascii="Times New Roman" w:hAnsi="Times New Roman" w:cs="Times New Roman"/>
      <w:b/>
      <w:i/>
      <w:caps w:val="0"/>
      <w:smallCaps w:val="0"/>
      <w:strike w:val="0"/>
      <w:dstrike w:val="0"/>
      <w:sz w:val="23"/>
      <w:szCs w:val="26"/>
      <w:u w:val="none"/>
      <w:lang w:val="ru-RU" w:bidi="ar-SA"/>
    </w:rPr>
  </w:style>
  <w:style w:type="character" w:customStyle="1" w:styleId="WW-cef1edeee2edeee9f2e5eaf1f2cfeeebf3e6e8f0edfbe9">
    <w:name w:val="WW-Оceсf1нedоeeвe2нedоeeйe9 тf2еe5кeaсf1тf2 + Пcfоeeлebуf3жe6иe8рf0нedыfbйe9"/>
    <w:qFormat/>
    <w:rsid w:val="00AA31F4"/>
    <w:rPr>
      <w:rFonts w:ascii="Times New Roman" w:eastAsia="Times New Roman" w:hAnsi="Times New Roman" w:cs="Times New Roman"/>
      <w:b/>
      <w:i/>
      <w:sz w:val="22"/>
      <w:szCs w:val="22"/>
    </w:rPr>
  </w:style>
  <w:style w:type="character" w:customStyle="1" w:styleId="cef1edeee2edeee9f2e5eaf1f2">
    <w:name w:val="Оceсf1нedоeeвe2нedоeeйe9 тf2еe5кeaсf1тf2_"/>
    <w:qFormat/>
    <w:rsid w:val="00AA31F4"/>
    <w:rPr>
      <w:rFonts w:ascii="Times New Roman" w:hAnsi="Times New Roman" w:cs="Times New Roman"/>
      <w:sz w:val="22"/>
      <w:szCs w:val="22"/>
    </w:rPr>
  </w:style>
  <w:style w:type="character" w:customStyle="1" w:styleId="71">
    <w:name w:val="Основной текст (7)_"/>
    <w:rsid w:val="00AA31F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72">
    <w:name w:val="Основной текст (7) + Не курсив"/>
    <w:rsid w:val="00AA31F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73">
    <w:name w:val="Основной текст (7) + Не полужирный"/>
    <w:rsid w:val="00AA31F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FontStyle50">
    <w:name w:val="Font Style50"/>
    <w:rsid w:val="00AA31F4"/>
    <w:rPr>
      <w:rFonts w:ascii="Times New Roman" w:hAnsi="Times New Roman" w:cs="Times New Roman"/>
      <w:sz w:val="22"/>
    </w:rPr>
  </w:style>
  <w:style w:type="character" w:customStyle="1" w:styleId="cef1edeee2edeee9f2e5eaf1f20">
    <w:name w:val="Оceсf1нedоeeвe2нedоeeйe9 тf2еe5кeaсf1тf2"/>
    <w:rsid w:val="00AA31F4"/>
    <w:rPr>
      <w:rFonts w:ascii="Times New Roman" w:eastAsia="Times New Roman" w:hAnsi="Times New Roman" w:cs="Times New Roman"/>
      <w:sz w:val="22"/>
      <w:szCs w:val="22"/>
    </w:rPr>
  </w:style>
  <w:style w:type="character" w:customStyle="1" w:styleId="FontStyle46">
    <w:name w:val="Font Style46"/>
    <w:rsid w:val="00AA31F4"/>
    <w:rPr>
      <w:rFonts w:ascii="Times New Roman" w:hAnsi="Times New Roman" w:cs="Times New Roman"/>
      <w:b/>
      <w:sz w:val="26"/>
    </w:rPr>
  </w:style>
  <w:style w:type="character" w:customStyle="1" w:styleId="cef1edeee2edeee9f2e5eaf1f23cde5efeeebf3e6e8f0edfbe9">
    <w:name w:val="Оceсf1нedоeeвe2нedоeeйe9 тf2еe5кeaсf1тf2 (3) + Нcdеe5 пefоeeлebуf3жe6иe8рf0нedыfbйe9"/>
    <w:rsid w:val="00AA31F4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cef1edeee2edeee9f2e5eaf1f23">
    <w:name w:val="Оceсf1нedоeeвe2нedоeeйe9 тf2еe5кeaсf1тf2 (3)"/>
    <w:rsid w:val="00AA31F4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cef1edeee2edeee9f2e5eaf1f2cfeeebf3e6e8f0edfbe9">
    <w:name w:val="Оceсf1нedоeeвe2нedоeeйe9 тf2еe5кeaсf1тf2 + Пcfоeeлebуf3жe6иe8рf0нedыfbйe9"/>
    <w:rsid w:val="00AA31F4"/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character" w:customStyle="1" w:styleId="26">
    <w:name w:val="Знак сноски2"/>
    <w:rsid w:val="00AA31F4"/>
    <w:rPr>
      <w:vertAlign w:val="superscript"/>
    </w:rPr>
  </w:style>
  <w:style w:type="character" w:customStyle="1" w:styleId="FontStyle38">
    <w:name w:val="Font Style38"/>
    <w:rsid w:val="00AA31F4"/>
    <w:rPr>
      <w:rFonts w:ascii="Times New Roman" w:hAnsi="Times New Roman" w:cs="Times New Roman"/>
      <w:sz w:val="12"/>
    </w:rPr>
  </w:style>
  <w:style w:type="character" w:customStyle="1" w:styleId="FontStyle43">
    <w:name w:val="Font Style43"/>
    <w:rsid w:val="00AA31F4"/>
    <w:rPr>
      <w:rFonts w:ascii="Times New Roman" w:hAnsi="Times New Roman" w:cs="Times New Roman"/>
      <w:sz w:val="16"/>
    </w:rPr>
  </w:style>
  <w:style w:type="character" w:customStyle="1" w:styleId="FontStyle47">
    <w:name w:val="Font Style47"/>
    <w:rsid w:val="00AA31F4"/>
    <w:rPr>
      <w:rFonts w:ascii="Times New Roman" w:hAnsi="Times New Roman" w:cs="Times New Roman"/>
      <w:b/>
      <w:i/>
      <w:sz w:val="22"/>
    </w:rPr>
  </w:style>
  <w:style w:type="character" w:customStyle="1" w:styleId="27">
    <w:name w:val="Основной текст2"/>
    <w:rsid w:val="00AA31F4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2"/>
      <w:szCs w:val="26"/>
      <w:u w:val="none"/>
      <w:lang w:val="ru-RU" w:bidi="ar-SA"/>
    </w:rPr>
  </w:style>
  <w:style w:type="character" w:customStyle="1" w:styleId="WW-">
    <w:name w:val="WW-Основной текст + Полужирный"/>
    <w:rsid w:val="00AA31F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51">
    <w:name w:val="Основной текст (5)_"/>
    <w:rsid w:val="00AA31F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91">
    <w:name w:val="Основной текст (9)_"/>
    <w:rsid w:val="00AA31F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92">
    <w:name w:val="Основной текст (9) + Не полужирный"/>
    <w:rsid w:val="00AA31F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character" w:customStyle="1" w:styleId="37">
    <w:name w:val="Заголовок №3_"/>
    <w:rsid w:val="00AA31F4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WW-1">
    <w:name w:val="WW-Основной текст + Полужирный1"/>
    <w:rsid w:val="00AA31F4"/>
    <w:rPr>
      <w:rFonts w:ascii="Times New Roman" w:hAnsi="Times New Roman" w:cs="Times New Roman"/>
      <w:b/>
      <w:bCs/>
      <w:i/>
      <w:iCs/>
      <w:sz w:val="23"/>
      <w:szCs w:val="23"/>
      <w:u w:val="none"/>
    </w:rPr>
  </w:style>
  <w:style w:type="paragraph" w:customStyle="1" w:styleId="af6">
    <w:name w:val="Заголовок"/>
    <w:basedOn w:val="a"/>
    <w:next w:val="af7"/>
    <w:rsid w:val="00AA31F4"/>
    <w:pPr>
      <w:overflowPunct/>
      <w:autoSpaceDE/>
      <w:jc w:val="center"/>
    </w:pPr>
    <w:rPr>
      <w:sz w:val="44"/>
      <w:lang/>
    </w:rPr>
  </w:style>
  <w:style w:type="paragraph" w:styleId="af7">
    <w:name w:val="Body Text"/>
    <w:basedOn w:val="a"/>
    <w:link w:val="28"/>
    <w:rsid w:val="00AA31F4"/>
    <w:pPr>
      <w:overflowPunct/>
      <w:autoSpaceDE/>
      <w:spacing w:after="120"/>
    </w:pPr>
    <w:rPr>
      <w:sz w:val="24"/>
      <w:szCs w:val="24"/>
      <w:lang/>
    </w:rPr>
  </w:style>
  <w:style w:type="character" w:customStyle="1" w:styleId="28">
    <w:name w:val="Основной текст Знак2"/>
    <w:basedOn w:val="a0"/>
    <w:link w:val="af7"/>
    <w:rsid w:val="00AA31F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8">
    <w:name w:val="List"/>
    <w:basedOn w:val="af7"/>
    <w:rsid w:val="00AA31F4"/>
    <w:rPr>
      <w:rFonts w:cs="Mangal"/>
    </w:rPr>
  </w:style>
  <w:style w:type="paragraph" w:styleId="af9">
    <w:name w:val="caption"/>
    <w:basedOn w:val="a"/>
    <w:qFormat/>
    <w:rsid w:val="00AA31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rsid w:val="00AA31F4"/>
    <w:pPr>
      <w:suppressLineNumbers/>
    </w:pPr>
    <w:rPr>
      <w:rFonts w:cs="Mangal"/>
    </w:rPr>
  </w:style>
  <w:style w:type="paragraph" w:customStyle="1" w:styleId="38">
    <w:name w:val="Название объекта3"/>
    <w:basedOn w:val="a"/>
    <w:rsid w:val="00AA31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9">
    <w:name w:val="Указатель3"/>
    <w:basedOn w:val="a"/>
    <w:rsid w:val="00AA31F4"/>
    <w:pPr>
      <w:suppressLineNumbers/>
    </w:pPr>
    <w:rPr>
      <w:rFonts w:cs="Mangal"/>
    </w:rPr>
  </w:style>
  <w:style w:type="paragraph" w:customStyle="1" w:styleId="29">
    <w:name w:val="Название объекта2"/>
    <w:basedOn w:val="a"/>
    <w:rsid w:val="00AA31F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a">
    <w:name w:val="Указатель2"/>
    <w:basedOn w:val="a"/>
    <w:rsid w:val="00AA31F4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rsid w:val="00AA31F4"/>
    <w:pPr>
      <w:jc w:val="center"/>
    </w:pPr>
    <w:rPr>
      <w:b/>
      <w:bCs/>
      <w:sz w:val="18"/>
    </w:rPr>
  </w:style>
  <w:style w:type="paragraph" w:customStyle="1" w:styleId="320">
    <w:name w:val="Основной текст 32"/>
    <w:basedOn w:val="a"/>
    <w:rsid w:val="00AA31F4"/>
    <w:pPr>
      <w:jc w:val="both"/>
    </w:pPr>
    <w:rPr>
      <w:sz w:val="24"/>
    </w:rPr>
  </w:style>
  <w:style w:type="paragraph" w:customStyle="1" w:styleId="afa">
    <w:name w:val=" Знак"/>
    <w:basedOn w:val="a"/>
    <w:rsid w:val="00AA31F4"/>
    <w:pPr>
      <w:overflowPunct/>
      <w:autoSpaceDE/>
      <w:spacing w:after="160" w:line="240" w:lineRule="exact"/>
    </w:pPr>
    <w:rPr>
      <w:rFonts w:ascii="Verdana" w:hAnsi="Verdana" w:cs="Verdana"/>
      <w:sz w:val="20"/>
      <w:lang w:val="en-US"/>
    </w:rPr>
  </w:style>
  <w:style w:type="paragraph" w:styleId="afb">
    <w:name w:val="Balloon Text"/>
    <w:basedOn w:val="a"/>
    <w:link w:val="14"/>
    <w:rsid w:val="00AA31F4"/>
    <w:rPr>
      <w:rFonts w:ascii="Tahoma" w:hAnsi="Tahoma" w:cs="Tahoma"/>
      <w:sz w:val="16"/>
      <w:szCs w:val="16"/>
      <w:lang/>
    </w:rPr>
  </w:style>
  <w:style w:type="character" w:customStyle="1" w:styleId="14">
    <w:name w:val="Текст выноски Знак1"/>
    <w:basedOn w:val="a0"/>
    <w:link w:val="afb"/>
    <w:rsid w:val="00AA31F4"/>
    <w:rPr>
      <w:rFonts w:ascii="Tahoma" w:eastAsia="Times New Roman" w:hAnsi="Tahoma" w:cs="Tahoma"/>
      <w:sz w:val="16"/>
      <w:szCs w:val="16"/>
      <w:lang w:eastAsia="zh-CN"/>
    </w:rPr>
  </w:style>
  <w:style w:type="paragraph" w:styleId="afc">
    <w:name w:val="header"/>
    <w:basedOn w:val="a"/>
    <w:link w:val="15"/>
    <w:uiPriority w:val="99"/>
    <w:rsid w:val="00AA31F4"/>
    <w:pPr>
      <w:tabs>
        <w:tab w:val="center" w:pos="4677"/>
        <w:tab w:val="right" w:pos="9355"/>
      </w:tabs>
    </w:pPr>
    <w:rPr>
      <w:lang/>
    </w:rPr>
  </w:style>
  <w:style w:type="character" w:customStyle="1" w:styleId="15">
    <w:name w:val="Верхний колонтитул Знак1"/>
    <w:basedOn w:val="a0"/>
    <w:link w:val="afc"/>
    <w:uiPriority w:val="99"/>
    <w:qFormat/>
    <w:rsid w:val="00AA31F4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fd">
    <w:name w:val="footer"/>
    <w:basedOn w:val="a"/>
    <w:link w:val="2b"/>
    <w:uiPriority w:val="99"/>
    <w:rsid w:val="00AA31F4"/>
    <w:pPr>
      <w:tabs>
        <w:tab w:val="center" w:pos="4677"/>
        <w:tab w:val="right" w:pos="9355"/>
      </w:tabs>
    </w:pPr>
    <w:rPr>
      <w:lang/>
    </w:rPr>
  </w:style>
  <w:style w:type="character" w:customStyle="1" w:styleId="16">
    <w:name w:val="Нижний колонтитул Знак1"/>
    <w:basedOn w:val="a0"/>
    <w:link w:val="afd"/>
    <w:uiPriority w:val="99"/>
    <w:semiHidden/>
    <w:rsid w:val="00AA31F4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har">
    <w:name w:val="Char Знак Знак Знак Знак Знак Знак"/>
    <w:basedOn w:val="a"/>
    <w:rsid w:val="00AA31F4"/>
    <w:pPr>
      <w:widowControl w:val="0"/>
      <w:overflowPunct/>
      <w:autoSpaceDE/>
      <w:spacing w:after="160" w:line="240" w:lineRule="exact"/>
      <w:jc w:val="right"/>
    </w:pPr>
    <w:rPr>
      <w:sz w:val="20"/>
      <w:lang w:val="en-GB"/>
    </w:rPr>
  </w:style>
  <w:style w:type="paragraph" w:customStyle="1" w:styleId="BodyText21">
    <w:name w:val="Body Text 21"/>
    <w:basedOn w:val="a"/>
    <w:rsid w:val="00AA31F4"/>
    <w:pPr>
      <w:widowControl w:val="0"/>
      <w:overflowPunct/>
      <w:autoSpaceDE/>
      <w:spacing w:line="372" w:lineRule="auto"/>
      <w:jc w:val="center"/>
    </w:pPr>
    <w:rPr>
      <w:b/>
      <w:sz w:val="28"/>
    </w:rPr>
  </w:style>
  <w:style w:type="paragraph" w:customStyle="1" w:styleId="321">
    <w:name w:val="Основной текст с отступом 32"/>
    <w:basedOn w:val="a"/>
    <w:rsid w:val="00AA31F4"/>
    <w:pPr>
      <w:spacing w:after="120"/>
      <w:ind w:left="283"/>
    </w:pPr>
    <w:rPr>
      <w:sz w:val="16"/>
      <w:szCs w:val="16"/>
    </w:rPr>
  </w:style>
  <w:style w:type="paragraph" w:styleId="afe">
    <w:name w:val="Normal (Web)"/>
    <w:basedOn w:val="a"/>
    <w:rsid w:val="00AA31F4"/>
    <w:pPr>
      <w:overflowPunct/>
      <w:autoSpaceDE/>
      <w:spacing w:before="280" w:after="280"/>
      <w:jc w:val="both"/>
    </w:pPr>
    <w:rPr>
      <w:sz w:val="24"/>
      <w:szCs w:val="24"/>
    </w:rPr>
  </w:style>
  <w:style w:type="paragraph" w:customStyle="1" w:styleId="aff">
    <w:name w:val="Документ"/>
    <w:basedOn w:val="a"/>
    <w:rsid w:val="00AA31F4"/>
    <w:pPr>
      <w:overflowPunct/>
      <w:autoSpaceDE/>
      <w:spacing w:line="360" w:lineRule="auto"/>
      <w:ind w:firstLine="709"/>
      <w:jc w:val="both"/>
    </w:pPr>
    <w:rPr>
      <w:sz w:val="28"/>
    </w:rPr>
  </w:style>
  <w:style w:type="paragraph" w:customStyle="1" w:styleId="221">
    <w:name w:val="Основной текст с отступом 22"/>
    <w:basedOn w:val="a"/>
    <w:rsid w:val="00AA31F4"/>
    <w:pPr>
      <w:overflowPunct/>
      <w:autoSpaceDE/>
      <w:spacing w:after="120" w:line="480" w:lineRule="auto"/>
      <w:ind w:left="283"/>
      <w:jc w:val="both"/>
    </w:pPr>
    <w:rPr>
      <w:sz w:val="24"/>
      <w:szCs w:val="24"/>
    </w:rPr>
  </w:style>
  <w:style w:type="paragraph" w:styleId="aff0">
    <w:name w:val="Body Text Indent"/>
    <w:basedOn w:val="a"/>
    <w:link w:val="17"/>
    <w:rsid w:val="00AA31F4"/>
    <w:pPr>
      <w:spacing w:after="120"/>
      <w:ind w:left="283"/>
    </w:pPr>
  </w:style>
  <w:style w:type="character" w:customStyle="1" w:styleId="17">
    <w:name w:val="Основной текст с отступом Знак1"/>
    <w:basedOn w:val="a0"/>
    <w:link w:val="aff0"/>
    <w:rsid w:val="00AA31F4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onsNonformat">
    <w:name w:val="ConsNonformat"/>
    <w:rsid w:val="00AA31F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LO-Normal1">
    <w:name w:val="LO-Normal1"/>
    <w:rsid w:val="00AA31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Обычный1"/>
    <w:rsid w:val="00AA31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AA31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zh-CN"/>
    </w:rPr>
  </w:style>
  <w:style w:type="paragraph" w:styleId="aff1">
    <w:name w:val="List Paragraph"/>
    <w:basedOn w:val="a"/>
    <w:qFormat/>
    <w:rsid w:val="00AA31F4"/>
    <w:pPr>
      <w:overflowPunct/>
      <w:autoSpaceDE/>
      <w:ind w:left="720"/>
      <w:contextualSpacing/>
    </w:pPr>
    <w:rPr>
      <w:sz w:val="24"/>
      <w:szCs w:val="24"/>
    </w:rPr>
  </w:style>
  <w:style w:type="paragraph" w:customStyle="1" w:styleId="WW-0">
    <w:name w:val="WW-Заголовок"/>
    <w:basedOn w:val="a"/>
    <w:next w:val="af7"/>
    <w:rsid w:val="00AA31F4"/>
    <w:pPr>
      <w:overflowPunct/>
      <w:autoSpaceDE/>
      <w:jc w:val="center"/>
    </w:pPr>
    <w:rPr>
      <w:sz w:val="44"/>
      <w:lang/>
    </w:rPr>
  </w:style>
  <w:style w:type="paragraph" w:customStyle="1" w:styleId="19">
    <w:name w:val="Название объекта1"/>
    <w:basedOn w:val="a"/>
    <w:rsid w:val="00AA31F4"/>
    <w:pPr>
      <w:suppressLineNumbers/>
      <w:overflowPunct/>
      <w:autoSpaceDE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rsid w:val="00AA31F4"/>
    <w:pPr>
      <w:suppressLineNumbers/>
      <w:overflowPunct/>
      <w:autoSpaceDE/>
    </w:pPr>
    <w:rPr>
      <w:rFonts w:cs="Mangal"/>
      <w:sz w:val="24"/>
      <w:szCs w:val="24"/>
    </w:rPr>
  </w:style>
  <w:style w:type="paragraph" w:customStyle="1" w:styleId="LO-Normal">
    <w:name w:val="LO-Normal"/>
    <w:rsid w:val="00AA31F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0">
    <w:name w:val="Основной текст 31"/>
    <w:basedOn w:val="a"/>
    <w:rsid w:val="00AA31F4"/>
    <w:pPr>
      <w:overflowPunct/>
      <w:autoSpaceDE/>
      <w:jc w:val="center"/>
    </w:pPr>
    <w:rPr>
      <w:sz w:val="24"/>
      <w:u w:val="single"/>
      <w:lang w:val="en-US"/>
    </w:rPr>
  </w:style>
  <w:style w:type="paragraph" w:customStyle="1" w:styleId="210">
    <w:name w:val="Основной текст 21"/>
    <w:basedOn w:val="a"/>
    <w:rsid w:val="00AA31F4"/>
    <w:pPr>
      <w:overflowPunct/>
      <w:autoSpaceDE/>
      <w:jc w:val="both"/>
    </w:pPr>
    <w:rPr>
      <w:b/>
      <w:sz w:val="24"/>
      <w:lang/>
    </w:rPr>
  </w:style>
  <w:style w:type="paragraph" w:customStyle="1" w:styleId="211">
    <w:name w:val="Основной текст с отступом 21"/>
    <w:basedOn w:val="a"/>
    <w:rsid w:val="00AA31F4"/>
    <w:pPr>
      <w:overflowPunct/>
      <w:autoSpaceDE/>
      <w:ind w:firstLine="567"/>
    </w:pPr>
    <w:rPr>
      <w:sz w:val="24"/>
      <w:lang/>
    </w:rPr>
  </w:style>
  <w:style w:type="paragraph" w:customStyle="1" w:styleId="311">
    <w:name w:val="Основной текст с отступом 31"/>
    <w:basedOn w:val="a"/>
    <w:rsid w:val="00AA31F4"/>
    <w:pPr>
      <w:overflowPunct/>
      <w:autoSpaceDE/>
      <w:ind w:firstLine="567"/>
      <w:jc w:val="both"/>
    </w:pPr>
    <w:rPr>
      <w:sz w:val="24"/>
      <w:lang/>
    </w:rPr>
  </w:style>
  <w:style w:type="paragraph" w:customStyle="1" w:styleId="aff2">
    <w:name w:val="Содержимое таблицы"/>
    <w:basedOn w:val="a"/>
    <w:rsid w:val="00AA31F4"/>
    <w:pPr>
      <w:suppressLineNumbers/>
      <w:overflowPunct/>
      <w:autoSpaceDE/>
    </w:pPr>
    <w:rPr>
      <w:sz w:val="24"/>
      <w:szCs w:val="24"/>
    </w:rPr>
  </w:style>
  <w:style w:type="paragraph" w:customStyle="1" w:styleId="aff3">
    <w:name w:val="Заголовок таблицы"/>
    <w:basedOn w:val="aff2"/>
    <w:rsid w:val="00AA31F4"/>
    <w:pPr>
      <w:jc w:val="center"/>
    </w:pPr>
    <w:rPr>
      <w:b/>
      <w:bCs/>
    </w:rPr>
  </w:style>
  <w:style w:type="paragraph" w:customStyle="1" w:styleId="aff4">
    <w:name w:val="Содержимое врезки"/>
    <w:basedOn w:val="a"/>
    <w:rsid w:val="00AA31F4"/>
    <w:pPr>
      <w:overflowPunct/>
      <w:autoSpaceDE/>
    </w:pPr>
    <w:rPr>
      <w:sz w:val="24"/>
      <w:szCs w:val="24"/>
    </w:rPr>
  </w:style>
  <w:style w:type="paragraph" w:customStyle="1" w:styleId="NoSpacing">
    <w:name w:val="No Spacing"/>
    <w:rsid w:val="00AA31F4"/>
    <w:pPr>
      <w:suppressAutoHyphens/>
      <w:spacing w:after="0" w:line="240" w:lineRule="auto"/>
    </w:pPr>
    <w:rPr>
      <w:rFonts w:ascii="Liberation Serif" w:eastAsia="SimSun" w:hAnsi="Liberation Serif" w:cs="Mangal"/>
      <w:bCs/>
      <w:sz w:val="26"/>
      <w:szCs w:val="26"/>
      <w:lang w:eastAsia="zh-CN" w:bidi="hi-IN"/>
    </w:rPr>
  </w:style>
  <w:style w:type="paragraph" w:styleId="aff5">
    <w:name w:val="footnote text"/>
    <w:basedOn w:val="a"/>
    <w:link w:val="aff6"/>
    <w:rsid w:val="00AA31F4"/>
    <w:pPr>
      <w:suppressLineNumbers/>
      <w:ind w:left="339" w:hanging="339"/>
    </w:pPr>
    <w:rPr>
      <w:sz w:val="20"/>
    </w:rPr>
  </w:style>
  <w:style w:type="character" w:customStyle="1" w:styleId="aff6">
    <w:name w:val="Текст сноски Знак"/>
    <w:basedOn w:val="a0"/>
    <w:link w:val="aff5"/>
    <w:rsid w:val="00AA31F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12">
    <w:name w:val="Основной текст (3)1"/>
    <w:basedOn w:val="a"/>
    <w:rsid w:val="00AA31F4"/>
    <w:pPr>
      <w:widowControl w:val="0"/>
      <w:shd w:val="clear" w:color="auto" w:fill="FFFFFF"/>
      <w:spacing w:after="240" w:line="274" w:lineRule="exact"/>
    </w:pPr>
    <w:rPr>
      <w:b/>
      <w:bCs/>
      <w:i/>
      <w:iCs/>
      <w:sz w:val="22"/>
      <w:szCs w:val="22"/>
    </w:rPr>
  </w:style>
  <w:style w:type="paragraph" w:customStyle="1" w:styleId="cef1edeee2edeee9f2e5eaf1f231">
    <w:name w:val="Оceсf1нedоeeвe2нedоeeйe9 тf2еe5кeaсf1тf2 (3)1"/>
    <w:basedOn w:val="a"/>
    <w:rsid w:val="00AA31F4"/>
    <w:pPr>
      <w:widowControl w:val="0"/>
      <w:shd w:val="clear" w:color="auto" w:fill="FFFFFF"/>
      <w:suppressAutoHyphens w:val="0"/>
      <w:spacing w:after="240" w:line="274" w:lineRule="exact"/>
    </w:pPr>
    <w:rPr>
      <w:rFonts w:ascii="Courier New" w:hAnsi="Courier New" w:cs="Courier New"/>
      <w:b/>
      <w:bCs/>
      <w:i/>
      <w:iCs/>
      <w:color w:val="000000"/>
      <w:kern w:val="1"/>
      <w:sz w:val="22"/>
      <w:szCs w:val="22"/>
    </w:rPr>
  </w:style>
  <w:style w:type="paragraph" w:customStyle="1" w:styleId="100">
    <w:name w:val="Заголовок 10"/>
    <w:basedOn w:val="af6"/>
    <w:next w:val="af7"/>
    <w:rsid w:val="00AA31F4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Style6">
    <w:name w:val="Style6"/>
    <w:basedOn w:val="a"/>
    <w:rsid w:val="00AA31F4"/>
    <w:pPr>
      <w:spacing w:line="415" w:lineRule="exact"/>
      <w:ind w:firstLine="389"/>
      <w:jc w:val="both"/>
    </w:pPr>
  </w:style>
  <w:style w:type="paragraph" w:customStyle="1" w:styleId="510">
    <w:name w:val="Основной текст (5)1"/>
    <w:basedOn w:val="a"/>
    <w:rsid w:val="00AA31F4"/>
    <w:pPr>
      <w:widowControl w:val="0"/>
      <w:shd w:val="clear" w:color="auto" w:fill="FFFFFF"/>
      <w:spacing w:line="312" w:lineRule="exact"/>
      <w:jc w:val="center"/>
    </w:pPr>
    <w:rPr>
      <w:b/>
      <w:bCs/>
      <w:sz w:val="22"/>
      <w:szCs w:val="22"/>
      <w:lang w:eastAsia="ru-RU"/>
    </w:rPr>
  </w:style>
  <w:style w:type="paragraph" w:customStyle="1" w:styleId="910">
    <w:name w:val="Основной текст (9)1"/>
    <w:basedOn w:val="a"/>
    <w:rsid w:val="00AA31F4"/>
    <w:pPr>
      <w:widowControl w:val="0"/>
      <w:shd w:val="clear" w:color="auto" w:fill="FFFFFF"/>
      <w:spacing w:after="120" w:line="240" w:lineRule="atLeast"/>
      <w:ind w:hanging="2160"/>
      <w:jc w:val="both"/>
    </w:pPr>
    <w:rPr>
      <w:b/>
      <w:bCs/>
      <w:i/>
      <w:iCs/>
      <w:sz w:val="23"/>
      <w:szCs w:val="23"/>
      <w:lang w:eastAsia="ru-RU"/>
    </w:rPr>
  </w:style>
  <w:style w:type="table" w:styleId="aff7">
    <w:name w:val="Table Grid"/>
    <w:basedOn w:val="a1"/>
    <w:rsid w:val="00AA3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AA31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a">
    <w:name w:val="Body Text 3"/>
    <w:basedOn w:val="a"/>
    <w:link w:val="3b"/>
    <w:rsid w:val="00AA31F4"/>
    <w:pPr>
      <w:suppressAutoHyphens w:val="0"/>
      <w:overflowPunct/>
      <w:autoSpaceDE/>
      <w:jc w:val="center"/>
    </w:pPr>
    <w:rPr>
      <w:sz w:val="24"/>
      <w:u w:val="single"/>
      <w:lang w:val="en-US"/>
    </w:rPr>
  </w:style>
  <w:style w:type="character" w:customStyle="1" w:styleId="3b">
    <w:name w:val="Основной текст 3 Знак"/>
    <w:basedOn w:val="a0"/>
    <w:link w:val="3a"/>
    <w:rsid w:val="00AA31F4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ac">
    <w:name w:val="Title"/>
    <w:basedOn w:val="a"/>
    <w:link w:val="ab"/>
    <w:qFormat/>
    <w:rsid w:val="00AA31F4"/>
    <w:pPr>
      <w:suppressAutoHyphens w:val="0"/>
      <w:overflowPunct/>
      <w:autoSpaceDE/>
      <w:jc w:val="center"/>
    </w:pPr>
    <w:rPr>
      <w:rFonts w:asciiTheme="minorHAnsi" w:eastAsiaTheme="minorHAnsi" w:hAnsiTheme="minorHAnsi" w:cstheme="minorBidi"/>
      <w:sz w:val="44"/>
      <w:szCs w:val="22"/>
      <w:lang w:eastAsia="en-US"/>
    </w:rPr>
  </w:style>
  <w:style w:type="character" w:customStyle="1" w:styleId="1b">
    <w:name w:val="Название Знак1"/>
    <w:basedOn w:val="a0"/>
    <w:link w:val="ac"/>
    <w:uiPriority w:val="10"/>
    <w:rsid w:val="00AA31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25">
    <w:name w:val="Body Text 2"/>
    <w:basedOn w:val="a"/>
    <w:link w:val="24"/>
    <w:rsid w:val="00AA31F4"/>
    <w:pPr>
      <w:suppressAutoHyphens w:val="0"/>
      <w:overflowPunct/>
      <w:autoSpaceDE/>
      <w:jc w:val="both"/>
    </w:pPr>
    <w:rPr>
      <w:rFonts w:asciiTheme="minorHAnsi" w:eastAsiaTheme="minorHAnsi" w:hAnsiTheme="minorHAnsi" w:cstheme="minorBidi"/>
      <w:b/>
      <w:bCs/>
      <w:sz w:val="18"/>
      <w:szCs w:val="22"/>
      <w:lang w:eastAsia="en-US"/>
    </w:rPr>
  </w:style>
  <w:style w:type="character" w:customStyle="1" w:styleId="212">
    <w:name w:val="Основной текст 2 Знак1"/>
    <w:basedOn w:val="a0"/>
    <w:link w:val="25"/>
    <w:uiPriority w:val="99"/>
    <w:semiHidden/>
    <w:rsid w:val="00AA31F4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23">
    <w:name w:val="Body Text Indent 2"/>
    <w:basedOn w:val="a"/>
    <w:link w:val="22"/>
    <w:rsid w:val="00AA31F4"/>
    <w:pPr>
      <w:suppressAutoHyphens w:val="0"/>
      <w:overflowPunct/>
      <w:autoSpaceDE/>
      <w:ind w:firstLine="567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3">
    <w:name w:val="Основной текст с отступом 2 Знак1"/>
    <w:basedOn w:val="a0"/>
    <w:link w:val="23"/>
    <w:uiPriority w:val="99"/>
    <w:semiHidden/>
    <w:rsid w:val="00AA31F4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33">
    <w:name w:val="Body Text Indent 3"/>
    <w:basedOn w:val="a"/>
    <w:link w:val="32"/>
    <w:rsid w:val="00AA31F4"/>
    <w:pPr>
      <w:suppressAutoHyphens w:val="0"/>
      <w:overflowPunct/>
      <w:autoSpaceDE/>
      <w:ind w:firstLine="567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13">
    <w:name w:val="Основной текст с отступом 3 Знак1"/>
    <w:basedOn w:val="a0"/>
    <w:link w:val="33"/>
    <w:uiPriority w:val="99"/>
    <w:semiHidden/>
    <w:rsid w:val="00AA31F4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AA31F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c">
    <w:name w:val="Текст1"/>
    <w:basedOn w:val="a"/>
    <w:rsid w:val="00AA31F4"/>
    <w:pPr>
      <w:suppressAutoHyphens w:val="0"/>
      <w:overflowPunct/>
      <w:autoSpaceDE/>
    </w:pPr>
    <w:rPr>
      <w:rFonts w:ascii="Courier New" w:hAnsi="Courier New" w:cs="Courier New"/>
      <w:sz w:val="20"/>
    </w:rPr>
  </w:style>
  <w:style w:type="character" w:customStyle="1" w:styleId="1d">
    <w:name w:val="Основной текст + Полужирный1"/>
    <w:rsid w:val="00AA31F4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aff8">
    <w:name w:val="Основной текст + Курсив"/>
    <w:qFormat/>
    <w:rsid w:val="00AA31F4"/>
    <w:rPr>
      <w:rFonts w:ascii="Times New Roman" w:hAnsi="Times New Roman" w:cs="Times New Roman"/>
      <w:i/>
      <w:iCs/>
      <w:sz w:val="22"/>
      <w:szCs w:val="22"/>
      <w:u w:val="none"/>
    </w:rPr>
  </w:style>
  <w:style w:type="paragraph" w:customStyle="1" w:styleId="aff9">
    <w:name w:val="Верхний колонтитул справа"/>
    <w:basedOn w:val="a"/>
    <w:rsid w:val="00AA31F4"/>
    <w:pPr>
      <w:suppressLineNumbers/>
      <w:tabs>
        <w:tab w:val="center" w:pos="4819"/>
        <w:tab w:val="right" w:pos="9638"/>
      </w:tabs>
      <w:overflowPunct/>
      <w:autoSpaceDE/>
      <w:snapToGrid w:val="0"/>
    </w:pPr>
    <w:rPr>
      <w:szCs w:val="26"/>
    </w:rPr>
  </w:style>
  <w:style w:type="paragraph" w:customStyle="1" w:styleId="ListParagraph">
    <w:name w:val="List Paragraph"/>
    <w:basedOn w:val="a"/>
    <w:rsid w:val="00AA31F4"/>
    <w:pPr>
      <w:overflowPunct/>
      <w:autoSpaceDE/>
      <w:snapToGrid w:val="0"/>
      <w:ind w:left="708"/>
    </w:pPr>
    <w:rPr>
      <w:szCs w:val="26"/>
    </w:rPr>
  </w:style>
  <w:style w:type="character" w:customStyle="1" w:styleId="2b">
    <w:name w:val="Нижний колонтитул Знак2"/>
    <w:link w:val="afd"/>
    <w:uiPriority w:val="99"/>
    <w:qFormat/>
    <w:rsid w:val="00AA31F4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customStyle="1" w:styleId="cef1edeee2edeee9f2e5eaf1f21">
    <w:name w:val="Оceсf1нedоeeвe2нedоeeйe9 тf2еe5кeaсf1тf21"/>
    <w:basedOn w:val="a"/>
    <w:qFormat/>
    <w:rsid w:val="00AA31F4"/>
    <w:pPr>
      <w:shd w:val="clear" w:color="auto" w:fill="FFFFFF"/>
      <w:overflowPunct/>
      <w:autoSpaceDE/>
      <w:spacing w:line="312" w:lineRule="exact"/>
      <w:jc w:val="center"/>
    </w:pPr>
    <w:rPr>
      <w:rFonts w:eastAsia="Liberation Serif"/>
      <w:color w:val="000000"/>
      <w:sz w:val="22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4624</Words>
  <Characters>26362</Characters>
  <Application>Microsoft Office Word</Application>
  <DocSecurity>0</DocSecurity>
  <Lines>219</Lines>
  <Paragraphs>61</Paragraphs>
  <ScaleCrop>false</ScaleCrop>
  <Company>RePack by SPecialiST</Company>
  <LinksUpToDate>false</LinksUpToDate>
  <CharactersWithSpaces>30925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2017-11-27T07:11:00Z</cp:lastPrinted>
  <dcterms:created xsi:type="dcterms:W3CDTF">2017-11-27T07:10:00Z</dcterms:created>
  <dcterms:modified xsi:type="dcterms:W3CDTF">2017-11-27T07:11:00Z</dcterms:modified>
</cp:coreProperties>
</file>