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74" w:rsidRPr="00821774" w:rsidRDefault="00821774" w:rsidP="0082177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21774">
        <w:rPr>
          <w:rFonts w:ascii="Times New Roman" w:hAnsi="Times New Roman" w:cs="Times New Roman"/>
          <w:sz w:val="28"/>
          <w:szCs w:val="28"/>
        </w:rPr>
        <w:t>«Утверждаю»</w:t>
      </w:r>
    </w:p>
    <w:p w:rsidR="00821774" w:rsidRPr="00821774" w:rsidRDefault="00821774" w:rsidP="0082177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21774">
        <w:rPr>
          <w:rFonts w:ascii="Times New Roman" w:hAnsi="Times New Roman" w:cs="Times New Roman"/>
          <w:sz w:val="28"/>
          <w:szCs w:val="28"/>
        </w:rPr>
        <w:t>Глава муниципального района-</w:t>
      </w:r>
    </w:p>
    <w:p w:rsidR="00821774" w:rsidRPr="00821774" w:rsidRDefault="00471203" w:rsidP="0082177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21774" w:rsidRPr="00821774">
        <w:rPr>
          <w:rFonts w:ascii="Times New Roman" w:hAnsi="Times New Roman" w:cs="Times New Roman"/>
          <w:sz w:val="28"/>
          <w:szCs w:val="28"/>
        </w:rPr>
        <w:t>уководитель администрации</w:t>
      </w:r>
    </w:p>
    <w:p w:rsidR="00821774" w:rsidRDefault="00821774" w:rsidP="0082177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21774">
        <w:rPr>
          <w:rFonts w:ascii="Times New Roman" w:hAnsi="Times New Roman" w:cs="Times New Roman"/>
          <w:sz w:val="28"/>
          <w:szCs w:val="28"/>
        </w:rPr>
        <w:t>В.А. Серов</w:t>
      </w:r>
    </w:p>
    <w:p w:rsidR="00821774" w:rsidRDefault="00821774" w:rsidP="0082177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21774" w:rsidRPr="00821774" w:rsidRDefault="00193A11" w:rsidP="0082177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21774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67449C">
        <w:rPr>
          <w:rFonts w:ascii="Times New Roman" w:hAnsi="Times New Roman" w:cs="Times New Roman"/>
          <w:sz w:val="28"/>
          <w:szCs w:val="28"/>
        </w:rPr>
        <w:t xml:space="preserve"> </w:t>
      </w:r>
      <w:r w:rsidR="00821774">
        <w:rPr>
          <w:rFonts w:ascii="Times New Roman" w:hAnsi="Times New Roman" w:cs="Times New Roman"/>
          <w:sz w:val="28"/>
          <w:szCs w:val="28"/>
        </w:rPr>
        <w:t>2021</w:t>
      </w:r>
      <w:r w:rsidR="00574E5F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:rsidR="00821774" w:rsidRDefault="00821774" w:rsidP="00821774">
      <w:pPr>
        <w:pStyle w:val="1"/>
        <w:jc w:val="center"/>
        <w:rPr>
          <w:b w:val="0"/>
          <w:sz w:val="28"/>
          <w:szCs w:val="28"/>
        </w:rPr>
      </w:pPr>
    </w:p>
    <w:p w:rsidR="00821774" w:rsidRDefault="00821774" w:rsidP="00821774">
      <w:pPr>
        <w:pStyle w:val="1"/>
        <w:jc w:val="center"/>
        <w:rPr>
          <w:b w:val="0"/>
          <w:sz w:val="28"/>
          <w:szCs w:val="28"/>
        </w:rPr>
      </w:pPr>
    </w:p>
    <w:p w:rsidR="00497704" w:rsidRPr="00821774" w:rsidRDefault="00830B73" w:rsidP="00821774">
      <w:pPr>
        <w:pStyle w:val="1"/>
        <w:jc w:val="center"/>
        <w:rPr>
          <w:b w:val="0"/>
          <w:sz w:val="28"/>
          <w:szCs w:val="28"/>
        </w:rPr>
      </w:pPr>
      <w:r w:rsidRPr="00821774">
        <w:rPr>
          <w:b w:val="0"/>
          <w:sz w:val="28"/>
          <w:szCs w:val="28"/>
        </w:rPr>
        <w:t>ДОКЛАД</w:t>
      </w:r>
    </w:p>
    <w:p w:rsidR="00830B73" w:rsidRDefault="00830B73" w:rsidP="009135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83324">
        <w:rPr>
          <w:rFonts w:ascii="Times New Roman" w:hAnsi="Times New Roman" w:cs="Times New Roman"/>
          <w:sz w:val="28"/>
          <w:szCs w:val="28"/>
        </w:rPr>
        <w:t xml:space="preserve">по результатам анализа проведения </w:t>
      </w:r>
      <w:r w:rsidR="00423A22">
        <w:rPr>
          <w:rFonts w:ascii="Times New Roman" w:hAnsi="Times New Roman" w:cs="Times New Roman"/>
          <w:sz w:val="28"/>
          <w:szCs w:val="28"/>
        </w:rPr>
        <w:t>электронных процедур (торгов)</w:t>
      </w:r>
      <w:r w:rsidRPr="00E83324">
        <w:rPr>
          <w:rFonts w:ascii="Times New Roman" w:hAnsi="Times New Roman" w:cs="Times New Roman"/>
          <w:sz w:val="28"/>
          <w:szCs w:val="28"/>
        </w:rPr>
        <w:t xml:space="preserve"> по продаже </w:t>
      </w:r>
      <w:r w:rsidR="00423A22">
        <w:rPr>
          <w:rFonts w:ascii="Times New Roman" w:hAnsi="Times New Roman" w:cs="Times New Roman"/>
          <w:sz w:val="28"/>
          <w:szCs w:val="28"/>
        </w:rPr>
        <w:t xml:space="preserve">муниципального имущества, находящихся в собственности </w:t>
      </w:r>
      <w:r w:rsidRPr="00E83324">
        <w:rPr>
          <w:rFonts w:ascii="Times New Roman" w:hAnsi="Times New Roman" w:cs="Times New Roman"/>
          <w:sz w:val="28"/>
          <w:szCs w:val="28"/>
        </w:rPr>
        <w:t xml:space="preserve"> </w:t>
      </w:r>
      <w:r w:rsidR="00423A2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муниципального района «Печора»  </w:t>
      </w:r>
    </w:p>
    <w:p w:rsidR="00B5137D" w:rsidRDefault="00B5137D" w:rsidP="009135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7314" w:rsidRPr="00E83324" w:rsidRDefault="00A77314" w:rsidP="009135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0B73" w:rsidRDefault="00830B73" w:rsidP="00830B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6D9">
        <w:rPr>
          <w:rFonts w:ascii="Times New Roman" w:hAnsi="Times New Roman" w:cs="Times New Roman"/>
          <w:sz w:val="28"/>
          <w:szCs w:val="28"/>
        </w:rPr>
        <w:t>г. Печора</w:t>
      </w:r>
      <w:r w:rsidRPr="008A06D9">
        <w:rPr>
          <w:rFonts w:ascii="Times New Roman" w:hAnsi="Times New Roman" w:cs="Times New Roman"/>
          <w:sz w:val="28"/>
          <w:szCs w:val="28"/>
        </w:rPr>
        <w:tab/>
      </w:r>
      <w:r w:rsidRPr="008A06D9">
        <w:rPr>
          <w:rFonts w:ascii="Times New Roman" w:hAnsi="Times New Roman" w:cs="Times New Roman"/>
          <w:sz w:val="28"/>
          <w:szCs w:val="28"/>
        </w:rPr>
        <w:tab/>
      </w:r>
      <w:r w:rsidRPr="008A06D9">
        <w:rPr>
          <w:rFonts w:ascii="Times New Roman" w:hAnsi="Times New Roman" w:cs="Times New Roman"/>
          <w:sz w:val="28"/>
          <w:szCs w:val="28"/>
        </w:rPr>
        <w:tab/>
      </w:r>
      <w:r w:rsidRPr="008A06D9">
        <w:rPr>
          <w:rFonts w:ascii="Times New Roman" w:hAnsi="Times New Roman" w:cs="Times New Roman"/>
          <w:sz w:val="28"/>
          <w:szCs w:val="28"/>
        </w:rPr>
        <w:tab/>
      </w:r>
      <w:r w:rsidRPr="008A06D9">
        <w:rPr>
          <w:rFonts w:ascii="Times New Roman" w:hAnsi="Times New Roman" w:cs="Times New Roman"/>
          <w:sz w:val="28"/>
          <w:szCs w:val="28"/>
        </w:rPr>
        <w:tab/>
      </w:r>
      <w:r w:rsidRPr="008A06D9">
        <w:rPr>
          <w:rFonts w:ascii="Times New Roman" w:hAnsi="Times New Roman" w:cs="Times New Roman"/>
          <w:sz w:val="28"/>
          <w:szCs w:val="28"/>
        </w:rPr>
        <w:tab/>
      </w:r>
      <w:r w:rsidRPr="008A06D9">
        <w:rPr>
          <w:rFonts w:ascii="Times New Roman" w:hAnsi="Times New Roman" w:cs="Times New Roman"/>
          <w:sz w:val="28"/>
          <w:szCs w:val="28"/>
        </w:rPr>
        <w:tab/>
      </w:r>
      <w:r w:rsidRPr="008A06D9">
        <w:rPr>
          <w:rFonts w:ascii="Times New Roman" w:hAnsi="Times New Roman" w:cs="Times New Roman"/>
          <w:sz w:val="28"/>
          <w:szCs w:val="28"/>
        </w:rPr>
        <w:tab/>
      </w:r>
      <w:r w:rsidR="00E836F7">
        <w:rPr>
          <w:rFonts w:ascii="Times New Roman" w:hAnsi="Times New Roman" w:cs="Times New Roman"/>
          <w:sz w:val="28"/>
          <w:szCs w:val="28"/>
        </w:rPr>
        <w:t xml:space="preserve">       </w:t>
      </w:r>
      <w:r w:rsidRPr="008A06D9">
        <w:rPr>
          <w:rFonts w:ascii="Times New Roman" w:hAnsi="Times New Roman" w:cs="Times New Roman"/>
          <w:sz w:val="28"/>
          <w:szCs w:val="28"/>
        </w:rPr>
        <w:t xml:space="preserve">        19.11.2021</w:t>
      </w:r>
    </w:p>
    <w:p w:rsidR="00404A72" w:rsidRDefault="00404A72" w:rsidP="00830B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1CC9" w:rsidRPr="0041379F" w:rsidRDefault="008D66C2" w:rsidP="00413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1CC9" w:rsidRPr="00497704">
        <w:rPr>
          <w:rFonts w:ascii="Times New Roman" w:hAnsi="Times New Roman" w:cs="Times New Roman"/>
          <w:sz w:val="28"/>
          <w:szCs w:val="28"/>
        </w:rPr>
        <w:t>В рамках исполнения требований п.2 п.п. 1.3,</w:t>
      </w:r>
      <w:r w:rsidR="00193A11">
        <w:rPr>
          <w:rFonts w:ascii="Times New Roman" w:hAnsi="Times New Roman" w:cs="Times New Roman"/>
          <w:sz w:val="28"/>
          <w:szCs w:val="28"/>
        </w:rPr>
        <w:t xml:space="preserve"> </w:t>
      </w:r>
      <w:r w:rsidR="009A1CC9" w:rsidRPr="00497704">
        <w:rPr>
          <w:rFonts w:ascii="Times New Roman" w:hAnsi="Times New Roman" w:cs="Times New Roman"/>
          <w:sz w:val="28"/>
          <w:szCs w:val="28"/>
        </w:rPr>
        <w:t xml:space="preserve">1.4, Протокола заседания комиссии по координации работы по противодействию коррупции в </w:t>
      </w:r>
      <w:r w:rsidR="0041379F">
        <w:rPr>
          <w:rFonts w:ascii="Times New Roman" w:hAnsi="Times New Roman" w:cs="Times New Roman"/>
          <w:sz w:val="28"/>
          <w:szCs w:val="28"/>
        </w:rPr>
        <w:t>Р</w:t>
      </w:r>
      <w:r w:rsidR="009A1CC9" w:rsidRPr="00497704">
        <w:rPr>
          <w:rFonts w:ascii="Times New Roman" w:hAnsi="Times New Roman" w:cs="Times New Roman"/>
          <w:sz w:val="28"/>
          <w:szCs w:val="28"/>
        </w:rPr>
        <w:t xml:space="preserve">еспублике Коми </w:t>
      </w:r>
      <w:r w:rsidR="0041379F" w:rsidRPr="00497704">
        <w:rPr>
          <w:rFonts w:ascii="Times New Roman" w:hAnsi="Times New Roman" w:cs="Times New Roman"/>
          <w:sz w:val="28"/>
          <w:szCs w:val="28"/>
        </w:rPr>
        <w:t>от 10.06.2021</w:t>
      </w:r>
      <w:r w:rsidR="0041379F">
        <w:rPr>
          <w:rFonts w:ascii="Times New Roman" w:hAnsi="Times New Roman" w:cs="Times New Roman"/>
          <w:sz w:val="28"/>
          <w:szCs w:val="28"/>
        </w:rPr>
        <w:t xml:space="preserve"> </w:t>
      </w:r>
      <w:r w:rsidR="009A1CC9" w:rsidRPr="00497704">
        <w:rPr>
          <w:rFonts w:ascii="Times New Roman" w:hAnsi="Times New Roman" w:cs="Times New Roman"/>
          <w:sz w:val="28"/>
          <w:szCs w:val="28"/>
        </w:rPr>
        <w:t>№ 27, Администраци</w:t>
      </w:r>
      <w:r w:rsidR="00D95E92">
        <w:rPr>
          <w:rFonts w:ascii="Times New Roman" w:hAnsi="Times New Roman" w:cs="Times New Roman"/>
          <w:sz w:val="28"/>
          <w:szCs w:val="28"/>
        </w:rPr>
        <w:t>ей</w:t>
      </w:r>
      <w:r w:rsidR="009A1CC9" w:rsidRPr="00497704">
        <w:rPr>
          <w:rFonts w:ascii="Times New Roman" w:hAnsi="Times New Roman" w:cs="Times New Roman"/>
          <w:sz w:val="28"/>
          <w:szCs w:val="28"/>
        </w:rPr>
        <w:t xml:space="preserve"> муниципального района «Печора» проведен </w:t>
      </w:r>
      <w:r w:rsidR="009A1CC9" w:rsidRPr="0041379F">
        <w:rPr>
          <w:rFonts w:ascii="Times New Roman" w:hAnsi="Times New Roman" w:cs="Times New Roman"/>
          <w:sz w:val="28"/>
          <w:szCs w:val="28"/>
        </w:rPr>
        <w:t xml:space="preserve">анализ проведения </w:t>
      </w:r>
      <w:r w:rsidR="00423A22" w:rsidRPr="0041379F">
        <w:rPr>
          <w:rFonts w:ascii="Times New Roman" w:hAnsi="Times New Roman" w:cs="Times New Roman"/>
          <w:sz w:val="28"/>
          <w:szCs w:val="28"/>
        </w:rPr>
        <w:t xml:space="preserve">электронных процедур (торгов) </w:t>
      </w:r>
      <w:r w:rsidR="009A1CC9" w:rsidRPr="0041379F">
        <w:rPr>
          <w:rFonts w:ascii="Times New Roman" w:hAnsi="Times New Roman" w:cs="Times New Roman"/>
          <w:sz w:val="28"/>
          <w:szCs w:val="28"/>
        </w:rPr>
        <w:t>по продаже объекто</w:t>
      </w:r>
      <w:r w:rsidR="00497704" w:rsidRPr="0041379F">
        <w:rPr>
          <w:rFonts w:ascii="Times New Roman" w:hAnsi="Times New Roman" w:cs="Times New Roman"/>
          <w:sz w:val="28"/>
          <w:szCs w:val="28"/>
        </w:rPr>
        <w:t>в</w:t>
      </w:r>
      <w:r w:rsidR="009A1CC9" w:rsidRPr="0041379F">
        <w:rPr>
          <w:rFonts w:ascii="Times New Roman" w:hAnsi="Times New Roman" w:cs="Times New Roman"/>
          <w:sz w:val="28"/>
          <w:szCs w:val="28"/>
        </w:rPr>
        <w:t xml:space="preserve"> </w:t>
      </w:r>
      <w:r w:rsidR="0041379F" w:rsidRPr="0041379F">
        <w:rPr>
          <w:rFonts w:ascii="Times New Roman" w:hAnsi="Times New Roman" w:cs="Times New Roman"/>
          <w:sz w:val="28"/>
          <w:szCs w:val="28"/>
        </w:rPr>
        <w:t xml:space="preserve">муниципального имущества, находящегося в собственности муниципального образования муниципального района «Печора», проводимых Комитетом по управлению муниципальной собственностью муниципального района «Печора». </w:t>
      </w:r>
    </w:p>
    <w:p w:rsidR="00A97CDE" w:rsidRDefault="007A5D81" w:rsidP="00497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97704" w:rsidRPr="006D6CDF" w:rsidRDefault="00A97CDE" w:rsidP="0041379F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6CDF">
        <w:rPr>
          <w:rFonts w:ascii="Times New Roman" w:hAnsi="Times New Roman" w:cs="Times New Roman"/>
          <w:sz w:val="28"/>
          <w:szCs w:val="28"/>
          <w:u w:val="single"/>
        </w:rPr>
        <w:t xml:space="preserve">Правовое обеспечение </w:t>
      </w:r>
      <w:r w:rsidR="0041379F">
        <w:rPr>
          <w:rFonts w:ascii="Times New Roman" w:hAnsi="Times New Roman" w:cs="Times New Roman"/>
          <w:sz w:val="28"/>
          <w:szCs w:val="28"/>
          <w:u w:val="single"/>
        </w:rPr>
        <w:t>приватизации (продажи)</w:t>
      </w:r>
      <w:r w:rsidRPr="006D6CDF">
        <w:rPr>
          <w:rFonts w:ascii="Times New Roman" w:hAnsi="Times New Roman" w:cs="Times New Roman"/>
          <w:sz w:val="28"/>
          <w:szCs w:val="28"/>
          <w:u w:val="single"/>
        </w:rPr>
        <w:t xml:space="preserve"> объектов муниципальной собственности</w:t>
      </w:r>
      <w:r w:rsidR="007763C2" w:rsidRPr="006D6CD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83324" w:rsidRDefault="00E83324" w:rsidP="00014FC3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41379F" w:rsidRDefault="00C07240" w:rsidP="0041379F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22FD">
        <w:rPr>
          <w:rFonts w:ascii="Times New Roman" w:hAnsi="Times New Roman" w:cs="Times New Roman"/>
          <w:sz w:val="28"/>
          <w:szCs w:val="28"/>
        </w:rPr>
        <w:t xml:space="preserve">На территории МО МР «Печора» </w:t>
      </w:r>
      <w:r w:rsidR="00423A22">
        <w:rPr>
          <w:rFonts w:ascii="Times New Roman" w:hAnsi="Times New Roman" w:cs="Times New Roman"/>
          <w:sz w:val="28"/>
          <w:szCs w:val="28"/>
        </w:rPr>
        <w:t xml:space="preserve">приватизация </w:t>
      </w:r>
      <w:r w:rsidRPr="00BB22FD">
        <w:rPr>
          <w:rFonts w:ascii="Times New Roman" w:hAnsi="Times New Roman" w:cs="Times New Roman"/>
          <w:sz w:val="28"/>
          <w:szCs w:val="28"/>
        </w:rPr>
        <w:t xml:space="preserve">муниципального имущества осуществляются </w:t>
      </w:r>
      <w:r w:rsidR="0041379F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41379F" w:rsidRDefault="0041379F" w:rsidP="0041379F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79F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6" w:history="1">
        <w:r w:rsidRPr="004137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41379F">
        <w:rPr>
          <w:rFonts w:ascii="Times New Roman" w:hAnsi="Times New Roman" w:cs="Times New Roman"/>
          <w:sz w:val="28"/>
          <w:szCs w:val="28"/>
        </w:rPr>
        <w:t xml:space="preserve"> от 21 декабря 2001г. </w:t>
      </w:r>
      <w:r w:rsidR="0069510F">
        <w:rPr>
          <w:rFonts w:ascii="Times New Roman" w:hAnsi="Times New Roman" w:cs="Times New Roman"/>
          <w:sz w:val="28"/>
          <w:szCs w:val="28"/>
        </w:rPr>
        <w:t>№</w:t>
      </w:r>
      <w:r w:rsidRPr="0041379F">
        <w:rPr>
          <w:rFonts w:ascii="Times New Roman" w:hAnsi="Times New Roman" w:cs="Times New Roman"/>
          <w:sz w:val="28"/>
          <w:szCs w:val="28"/>
        </w:rPr>
        <w:t xml:space="preserve"> 178-ФЗ «О приватизации государственного и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379F" w:rsidRDefault="0041379F" w:rsidP="0041379F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1379F">
        <w:rPr>
          <w:rFonts w:ascii="Times New Roman" w:hAnsi="Times New Roman" w:cs="Times New Roman"/>
          <w:sz w:val="28"/>
          <w:szCs w:val="28"/>
        </w:rPr>
        <w:t xml:space="preserve"> Федерального закона от 22 июля 2008 г. № 159-ФЗ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79F">
        <w:rPr>
          <w:rFonts w:ascii="Times New Roman" w:hAnsi="Times New Roman" w:cs="Times New Roman"/>
          <w:sz w:val="28"/>
          <w:szCs w:val="28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379F" w:rsidRPr="0041379F" w:rsidRDefault="0041379F" w:rsidP="0041379F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1379F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</w:t>
      </w:r>
      <w:r w:rsidR="0069510F">
        <w:rPr>
          <w:rFonts w:ascii="Times New Roman" w:hAnsi="Times New Roman" w:cs="Times New Roman"/>
          <w:sz w:val="28"/>
          <w:szCs w:val="28"/>
        </w:rPr>
        <w:t>;</w:t>
      </w:r>
    </w:p>
    <w:p w:rsidR="00BB22FD" w:rsidRDefault="00335E6A" w:rsidP="00037526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66235" w:rsidRPr="00C66235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66235" w:rsidRPr="00C66235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«Печора» от 4 декабря 2019 г. </w:t>
      </w:r>
      <w:r w:rsidR="0069510F">
        <w:rPr>
          <w:rFonts w:ascii="Times New Roman" w:hAnsi="Times New Roman" w:cs="Times New Roman"/>
          <w:sz w:val="28"/>
          <w:szCs w:val="28"/>
        </w:rPr>
        <w:t xml:space="preserve">№ </w:t>
      </w:r>
      <w:r w:rsidR="00C66235" w:rsidRPr="00C66235">
        <w:rPr>
          <w:rFonts w:ascii="Times New Roman" w:hAnsi="Times New Roman" w:cs="Times New Roman"/>
          <w:sz w:val="28"/>
          <w:szCs w:val="28"/>
        </w:rPr>
        <w:t xml:space="preserve">6-40/449 </w:t>
      </w:r>
      <w:r w:rsidR="0069510F">
        <w:rPr>
          <w:rFonts w:ascii="Times New Roman" w:hAnsi="Times New Roman" w:cs="Times New Roman"/>
          <w:sz w:val="28"/>
          <w:szCs w:val="28"/>
        </w:rPr>
        <w:t>«О</w:t>
      </w:r>
      <w:r w:rsidR="00C66235" w:rsidRPr="00C66235">
        <w:rPr>
          <w:rFonts w:ascii="Times New Roman" w:hAnsi="Times New Roman" w:cs="Times New Roman"/>
          <w:sz w:val="28"/>
          <w:szCs w:val="28"/>
        </w:rPr>
        <w:t xml:space="preserve"> приватизации имущества, находящегося в собственности муниципального образования муниципального района </w:t>
      </w:r>
      <w:r w:rsidR="0069510F">
        <w:rPr>
          <w:rFonts w:ascii="Times New Roman" w:hAnsi="Times New Roman" w:cs="Times New Roman"/>
          <w:sz w:val="28"/>
          <w:szCs w:val="28"/>
        </w:rPr>
        <w:t>«Печора»»;</w:t>
      </w:r>
    </w:p>
    <w:p w:rsidR="00B50FAF" w:rsidRDefault="00335E6A" w:rsidP="00037526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Решения </w:t>
      </w:r>
      <w:r w:rsidR="00B50FAF" w:rsidRPr="00C66235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«Печора» </w:t>
      </w:r>
      <w:r w:rsidR="00B50FAF" w:rsidRPr="00B50FA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 декабря 2020 г. №</w:t>
      </w:r>
      <w:r w:rsidR="00B50FAF" w:rsidRPr="00B50FAF">
        <w:rPr>
          <w:rFonts w:ascii="Times New Roman" w:hAnsi="Times New Roman" w:cs="Times New Roman"/>
          <w:sz w:val="28"/>
          <w:szCs w:val="28"/>
        </w:rPr>
        <w:t xml:space="preserve"> 7-3/30</w:t>
      </w:r>
      <w:r w:rsidR="00ED5B4B">
        <w:rPr>
          <w:rFonts w:ascii="Times New Roman" w:hAnsi="Times New Roman" w:cs="Times New Roman"/>
          <w:sz w:val="28"/>
          <w:szCs w:val="28"/>
        </w:rPr>
        <w:t xml:space="preserve"> «</w:t>
      </w:r>
      <w:r w:rsidR="00ED5B4B" w:rsidRPr="00B50FAF">
        <w:rPr>
          <w:rFonts w:ascii="Times New Roman" w:hAnsi="Times New Roman" w:cs="Times New Roman"/>
          <w:sz w:val="28"/>
          <w:szCs w:val="28"/>
        </w:rPr>
        <w:t>О</w:t>
      </w:r>
      <w:r w:rsidR="00B50FAF" w:rsidRPr="00B50FAF">
        <w:rPr>
          <w:rFonts w:ascii="Times New Roman" w:hAnsi="Times New Roman" w:cs="Times New Roman"/>
          <w:sz w:val="28"/>
          <w:szCs w:val="28"/>
        </w:rPr>
        <w:t xml:space="preserve">б утверждении прогнозного плана приватизации имущества, находящегося в собственности муниципального образования муниципального района </w:t>
      </w:r>
      <w:r w:rsidR="000E50DE">
        <w:rPr>
          <w:rFonts w:ascii="Times New Roman" w:hAnsi="Times New Roman" w:cs="Times New Roman"/>
          <w:sz w:val="28"/>
          <w:szCs w:val="28"/>
        </w:rPr>
        <w:t>«</w:t>
      </w:r>
      <w:r w:rsidR="00B50FAF" w:rsidRPr="00B50FAF">
        <w:rPr>
          <w:rFonts w:ascii="Times New Roman" w:hAnsi="Times New Roman" w:cs="Times New Roman"/>
          <w:sz w:val="28"/>
          <w:szCs w:val="28"/>
        </w:rPr>
        <w:t>Печора</w:t>
      </w:r>
      <w:r w:rsidR="000E50DE">
        <w:rPr>
          <w:rFonts w:ascii="Times New Roman" w:hAnsi="Times New Roman" w:cs="Times New Roman"/>
          <w:sz w:val="28"/>
          <w:szCs w:val="28"/>
        </w:rPr>
        <w:t>»</w:t>
      </w:r>
      <w:r w:rsidR="00B50FAF" w:rsidRPr="00B50FAF">
        <w:rPr>
          <w:rFonts w:ascii="Times New Roman" w:hAnsi="Times New Roman" w:cs="Times New Roman"/>
          <w:sz w:val="28"/>
          <w:szCs w:val="28"/>
        </w:rPr>
        <w:t xml:space="preserve"> на 2021 год</w:t>
      </w:r>
      <w:r w:rsidR="00ED5B4B">
        <w:rPr>
          <w:rFonts w:ascii="Times New Roman" w:hAnsi="Times New Roman" w:cs="Times New Roman"/>
          <w:sz w:val="28"/>
          <w:szCs w:val="28"/>
        </w:rPr>
        <w:t>»</w:t>
      </w:r>
      <w:r w:rsidR="00BB44FC">
        <w:rPr>
          <w:rFonts w:ascii="Times New Roman" w:hAnsi="Times New Roman" w:cs="Times New Roman"/>
          <w:sz w:val="28"/>
          <w:szCs w:val="28"/>
        </w:rPr>
        <w:t>.</w:t>
      </w:r>
    </w:p>
    <w:p w:rsidR="00E83324" w:rsidRPr="00C66235" w:rsidRDefault="00E83324" w:rsidP="00037526">
      <w:pPr>
        <w:pStyle w:val="a3"/>
        <w:ind w:firstLine="705"/>
        <w:jc w:val="both"/>
        <w:rPr>
          <w:color w:val="22272F"/>
          <w:sz w:val="28"/>
          <w:szCs w:val="28"/>
        </w:rPr>
      </w:pPr>
    </w:p>
    <w:p w:rsidR="00880C9A" w:rsidRDefault="00880C9A" w:rsidP="00E83324">
      <w:pPr>
        <w:pStyle w:val="a3"/>
        <w:numPr>
          <w:ilvl w:val="0"/>
          <w:numId w:val="3"/>
        </w:numPr>
        <w:ind w:left="0" w:firstLine="34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63C2">
        <w:rPr>
          <w:rFonts w:ascii="Times New Roman" w:hAnsi="Times New Roman" w:cs="Times New Roman"/>
          <w:sz w:val="28"/>
          <w:szCs w:val="28"/>
          <w:u w:val="single"/>
        </w:rPr>
        <w:t xml:space="preserve">Порядок проведения </w:t>
      </w:r>
      <w:r w:rsidR="0069510F" w:rsidRPr="0069510F">
        <w:rPr>
          <w:rFonts w:ascii="Times New Roman" w:hAnsi="Times New Roman" w:cs="Times New Roman"/>
          <w:sz w:val="28"/>
          <w:szCs w:val="28"/>
          <w:u w:val="single"/>
        </w:rPr>
        <w:t xml:space="preserve">приватизации (продажи) </w:t>
      </w:r>
      <w:r w:rsidRPr="007763C2">
        <w:rPr>
          <w:rFonts w:ascii="Times New Roman" w:hAnsi="Times New Roman" w:cs="Times New Roman"/>
          <w:sz w:val="28"/>
          <w:szCs w:val="28"/>
          <w:u w:val="single"/>
        </w:rPr>
        <w:t>объектов муниципальной собственности</w:t>
      </w:r>
      <w:r w:rsidR="002C15E7" w:rsidRPr="007763C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83324" w:rsidRPr="007763C2" w:rsidRDefault="00E83324" w:rsidP="00E83324">
      <w:pPr>
        <w:pStyle w:val="a3"/>
        <w:ind w:left="34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A46A5" w:rsidRDefault="007424C2" w:rsidP="007424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510F">
        <w:rPr>
          <w:rFonts w:ascii="Times New Roman" w:hAnsi="Times New Roman" w:cs="Times New Roman"/>
          <w:sz w:val="28"/>
          <w:szCs w:val="28"/>
        </w:rPr>
        <w:t>Торги</w:t>
      </w:r>
      <w:r w:rsidR="003A46A5">
        <w:rPr>
          <w:rFonts w:ascii="Times New Roman" w:hAnsi="Times New Roman" w:cs="Times New Roman"/>
          <w:sz w:val="28"/>
          <w:szCs w:val="28"/>
        </w:rPr>
        <w:t xml:space="preserve"> по продаже объектов муниципальной собственности </w:t>
      </w:r>
      <w:r w:rsidR="0077021C">
        <w:rPr>
          <w:rFonts w:ascii="Times New Roman" w:hAnsi="Times New Roman" w:cs="Times New Roman"/>
          <w:sz w:val="28"/>
          <w:szCs w:val="28"/>
        </w:rPr>
        <w:t>проводятся</w:t>
      </w:r>
      <w:r w:rsidR="00DA123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9510F">
        <w:rPr>
          <w:rFonts w:ascii="Times New Roman" w:hAnsi="Times New Roman" w:cs="Times New Roman"/>
          <w:sz w:val="28"/>
          <w:szCs w:val="28"/>
        </w:rPr>
        <w:t xml:space="preserve">прогнозным </w:t>
      </w:r>
      <w:r w:rsidR="00DA123A">
        <w:rPr>
          <w:rFonts w:ascii="Times New Roman" w:hAnsi="Times New Roman" w:cs="Times New Roman"/>
          <w:sz w:val="28"/>
          <w:szCs w:val="28"/>
        </w:rPr>
        <w:t xml:space="preserve">планом </w:t>
      </w:r>
      <w:r w:rsidR="0069510F">
        <w:rPr>
          <w:rFonts w:ascii="Times New Roman" w:hAnsi="Times New Roman" w:cs="Times New Roman"/>
          <w:sz w:val="28"/>
          <w:szCs w:val="28"/>
        </w:rPr>
        <w:t xml:space="preserve">(программой) </w:t>
      </w:r>
      <w:r w:rsidR="00DA123A">
        <w:rPr>
          <w:rFonts w:ascii="Times New Roman" w:hAnsi="Times New Roman" w:cs="Times New Roman"/>
          <w:sz w:val="28"/>
          <w:szCs w:val="28"/>
        </w:rPr>
        <w:t>приватизации</w:t>
      </w:r>
      <w:r w:rsidR="00EB36E0">
        <w:rPr>
          <w:rFonts w:ascii="Times New Roman" w:hAnsi="Times New Roman" w:cs="Times New Roman"/>
          <w:sz w:val="28"/>
          <w:szCs w:val="28"/>
        </w:rPr>
        <w:t xml:space="preserve"> на текущий год </w:t>
      </w:r>
      <w:r w:rsidR="00EB36E0" w:rsidRPr="00EB36E0">
        <w:rPr>
          <w:rFonts w:ascii="Times New Roman" w:hAnsi="Times New Roman" w:cs="Times New Roman"/>
          <w:sz w:val="28"/>
          <w:szCs w:val="28"/>
        </w:rPr>
        <w:t xml:space="preserve">в электронной форме на электронной торговой площадке </w:t>
      </w:r>
      <w:hyperlink r:id="rId7" w:history="1">
        <w:r w:rsidR="00EB36E0" w:rsidRPr="00EB36E0">
          <w:rPr>
            <w:rStyle w:val="a5"/>
            <w:rFonts w:ascii="Times New Roman" w:hAnsi="Times New Roman" w:cs="Times New Roman"/>
            <w:sz w:val="28"/>
            <w:szCs w:val="28"/>
          </w:rPr>
          <w:t>http://utp.sberbank-ast.ru</w:t>
        </w:r>
      </w:hyperlink>
      <w:r w:rsidR="00EB36E0" w:rsidRPr="00EB36E0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335E6A">
        <w:rPr>
          <w:rFonts w:ascii="Times New Roman" w:hAnsi="Times New Roman" w:cs="Times New Roman"/>
          <w:sz w:val="28"/>
          <w:szCs w:val="28"/>
        </w:rPr>
        <w:t>.</w:t>
      </w:r>
    </w:p>
    <w:p w:rsidR="001F2E57" w:rsidRDefault="001F2E57" w:rsidP="007424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Продажа объектов муниципальной собственности проводится на аукционе, торгах посредством публичного предложения и без объявления цены.</w:t>
      </w:r>
    </w:p>
    <w:p w:rsidR="0069510F" w:rsidRPr="0069510F" w:rsidRDefault="0069510F" w:rsidP="0069510F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9510F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приватизации муниципального имущества осуществляется в соответствии со </w:t>
      </w:r>
      <w:hyperlink r:id="rId8" w:tooltip="Федеральный закон от 21.12.2001 N 178-ФЗ (ред. от 02.08.2019) &quot;О приватизации государственного и муниципального имущества&quot;{КонсультантПлюс}" w:history="1">
        <w:r w:rsidRPr="0069510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15</w:t>
        </w:r>
      </w:hyperlink>
      <w:r w:rsidRPr="0069510F">
        <w:rPr>
          <w:rFonts w:ascii="Times New Roman" w:hAnsi="Times New Roman" w:cs="Times New Roman"/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 и включает в себя размещение прогнозного плана (программы) приватизации муниципального имущества, решений об условиях приватизации муниципального имущества, информационных сообщений о продаже муниципального имущества и об итогах его продажи, ежегодных отчетов о результатах приватизации муниципального имущества, отчетов о результатах</w:t>
      </w:r>
      <w:proofErr w:type="gramEnd"/>
      <w:r w:rsidRPr="0069510F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</w:t>
      </w:r>
      <w:r w:rsidR="00335E6A">
        <w:rPr>
          <w:rFonts w:ascii="Times New Roman" w:hAnsi="Times New Roman" w:cs="Times New Roman"/>
          <w:sz w:val="28"/>
          <w:szCs w:val="28"/>
        </w:rPr>
        <w:t>»</w:t>
      </w:r>
      <w:r w:rsidRPr="0069510F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 www.torgi.gov.ru, официальном сайте администрации МР «Печора» в сети «Интернет» </w:t>
      </w:r>
      <w:hyperlink r:id="rId9" w:history="1">
        <w:r w:rsidRPr="0069510F">
          <w:rPr>
            <w:rStyle w:val="a5"/>
            <w:rFonts w:ascii="Times New Roman" w:hAnsi="Times New Roman" w:cs="Times New Roman"/>
            <w:sz w:val="28"/>
            <w:szCs w:val="28"/>
          </w:rPr>
          <w:t>www.pechoraonline.ru</w:t>
        </w:r>
      </w:hyperlink>
    </w:p>
    <w:p w:rsidR="002C15E7" w:rsidRDefault="002C15E7" w:rsidP="00801399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C15E7">
        <w:rPr>
          <w:rFonts w:ascii="Times New Roman" w:hAnsi="Times New Roman" w:cs="Times New Roman"/>
          <w:sz w:val="28"/>
          <w:szCs w:val="28"/>
        </w:rPr>
        <w:t>писание имущества, достаточное, чтобы его идентифицировать</w:t>
      </w:r>
      <w:r w:rsidR="00CE0C7D">
        <w:rPr>
          <w:rFonts w:ascii="Times New Roman" w:hAnsi="Times New Roman" w:cs="Times New Roman"/>
          <w:sz w:val="28"/>
          <w:szCs w:val="28"/>
        </w:rPr>
        <w:t>, полнота информации об объекте обеспечена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1624" w:rsidRPr="005E1624" w:rsidRDefault="005E1624" w:rsidP="005E1624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624">
        <w:rPr>
          <w:rFonts w:ascii="Times New Roman" w:hAnsi="Times New Roman" w:cs="Times New Roman"/>
          <w:sz w:val="28"/>
          <w:szCs w:val="28"/>
        </w:rPr>
        <w:t xml:space="preserve">Отчеты об оценке муниципального имущества, являющегося предметом </w:t>
      </w:r>
      <w:r>
        <w:rPr>
          <w:rFonts w:ascii="Times New Roman" w:hAnsi="Times New Roman" w:cs="Times New Roman"/>
          <w:sz w:val="28"/>
          <w:szCs w:val="28"/>
        </w:rPr>
        <w:t>торгов</w:t>
      </w:r>
      <w:r w:rsidR="00B94FC6"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Pr="005E1624">
        <w:rPr>
          <w:rFonts w:ascii="Times New Roman" w:hAnsi="Times New Roman" w:cs="Times New Roman"/>
          <w:sz w:val="28"/>
          <w:szCs w:val="28"/>
        </w:rPr>
        <w:t xml:space="preserve"> были составлены</w:t>
      </w:r>
      <w:r w:rsidR="00335E6A">
        <w:rPr>
          <w:rFonts w:ascii="Times New Roman" w:hAnsi="Times New Roman" w:cs="Times New Roman"/>
          <w:sz w:val="28"/>
          <w:szCs w:val="28"/>
        </w:rPr>
        <w:t>,</w:t>
      </w:r>
      <w:r w:rsidRPr="005E1624">
        <w:rPr>
          <w:rFonts w:ascii="Times New Roman" w:hAnsi="Times New Roman" w:cs="Times New Roman"/>
          <w:sz w:val="28"/>
          <w:szCs w:val="28"/>
        </w:rPr>
        <w:t xml:space="preserve"> </w:t>
      </w:r>
      <w:r w:rsidR="00B94FC6">
        <w:rPr>
          <w:rFonts w:ascii="Times New Roman" w:hAnsi="Times New Roman" w:cs="Times New Roman"/>
          <w:sz w:val="28"/>
          <w:szCs w:val="28"/>
        </w:rPr>
        <w:t>с</w:t>
      </w:r>
      <w:r w:rsidRPr="005E1624">
        <w:rPr>
          <w:rFonts w:ascii="Times New Roman" w:hAnsi="Times New Roman" w:cs="Times New Roman"/>
          <w:sz w:val="28"/>
          <w:szCs w:val="28"/>
        </w:rPr>
        <w:t xml:space="preserve">огласно </w:t>
      </w:r>
      <w:hyperlink r:id="rId10" w:history="1">
        <w:r w:rsidRPr="00B94F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12</w:t>
        </w:r>
      </w:hyperlink>
      <w:r w:rsidRPr="005E1624">
        <w:rPr>
          <w:rFonts w:ascii="Times New Roman" w:hAnsi="Times New Roman" w:cs="Times New Roman"/>
          <w:sz w:val="28"/>
          <w:szCs w:val="28"/>
        </w:rPr>
        <w:t xml:space="preserve"> </w:t>
      </w:r>
      <w:r w:rsidR="00B94FC6" w:rsidRPr="00B94FC6">
        <w:rPr>
          <w:rFonts w:ascii="Times New Roman" w:hAnsi="Times New Roman" w:cs="Times New Roman"/>
          <w:sz w:val="28"/>
          <w:szCs w:val="28"/>
        </w:rPr>
        <w:t>Федерального закона от 21.12.2001 № 178-ФЗ «О приватизации государственного и муниципального имущества»</w:t>
      </w:r>
      <w:r w:rsidR="00B94FC6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5E1624">
        <w:rPr>
          <w:rFonts w:ascii="Times New Roman" w:hAnsi="Times New Roman" w:cs="Times New Roman"/>
          <w:sz w:val="28"/>
          <w:szCs w:val="28"/>
        </w:rPr>
        <w:t xml:space="preserve">начальная цена подлежащего приватизации </w:t>
      </w:r>
      <w:r w:rsidR="00B94FC6">
        <w:rPr>
          <w:rFonts w:ascii="Times New Roman" w:hAnsi="Times New Roman" w:cs="Times New Roman"/>
          <w:sz w:val="28"/>
          <w:szCs w:val="28"/>
        </w:rPr>
        <w:t xml:space="preserve"> </w:t>
      </w:r>
      <w:r w:rsidRPr="005E1624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B94FC6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5E1624">
        <w:rPr>
          <w:rFonts w:ascii="Times New Roman" w:hAnsi="Times New Roman" w:cs="Times New Roman"/>
          <w:sz w:val="28"/>
          <w:szCs w:val="28"/>
        </w:rPr>
        <w:t>устан</w:t>
      </w:r>
      <w:r w:rsidR="00B94FC6">
        <w:rPr>
          <w:rFonts w:ascii="Times New Roman" w:hAnsi="Times New Roman" w:cs="Times New Roman"/>
          <w:sz w:val="28"/>
          <w:szCs w:val="28"/>
        </w:rPr>
        <w:t>овлена</w:t>
      </w:r>
      <w:r w:rsidRPr="005E1624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в</w:t>
      </w:r>
      <w:proofErr w:type="gramEnd"/>
      <w:r w:rsidRPr="005E1624">
        <w:rPr>
          <w:rFonts w:ascii="Times New Roman" w:hAnsi="Times New Roman" w:cs="Times New Roman"/>
          <w:sz w:val="28"/>
          <w:szCs w:val="28"/>
        </w:rPr>
        <w:t xml:space="preserve"> сети </w:t>
      </w:r>
      <w:r w:rsidR="00B94FC6">
        <w:rPr>
          <w:rFonts w:ascii="Times New Roman" w:hAnsi="Times New Roman" w:cs="Times New Roman"/>
          <w:sz w:val="28"/>
          <w:szCs w:val="28"/>
        </w:rPr>
        <w:t>«</w:t>
      </w:r>
      <w:r w:rsidRPr="005E1624">
        <w:rPr>
          <w:rFonts w:ascii="Times New Roman" w:hAnsi="Times New Roman" w:cs="Times New Roman"/>
          <w:sz w:val="28"/>
          <w:szCs w:val="28"/>
        </w:rPr>
        <w:t>Ин</w:t>
      </w:r>
      <w:r w:rsidR="00B94FC6">
        <w:rPr>
          <w:rFonts w:ascii="Times New Roman" w:hAnsi="Times New Roman" w:cs="Times New Roman"/>
          <w:sz w:val="28"/>
          <w:szCs w:val="28"/>
        </w:rPr>
        <w:t>тернет»</w:t>
      </w:r>
      <w:r w:rsidRPr="005E1624">
        <w:rPr>
          <w:rFonts w:ascii="Times New Roman" w:hAnsi="Times New Roman" w:cs="Times New Roman"/>
          <w:sz w:val="28"/>
          <w:szCs w:val="28"/>
        </w:rPr>
        <w:t xml:space="preserve"> информационного сообщения о продаже муниципального имущества прошло не более чем шесть месяцев</w:t>
      </w:r>
      <w:r w:rsidR="00335E6A">
        <w:rPr>
          <w:rFonts w:ascii="Times New Roman" w:hAnsi="Times New Roman" w:cs="Times New Roman"/>
          <w:sz w:val="28"/>
          <w:szCs w:val="28"/>
        </w:rPr>
        <w:t>. Данные нормы</w:t>
      </w:r>
      <w:r w:rsidR="00F8171D">
        <w:rPr>
          <w:rFonts w:ascii="Times New Roman" w:hAnsi="Times New Roman" w:cs="Times New Roman"/>
          <w:sz w:val="28"/>
          <w:szCs w:val="28"/>
        </w:rPr>
        <w:t xml:space="preserve"> при п</w:t>
      </w:r>
      <w:r w:rsidR="00335E6A">
        <w:rPr>
          <w:rFonts w:ascii="Times New Roman" w:hAnsi="Times New Roman" w:cs="Times New Roman"/>
          <w:sz w:val="28"/>
          <w:szCs w:val="28"/>
        </w:rPr>
        <w:t>родаже муниципального имущества</w:t>
      </w:r>
      <w:r w:rsidR="00F8171D">
        <w:rPr>
          <w:rFonts w:ascii="Times New Roman" w:hAnsi="Times New Roman" w:cs="Times New Roman"/>
          <w:sz w:val="28"/>
          <w:szCs w:val="28"/>
        </w:rPr>
        <w:t xml:space="preserve"> Комитетом по управлению муниципальной собственностью «Печора» были соблюдены.</w:t>
      </w:r>
    </w:p>
    <w:p w:rsidR="00D33F0A" w:rsidRDefault="00D33F0A" w:rsidP="00801399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продолжительности приема заявок на участие в </w:t>
      </w:r>
      <w:r w:rsidR="0069510F">
        <w:rPr>
          <w:rFonts w:ascii="Times New Roman" w:hAnsi="Times New Roman" w:cs="Times New Roman"/>
          <w:sz w:val="28"/>
          <w:szCs w:val="28"/>
        </w:rPr>
        <w:t xml:space="preserve">торгах </w:t>
      </w:r>
      <w:r w:rsidR="00405E14">
        <w:rPr>
          <w:rFonts w:ascii="Times New Roman" w:hAnsi="Times New Roman" w:cs="Times New Roman"/>
          <w:sz w:val="28"/>
          <w:szCs w:val="28"/>
        </w:rPr>
        <w:t>соблюдаются</w:t>
      </w:r>
      <w:r w:rsidR="00335E6A">
        <w:rPr>
          <w:rFonts w:ascii="Times New Roman" w:hAnsi="Times New Roman" w:cs="Times New Roman"/>
          <w:sz w:val="28"/>
          <w:szCs w:val="28"/>
        </w:rPr>
        <w:t>.</w:t>
      </w:r>
    </w:p>
    <w:p w:rsidR="00880C9A" w:rsidRDefault="00DA123A" w:rsidP="00DA123A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D3571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о цене муниципального имущества </w:t>
      </w:r>
      <w:proofErr w:type="gramStart"/>
      <w:r w:rsidRPr="000D3571">
        <w:rPr>
          <w:rFonts w:ascii="Times New Roman" w:hAnsi="Times New Roman" w:cs="Times New Roman"/>
          <w:sz w:val="28"/>
          <w:szCs w:val="28"/>
        </w:rPr>
        <w:t>заявляются</w:t>
      </w:r>
      <w:proofErr w:type="gramEnd"/>
      <w:r w:rsidRPr="000D3571">
        <w:rPr>
          <w:rFonts w:ascii="Times New Roman" w:hAnsi="Times New Roman" w:cs="Times New Roman"/>
          <w:sz w:val="28"/>
          <w:szCs w:val="28"/>
        </w:rPr>
        <w:t xml:space="preserve"> участниками </w:t>
      </w:r>
      <w:r w:rsidR="00EB36E0">
        <w:rPr>
          <w:rFonts w:ascii="Times New Roman" w:hAnsi="Times New Roman" w:cs="Times New Roman"/>
          <w:sz w:val="28"/>
          <w:szCs w:val="28"/>
        </w:rPr>
        <w:t>аукциона</w:t>
      </w:r>
      <w:r w:rsidRPr="000D3571">
        <w:rPr>
          <w:rFonts w:ascii="Times New Roman" w:hAnsi="Times New Roman" w:cs="Times New Roman"/>
          <w:sz w:val="28"/>
          <w:szCs w:val="28"/>
        </w:rPr>
        <w:t xml:space="preserve"> открыто в ходе проведения торгов</w:t>
      </w:r>
      <w:r w:rsidR="001F2E57">
        <w:rPr>
          <w:rFonts w:ascii="Times New Roman" w:hAnsi="Times New Roman" w:cs="Times New Roman"/>
          <w:sz w:val="28"/>
          <w:szCs w:val="28"/>
        </w:rPr>
        <w:t xml:space="preserve"> </w:t>
      </w:r>
      <w:r w:rsidR="001F2E57" w:rsidRPr="00EB36E0">
        <w:rPr>
          <w:rFonts w:ascii="Times New Roman" w:hAnsi="Times New Roman" w:cs="Times New Roman"/>
          <w:sz w:val="28"/>
          <w:szCs w:val="28"/>
        </w:rPr>
        <w:t xml:space="preserve">на электронной площадке </w:t>
      </w:r>
      <w:hyperlink r:id="rId11" w:history="1">
        <w:r w:rsidR="001F2E57" w:rsidRPr="00EB36E0">
          <w:rPr>
            <w:rStyle w:val="a5"/>
            <w:rFonts w:ascii="Times New Roman" w:hAnsi="Times New Roman" w:cs="Times New Roman"/>
            <w:sz w:val="28"/>
            <w:szCs w:val="28"/>
          </w:rPr>
          <w:t>http://utp.sberbank-ast.ru</w:t>
        </w:r>
      </w:hyperlink>
      <w:r w:rsidR="00335E6A">
        <w:rPr>
          <w:rFonts w:ascii="Times New Roman" w:hAnsi="Times New Roman" w:cs="Times New Roman"/>
          <w:sz w:val="28"/>
          <w:szCs w:val="28"/>
        </w:rPr>
        <w:t>.</w:t>
      </w:r>
    </w:p>
    <w:p w:rsidR="00EB36E0" w:rsidRPr="00EB36E0" w:rsidRDefault="00EB36E0" w:rsidP="00EB36E0">
      <w:pPr>
        <w:pStyle w:val="a3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6E0">
        <w:rPr>
          <w:rFonts w:ascii="Times New Roman" w:hAnsi="Times New Roman" w:cs="Times New Roman"/>
          <w:bCs/>
          <w:sz w:val="28"/>
          <w:szCs w:val="28"/>
        </w:rPr>
        <w:t>При продаже посредством публичного предложения</w:t>
      </w:r>
      <w:r>
        <w:rPr>
          <w:rFonts w:ascii="Times New Roman" w:hAnsi="Times New Roman" w:cs="Times New Roman"/>
          <w:bCs/>
          <w:sz w:val="28"/>
          <w:szCs w:val="28"/>
        </w:rPr>
        <w:t>, предложения</w:t>
      </w:r>
      <w:r w:rsidRPr="00EB36E0">
        <w:rPr>
          <w:rFonts w:ascii="Times New Roman" w:hAnsi="Times New Roman" w:cs="Times New Roman"/>
          <w:sz w:val="28"/>
          <w:szCs w:val="28"/>
        </w:rPr>
        <w:t xml:space="preserve"> о цене имущества </w:t>
      </w:r>
      <w:proofErr w:type="gramStart"/>
      <w:r w:rsidRPr="00EB36E0">
        <w:rPr>
          <w:rFonts w:ascii="Times New Roman" w:hAnsi="Times New Roman" w:cs="Times New Roman"/>
          <w:sz w:val="28"/>
          <w:szCs w:val="28"/>
        </w:rPr>
        <w:t>заявляются</w:t>
      </w:r>
      <w:proofErr w:type="gramEnd"/>
      <w:r w:rsidRPr="00EB36E0">
        <w:rPr>
          <w:rFonts w:ascii="Times New Roman" w:hAnsi="Times New Roman" w:cs="Times New Roman"/>
          <w:sz w:val="28"/>
          <w:szCs w:val="28"/>
        </w:rPr>
        <w:t xml:space="preserve"> участниками торгов открыто в ходе проведения торгов</w:t>
      </w:r>
      <w:r w:rsidR="001F2E57">
        <w:rPr>
          <w:rFonts w:ascii="Times New Roman" w:hAnsi="Times New Roman" w:cs="Times New Roman"/>
          <w:sz w:val="28"/>
          <w:szCs w:val="28"/>
        </w:rPr>
        <w:t xml:space="preserve"> </w:t>
      </w:r>
      <w:r w:rsidR="001F2E57" w:rsidRPr="00EB36E0">
        <w:rPr>
          <w:rFonts w:ascii="Times New Roman" w:hAnsi="Times New Roman" w:cs="Times New Roman"/>
          <w:sz w:val="28"/>
          <w:szCs w:val="28"/>
        </w:rPr>
        <w:t xml:space="preserve">на электронной площадке </w:t>
      </w:r>
      <w:hyperlink r:id="rId12" w:history="1">
        <w:r w:rsidR="001F2E57" w:rsidRPr="00EB36E0">
          <w:rPr>
            <w:rStyle w:val="a5"/>
            <w:rFonts w:ascii="Times New Roman" w:hAnsi="Times New Roman" w:cs="Times New Roman"/>
            <w:sz w:val="28"/>
            <w:szCs w:val="28"/>
          </w:rPr>
          <w:t>http://utp.sberbank-ast.ru</w:t>
        </w:r>
      </w:hyperlink>
      <w:r>
        <w:rPr>
          <w:rFonts w:ascii="Times New Roman" w:hAnsi="Times New Roman" w:cs="Times New Roman"/>
          <w:sz w:val="28"/>
          <w:szCs w:val="28"/>
        </w:rPr>
        <w:t>, также предусмотрено</w:t>
      </w:r>
      <w:r w:rsidRPr="00EB36E0">
        <w:rPr>
          <w:rFonts w:ascii="Times New Roman" w:hAnsi="Times New Roman" w:cs="Times New Roman"/>
          <w:bCs/>
          <w:sz w:val="28"/>
          <w:szCs w:val="28"/>
        </w:rPr>
        <w:t xml:space="preserve"> последовательное снижение цены первоначального предложения на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B36E0">
        <w:rPr>
          <w:rFonts w:ascii="Times New Roman" w:hAnsi="Times New Roman" w:cs="Times New Roman"/>
          <w:bCs/>
          <w:sz w:val="28"/>
          <w:szCs w:val="28"/>
        </w:rPr>
        <w:t>шаг понижения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EB36E0">
        <w:rPr>
          <w:rFonts w:ascii="Times New Roman" w:hAnsi="Times New Roman" w:cs="Times New Roman"/>
          <w:bCs/>
          <w:sz w:val="28"/>
          <w:szCs w:val="28"/>
        </w:rPr>
        <w:t xml:space="preserve"> до цены отсечения.</w:t>
      </w:r>
    </w:p>
    <w:p w:rsidR="00EB36E0" w:rsidRDefault="0069510F" w:rsidP="00EB36E0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D3571">
        <w:rPr>
          <w:rFonts w:ascii="Times New Roman" w:hAnsi="Times New Roman" w:cs="Times New Roman"/>
          <w:sz w:val="28"/>
          <w:szCs w:val="28"/>
        </w:rPr>
        <w:t xml:space="preserve">Предложения о цене муниципального имущества участниками </w:t>
      </w:r>
      <w:r w:rsidR="00EB36E0">
        <w:rPr>
          <w:rFonts w:ascii="Times New Roman" w:hAnsi="Times New Roman" w:cs="Times New Roman"/>
          <w:sz w:val="28"/>
          <w:szCs w:val="28"/>
        </w:rPr>
        <w:t xml:space="preserve">торгов без объявления цены </w:t>
      </w:r>
      <w:r w:rsidRPr="000D3571">
        <w:rPr>
          <w:rFonts w:ascii="Times New Roman" w:hAnsi="Times New Roman" w:cs="Times New Roman"/>
          <w:sz w:val="28"/>
          <w:szCs w:val="28"/>
        </w:rPr>
        <w:t xml:space="preserve"> </w:t>
      </w:r>
      <w:r w:rsidR="00EB36E0" w:rsidRPr="00EB36E0">
        <w:rPr>
          <w:rFonts w:ascii="Times New Roman" w:hAnsi="Times New Roman" w:cs="Times New Roman"/>
          <w:sz w:val="28"/>
          <w:szCs w:val="28"/>
        </w:rPr>
        <w:t xml:space="preserve">подаются в форме отдельного электронного документа на электронной площадке </w:t>
      </w:r>
      <w:hyperlink r:id="rId13" w:history="1">
        <w:r w:rsidR="00EB36E0" w:rsidRPr="00EB36E0">
          <w:rPr>
            <w:rStyle w:val="a5"/>
            <w:rFonts w:ascii="Times New Roman" w:hAnsi="Times New Roman" w:cs="Times New Roman"/>
            <w:sz w:val="28"/>
            <w:szCs w:val="28"/>
          </w:rPr>
          <w:t>http://utp.sberbank-ast.ru</w:t>
        </w:r>
      </w:hyperlink>
      <w:r w:rsidR="00EB36E0" w:rsidRPr="00EB36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71D" w:rsidRDefault="00F8171D" w:rsidP="00EB36E0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порядок внесения и возврата задатка не нарушались.</w:t>
      </w:r>
    </w:p>
    <w:p w:rsidR="00F8171D" w:rsidRDefault="00067E4A" w:rsidP="00EB36E0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определении победителей и подведении итогов торгов ведутся соответствующие протоколы, </w:t>
      </w:r>
      <w:r w:rsidR="00F107EA">
        <w:rPr>
          <w:rFonts w:ascii="Times New Roman" w:hAnsi="Times New Roman" w:cs="Times New Roman"/>
          <w:sz w:val="28"/>
          <w:szCs w:val="28"/>
        </w:rPr>
        <w:t>сроки о</w:t>
      </w:r>
      <w:r>
        <w:rPr>
          <w:rFonts w:ascii="Times New Roman" w:hAnsi="Times New Roman" w:cs="Times New Roman"/>
          <w:sz w:val="28"/>
          <w:szCs w:val="28"/>
        </w:rPr>
        <w:t>публиковани</w:t>
      </w:r>
      <w:r w:rsidR="00F107E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итоговых протокол</w:t>
      </w:r>
      <w:r w:rsidR="00F107EA">
        <w:rPr>
          <w:rFonts w:ascii="Times New Roman" w:hAnsi="Times New Roman" w:cs="Times New Roman"/>
          <w:sz w:val="28"/>
          <w:szCs w:val="28"/>
        </w:rPr>
        <w:t>ов на сайте 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7EA">
        <w:rPr>
          <w:rFonts w:ascii="Times New Roman" w:hAnsi="Times New Roman" w:cs="Times New Roman"/>
          <w:sz w:val="28"/>
          <w:szCs w:val="28"/>
        </w:rPr>
        <w:t>соблюдаются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5E14" w:rsidRDefault="00405E14" w:rsidP="00DA123A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продолжительности передачи имущества и оформления его в собственность не </w:t>
      </w:r>
      <w:r w:rsidR="00EB36E0">
        <w:rPr>
          <w:rFonts w:ascii="Times New Roman" w:hAnsi="Times New Roman" w:cs="Times New Roman"/>
          <w:sz w:val="28"/>
          <w:szCs w:val="28"/>
        </w:rPr>
        <w:t>нарушались</w:t>
      </w:r>
      <w:r w:rsidR="007A73BE">
        <w:rPr>
          <w:rFonts w:ascii="Times New Roman" w:hAnsi="Times New Roman" w:cs="Times New Roman"/>
          <w:sz w:val="28"/>
          <w:szCs w:val="28"/>
        </w:rPr>
        <w:t>.</w:t>
      </w:r>
    </w:p>
    <w:p w:rsidR="00E83324" w:rsidRPr="000D3571" w:rsidRDefault="00E83324" w:rsidP="00DA123A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A97CDE" w:rsidRDefault="00A97CDE" w:rsidP="00E83324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63C2">
        <w:rPr>
          <w:rFonts w:ascii="Times New Roman" w:hAnsi="Times New Roman" w:cs="Times New Roman"/>
          <w:sz w:val="28"/>
          <w:szCs w:val="28"/>
          <w:u w:val="single"/>
        </w:rPr>
        <w:t xml:space="preserve">Наличие актов реагирования надзирающих органов при проведении </w:t>
      </w:r>
      <w:r w:rsidR="0077021C" w:rsidRPr="0077021C">
        <w:rPr>
          <w:rFonts w:ascii="Times New Roman" w:hAnsi="Times New Roman" w:cs="Times New Roman"/>
          <w:sz w:val="28"/>
          <w:szCs w:val="28"/>
          <w:u w:val="single"/>
        </w:rPr>
        <w:t>приватизации (продажи)</w:t>
      </w:r>
      <w:r w:rsidRPr="007763C2">
        <w:rPr>
          <w:rFonts w:ascii="Times New Roman" w:hAnsi="Times New Roman" w:cs="Times New Roman"/>
          <w:sz w:val="28"/>
          <w:szCs w:val="28"/>
          <w:u w:val="single"/>
        </w:rPr>
        <w:t xml:space="preserve"> объектов муниципальной собственности</w:t>
      </w:r>
      <w:r w:rsidR="000D609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83324" w:rsidRPr="007763C2" w:rsidRDefault="00E83324" w:rsidP="00E83324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83324" w:rsidRDefault="000F57D7" w:rsidP="008A61C7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</w:t>
      </w:r>
      <w:r w:rsidR="00164E64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надзирающих органов актов реагирования по вопросам проведения </w:t>
      </w:r>
      <w:r w:rsidR="001F2E57">
        <w:rPr>
          <w:rFonts w:ascii="Times New Roman" w:hAnsi="Times New Roman" w:cs="Times New Roman"/>
          <w:sz w:val="28"/>
          <w:szCs w:val="28"/>
        </w:rPr>
        <w:t>торгов</w:t>
      </w:r>
      <w:r>
        <w:rPr>
          <w:rFonts w:ascii="Times New Roman" w:hAnsi="Times New Roman" w:cs="Times New Roman"/>
          <w:sz w:val="28"/>
          <w:szCs w:val="28"/>
        </w:rPr>
        <w:t xml:space="preserve"> по продаже объектов муниципальной собственности</w:t>
      </w:r>
      <w:r w:rsidR="008A61C7">
        <w:rPr>
          <w:rFonts w:ascii="Times New Roman" w:hAnsi="Times New Roman" w:cs="Times New Roman"/>
          <w:sz w:val="28"/>
          <w:szCs w:val="28"/>
        </w:rPr>
        <w:t xml:space="preserve"> в </w:t>
      </w:r>
      <w:r w:rsidR="001F2E57">
        <w:rPr>
          <w:rFonts w:ascii="Times New Roman" w:hAnsi="Times New Roman" w:cs="Times New Roman"/>
          <w:sz w:val="28"/>
          <w:szCs w:val="28"/>
        </w:rPr>
        <w:t>К</w:t>
      </w:r>
      <w:r w:rsidR="008A61C7">
        <w:rPr>
          <w:rFonts w:ascii="Times New Roman" w:hAnsi="Times New Roman" w:cs="Times New Roman"/>
          <w:sz w:val="28"/>
          <w:szCs w:val="28"/>
        </w:rPr>
        <w:t>омитет по управлению</w:t>
      </w:r>
      <w:proofErr w:type="gramEnd"/>
      <w:r w:rsidR="008A61C7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муниципального района «Печора»</w:t>
      </w:r>
      <w:r w:rsidR="0025547A">
        <w:rPr>
          <w:rFonts w:ascii="Times New Roman" w:hAnsi="Times New Roman" w:cs="Times New Roman"/>
          <w:sz w:val="28"/>
          <w:szCs w:val="28"/>
        </w:rPr>
        <w:t xml:space="preserve"> </w:t>
      </w:r>
      <w:r w:rsidR="008A61C7">
        <w:rPr>
          <w:rFonts w:ascii="Times New Roman" w:hAnsi="Times New Roman" w:cs="Times New Roman"/>
          <w:sz w:val="28"/>
          <w:szCs w:val="28"/>
        </w:rPr>
        <w:t>не поступало</w:t>
      </w:r>
      <w:r w:rsidR="001F2E57">
        <w:rPr>
          <w:rFonts w:ascii="Times New Roman" w:hAnsi="Times New Roman" w:cs="Times New Roman"/>
          <w:sz w:val="28"/>
          <w:szCs w:val="28"/>
        </w:rPr>
        <w:t>.</w:t>
      </w:r>
    </w:p>
    <w:p w:rsidR="000F57D7" w:rsidRDefault="000F57D7" w:rsidP="008A61C7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C1EDF" w:rsidRDefault="007C1EDF" w:rsidP="00E83324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454D">
        <w:rPr>
          <w:rFonts w:ascii="Times New Roman" w:hAnsi="Times New Roman" w:cs="Times New Roman"/>
          <w:sz w:val="28"/>
          <w:szCs w:val="28"/>
          <w:u w:val="single"/>
        </w:rPr>
        <w:t xml:space="preserve">Факты нарушений антикоррупционного законодательства </w:t>
      </w:r>
      <w:r w:rsidR="0077021C" w:rsidRPr="0077021C">
        <w:rPr>
          <w:rFonts w:ascii="Times New Roman" w:hAnsi="Times New Roman" w:cs="Times New Roman"/>
          <w:sz w:val="28"/>
          <w:szCs w:val="28"/>
          <w:u w:val="single"/>
        </w:rPr>
        <w:t>приватизации (продажи)</w:t>
      </w:r>
      <w:r w:rsidR="007702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4454D">
        <w:rPr>
          <w:rFonts w:ascii="Times New Roman" w:hAnsi="Times New Roman" w:cs="Times New Roman"/>
          <w:sz w:val="28"/>
          <w:szCs w:val="28"/>
          <w:u w:val="single"/>
        </w:rPr>
        <w:t>объектов муниципальной собственности</w:t>
      </w:r>
      <w:r w:rsidR="0064454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83324" w:rsidRPr="0064454D" w:rsidRDefault="00E83324" w:rsidP="00E83324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04A72" w:rsidRDefault="007C1EDF" w:rsidP="007C1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24C2">
        <w:rPr>
          <w:rFonts w:ascii="Times New Roman" w:hAnsi="Times New Roman" w:cs="Times New Roman"/>
          <w:sz w:val="28"/>
          <w:szCs w:val="28"/>
        </w:rPr>
        <w:tab/>
        <w:t>В</w:t>
      </w:r>
      <w:r w:rsidR="00965F85">
        <w:rPr>
          <w:rFonts w:ascii="Times New Roman" w:hAnsi="Times New Roman" w:cs="Times New Roman"/>
          <w:sz w:val="28"/>
          <w:szCs w:val="28"/>
        </w:rPr>
        <w:t xml:space="preserve"> 2021 </w:t>
      </w:r>
      <w:r w:rsidR="00164E64">
        <w:rPr>
          <w:rFonts w:ascii="Times New Roman" w:hAnsi="Times New Roman" w:cs="Times New Roman"/>
          <w:sz w:val="28"/>
          <w:szCs w:val="28"/>
        </w:rPr>
        <w:t>году</w:t>
      </w:r>
      <w:r w:rsidRPr="007424C2">
        <w:rPr>
          <w:rFonts w:ascii="Times New Roman" w:hAnsi="Times New Roman" w:cs="Times New Roman"/>
          <w:sz w:val="28"/>
          <w:szCs w:val="28"/>
        </w:rPr>
        <w:t xml:space="preserve"> </w:t>
      </w:r>
      <w:r w:rsidR="001F2E57">
        <w:rPr>
          <w:rFonts w:ascii="Times New Roman" w:hAnsi="Times New Roman" w:cs="Times New Roman"/>
          <w:sz w:val="28"/>
          <w:szCs w:val="28"/>
        </w:rPr>
        <w:t xml:space="preserve">в </w:t>
      </w:r>
      <w:r w:rsidR="006C73D0" w:rsidRPr="007424C2">
        <w:rPr>
          <w:rFonts w:ascii="Times New Roman" w:hAnsi="Times New Roman" w:cs="Times New Roman"/>
          <w:sz w:val="28"/>
          <w:szCs w:val="28"/>
        </w:rPr>
        <w:t xml:space="preserve">ходе проведения </w:t>
      </w:r>
      <w:r w:rsidR="001F2E57">
        <w:rPr>
          <w:rFonts w:ascii="Times New Roman" w:hAnsi="Times New Roman" w:cs="Times New Roman"/>
          <w:sz w:val="28"/>
          <w:szCs w:val="28"/>
        </w:rPr>
        <w:t>торгов</w:t>
      </w:r>
      <w:r w:rsidR="006C73D0" w:rsidRPr="007424C2">
        <w:rPr>
          <w:rFonts w:ascii="Times New Roman" w:hAnsi="Times New Roman" w:cs="Times New Roman"/>
          <w:sz w:val="28"/>
          <w:szCs w:val="28"/>
        </w:rPr>
        <w:t xml:space="preserve"> обеспечено соблюдение антикоррупционного законодательства Российской Федерации</w:t>
      </w:r>
      <w:r w:rsidR="00965F85">
        <w:rPr>
          <w:rFonts w:ascii="Times New Roman" w:hAnsi="Times New Roman" w:cs="Times New Roman"/>
          <w:sz w:val="28"/>
          <w:szCs w:val="28"/>
        </w:rPr>
        <w:t>.</w:t>
      </w:r>
      <w:r w:rsidR="006C73D0" w:rsidRPr="007424C2">
        <w:rPr>
          <w:rFonts w:ascii="Times New Roman" w:hAnsi="Times New Roman" w:cs="Times New Roman"/>
          <w:sz w:val="28"/>
          <w:szCs w:val="28"/>
        </w:rPr>
        <w:t xml:space="preserve"> </w:t>
      </w:r>
      <w:r w:rsidR="00743F51" w:rsidRPr="00821774">
        <w:rPr>
          <w:rFonts w:ascii="Times New Roman" w:hAnsi="Times New Roman" w:cs="Times New Roman"/>
          <w:sz w:val="28"/>
          <w:szCs w:val="28"/>
        </w:rPr>
        <w:t xml:space="preserve">Факты занижения стоимости имущества не установлены. </w:t>
      </w:r>
      <w:r w:rsidR="00965F85">
        <w:rPr>
          <w:rFonts w:ascii="Times New Roman" w:hAnsi="Times New Roman" w:cs="Times New Roman"/>
          <w:sz w:val="28"/>
          <w:szCs w:val="28"/>
        </w:rPr>
        <w:t>Ф</w:t>
      </w:r>
      <w:r w:rsidR="006C73D0" w:rsidRPr="007424C2">
        <w:rPr>
          <w:rFonts w:ascii="Times New Roman" w:hAnsi="Times New Roman" w:cs="Times New Roman"/>
          <w:sz w:val="28"/>
          <w:szCs w:val="28"/>
        </w:rPr>
        <w:t>актов возникновения личной заинтересованности</w:t>
      </w:r>
      <w:r w:rsidR="00267F30">
        <w:rPr>
          <w:rFonts w:ascii="Times New Roman" w:hAnsi="Times New Roman" w:cs="Times New Roman"/>
          <w:sz w:val="28"/>
          <w:szCs w:val="28"/>
        </w:rPr>
        <w:t>,</w:t>
      </w:r>
      <w:r w:rsidR="006C73D0" w:rsidRPr="007424C2">
        <w:rPr>
          <w:rFonts w:ascii="Times New Roman" w:hAnsi="Times New Roman" w:cs="Times New Roman"/>
          <w:sz w:val="28"/>
          <w:szCs w:val="28"/>
        </w:rPr>
        <w:t xml:space="preserve"> </w:t>
      </w:r>
      <w:r w:rsidR="006C73D0" w:rsidRPr="0064454D">
        <w:rPr>
          <w:rFonts w:ascii="Times New Roman" w:hAnsi="Times New Roman" w:cs="Times New Roman"/>
          <w:sz w:val="28"/>
          <w:szCs w:val="28"/>
        </w:rPr>
        <w:t>аффилированности</w:t>
      </w:r>
      <w:r w:rsidR="00155E0E" w:rsidRPr="0064454D">
        <w:rPr>
          <w:rFonts w:ascii="Times New Roman" w:hAnsi="Times New Roman" w:cs="Times New Roman"/>
          <w:sz w:val="28"/>
          <w:szCs w:val="28"/>
        </w:rPr>
        <w:t xml:space="preserve"> в процессе</w:t>
      </w:r>
      <w:r w:rsidR="00155E0E" w:rsidRPr="007424C2">
        <w:rPr>
          <w:rFonts w:ascii="Times New Roman" w:hAnsi="Times New Roman" w:cs="Times New Roman"/>
        </w:rPr>
        <w:t xml:space="preserve"> </w:t>
      </w:r>
      <w:r w:rsidR="00155E0E" w:rsidRPr="00965F85">
        <w:rPr>
          <w:rFonts w:ascii="Times New Roman" w:hAnsi="Times New Roman" w:cs="Times New Roman"/>
          <w:sz w:val="28"/>
          <w:szCs w:val="28"/>
        </w:rPr>
        <w:t>проведения</w:t>
      </w:r>
      <w:r w:rsidR="00155E0E" w:rsidRPr="007424C2">
        <w:rPr>
          <w:rFonts w:ascii="Times New Roman" w:hAnsi="Times New Roman" w:cs="Times New Roman"/>
        </w:rPr>
        <w:t xml:space="preserve"> </w:t>
      </w:r>
      <w:r w:rsidR="001F2E57">
        <w:rPr>
          <w:rFonts w:ascii="Times New Roman" w:hAnsi="Times New Roman" w:cs="Times New Roman"/>
          <w:sz w:val="28"/>
          <w:szCs w:val="28"/>
        </w:rPr>
        <w:t>торгов</w:t>
      </w:r>
      <w:r w:rsidR="00155E0E" w:rsidRPr="007424C2">
        <w:rPr>
          <w:rFonts w:ascii="Times New Roman" w:hAnsi="Times New Roman" w:cs="Times New Roman"/>
          <w:sz w:val="28"/>
          <w:szCs w:val="28"/>
        </w:rPr>
        <w:t xml:space="preserve"> по продаже объектов муниципальной собственности</w:t>
      </w:r>
      <w:r w:rsidR="006C73D0" w:rsidRPr="007424C2">
        <w:rPr>
          <w:rFonts w:ascii="Times New Roman" w:hAnsi="Times New Roman" w:cs="Times New Roman"/>
          <w:sz w:val="28"/>
          <w:szCs w:val="28"/>
        </w:rPr>
        <w:t xml:space="preserve"> не допущено.</w:t>
      </w:r>
      <w:r w:rsidR="00743F51">
        <w:rPr>
          <w:rFonts w:ascii="Times New Roman" w:hAnsi="Times New Roman" w:cs="Times New Roman"/>
          <w:sz w:val="28"/>
          <w:szCs w:val="28"/>
        </w:rPr>
        <w:t xml:space="preserve"> </w:t>
      </w:r>
      <w:r w:rsidR="00404A72">
        <w:rPr>
          <w:rFonts w:ascii="Times New Roman" w:hAnsi="Times New Roman" w:cs="Times New Roman"/>
          <w:sz w:val="28"/>
          <w:szCs w:val="28"/>
        </w:rPr>
        <w:t>Деятельность по предупреждени</w:t>
      </w:r>
      <w:r w:rsidR="001F2E57">
        <w:rPr>
          <w:rFonts w:ascii="Times New Roman" w:hAnsi="Times New Roman" w:cs="Times New Roman"/>
          <w:sz w:val="28"/>
          <w:szCs w:val="28"/>
        </w:rPr>
        <w:t>ю</w:t>
      </w:r>
      <w:r w:rsidR="00404A72">
        <w:rPr>
          <w:rFonts w:ascii="Times New Roman" w:hAnsi="Times New Roman" w:cs="Times New Roman"/>
          <w:sz w:val="28"/>
          <w:szCs w:val="28"/>
        </w:rPr>
        <w:t xml:space="preserve"> возникновения личной заинтересованности</w:t>
      </w:r>
      <w:r w:rsidR="00963396">
        <w:rPr>
          <w:rFonts w:ascii="Times New Roman" w:hAnsi="Times New Roman" w:cs="Times New Roman"/>
          <w:sz w:val="28"/>
          <w:szCs w:val="28"/>
        </w:rPr>
        <w:t>,</w:t>
      </w:r>
      <w:r w:rsidR="00404A72">
        <w:rPr>
          <w:rFonts w:ascii="Times New Roman" w:hAnsi="Times New Roman" w:cs="Times New Roman"/>
          <w:sz w:val="28"/>
          <w:szCs w:val="28"/>
        </w:rPr>
        <w:t xml:space="preserve"> аффилированности обеспечивается, функционированием комисси</w:t>
      </w:r>
      <w:r w:rsidR="00582AE3">
        <w:rPr>
          <w:rFonts w:ascii="Times New Roman" w:hAnsi="Times New Roman" w:cs="Times New Roman"/>
          <w:sz w:val="28"/>
          <w:szCs w:val="28"/>
        </w:rPr>
        <w:t>й</w:t>
      </w:r>
      <w:r w:rsidR="00404A72">
        <w:rPr>
          <w:rFonts w:ascii="Times New Roman" w:hAnsi="Times New Roman" w:cs="Times New Roman"/>
          <w:sz w:val="28"/>
          <w:szCs w:val="28"/>
        </w:rPr>
        <w:t xml:space="preserve"> по </w:t>
      </w:r>
      <w:r w:rsidR="00963396">
        <w:rPr>
          <w:rFonts w:ascii="Times New Roman" w:hAnsi="Times New Roman" w:cs="Times New Roman"/>
          <w:sz w:val="28"/>
          <w:szCs w:val="28"/>
        </w:rPr>
        <w:t>противодействию</w:t>
      </w:r>
      <w:r w:rsidR="00404A72">
        <w:rPr>
          <w:rFonts w:ascii="Times New Roman" w:hAnsi="Times New Roman" w:cs="Times New Roman"/>
          <w:sz w:val="28"/>
          <w:szCs w:val="28"/>
        </w:rPr>
        <w:t xml:space="preserve"> коррупции и </w:t>
      </w:r>
      <w:r w:rsidR="00963396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</w:t>
      </w:r>
      <w:r w:rsidR="00582AE3">
        <w:rPr>
          <w:rFonts w:ascii="Times New Roman" w:hAnsi="Times New Roman" w:cs="Times New Roman"/>
          <w:sz w:val="28"/>
          <w:szCs w:val="28"/>
        </w:rPr>
        <w:t>, а так же ежеквартальным проведение</w:t>
      </w:r>
      <w:r w:rsidR="001F2E57">
        <w:rPr>
          <w:rFonts w:ascii="Times New Roman" w:hAnsi="Times New Roman" w:cs="Times New Roman"/>
          <w:sz w:val="28"/>
          <w:szCs w:val="28"/>
        </w:rPr>
        <w:t>м</w:t>
      </w:r>
      <w:r w:rsidR="00582AE3">
        <w:rPr>
          <w:rFonts w:ascii="Times New Roman" w:hAnsi="Times New Roman" w:cs="Times New Roman"/>
          <w:sz w:val="28"/>
          <w:szCs w:val="28"/>
        </w:rPr>
        <w:t xml:space="preserve"> а</w:t>
      </w:r>
      <w:r w:rsidR="00963396">
        <w:rPr>
          <w:rFonts w:ascii="Times New Roman" w:hAnsi="Times New Roman" w:cs="Times New Roman"/>
          <w:sz w:val="28"/>
          <w:szCs w:val="28"/>
        </w:rPr>
        <w:t>ктуализаци</w:t>
      </w:r>
      <w:r w:rsidR="00582AE3">
        <w:rPr>
          <w:rFonts w:ascii="Times New Roman" w:hAnsi="Times New Roman" w:cs="Times New Roman"/>
          <w:sz w:val="28"/>
          <w:szCs w:val="28"/>
        </w:rPr>
        <w:t>и</w:t>
      </w:r>
      <w:r w:rsidR="00963396">
        <w:rPr>
          <w:rFonts w:ascii="Times New Roman" w:hAnsi="Times New Roman" w:cs="Times New Roman"/>
          <w:sz w:val="28"/>
          <w:szCs w:val="28"/>
        </w:rPr>
        <w:t xml:space="preserve"> личных данных</w:t>
      </w:r>
      <w:r w:rsidR="00335E6A">
        <w:rPr>
          <w:rFonts w:ascii="Times New Roman" w:hAnsi="Times New Roman" w:cs="Times New Roman"/>
          <w:sz w:val="28"/>
          <w:szCs w:val="28"/>
        </w:rPr>
        <w:t xml:space="preserve"> в личных делах сотрудников Комитета по управлению муниципальной собственностью</w:t>
      </w:r>
      <w:r w:rsidR="00963396">
        <w:rPr>
          <w:rFonts w:ascii="Times New Roman" w:hAnsi="Times New Roman" w:cs="Times New Roman"/>
          <w:sz w:val="28"/>
          <w:szCs w:val="28"/>
        </w:rPr>
        <w:t xml:space="preserve">, </w:t>
      </w:r>
      <w:r w:rsidR="00743F51">
        <w:rPr>
          <w:rFonts w:ascii="Times New Roman" w:hAnsi="Times New Roman" w:cs="Times New Roman"/>
          <w:sz w:val="28"/>
          <w:szCs w:val="28"/>
        </w:rPr>
        <w:t>п</w:t>
      </w:r>
      <w:r w:rsidR="00963396">
        <w:rPr>
          <w:rFonts w:ascii="Times New Roman" w:hAnsi="Times New Roman" w:cs="Times New Roman"/>
          <w:sz w:val="28"/>
          <w:szCs w:val="28"/>
        </w:rPr>
        <w:t>редоставляемых ими при трудоустройстве</w:t>
      </w:r>
      <w:r w:rsidR="00743F51">
        <w:rPr>
          <w:rFonts w:ascii="Times New Roman" w:hAnsi="Times New Roman" w:cs="Times New Roman"/>
          <w:sz w:val="28"/>
          <w:szCs w:val="28"/>
        </w:rPr>
        <w:t>.</w:t>
      </w:r>
    </w:p>
    <w:p w:rsidR="00821774" w:rsidRDefault="00821774" w:rsidP="007C1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1774" w:rsidRDefault="00821774" w:rsidP="007C1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67449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 противодействию коррупции)</w:t>
      </w:r>
    </w:p>
    <w:p w:rsidR="00821774" w:rsidRDefault="00821774" w:rsidP="007C1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сектора по кадрам и муниципальной службе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Негодов А.Г.</w:t>
      </w:r>
    </w:p>
    <w:p w:rsidR="00CA17CF" w:rsidRDefault="00CA17CF" w:rsidP="00CA17CF"/>
    <w:p w:rsidR="00CA17CF" w:rsidRDefault="00CA17CF" w:rsidP="00D65336"/>
    <w:p w:rsidR="00CA17CF" w:rsidRDefault="00CA17CF" w:rsidP="00D65336"/>
    <w:p w:rsidR="00CA17CF" w:rsidRDefault="00CA17CF" w:rsidP="00D65336"/>
    <w:p w:rsidR="00CA17CF" w:rsidRDefault="00CA17CF" w:rsidP="00D65336"/>
    <w:p w:rsidR="00CA17CF" w:rsidRDefault="00CA17CF" w:rsidP="00D65336"/>
    <w:p w:rsidR="00CA17CF" w:rsidRDefault="00CA17CF" w:rsidP="00D65336"/>
    <w:p w:rsidR="00CA17CF" w:rsidRDefault="00CA17CF" w:rsidP="00D65336"/>
    <w:sectPr w:rsidR="00CA17CF" w:rsidSect="007262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F67"/>
    <w:multiLevelType w:val="hybridMultilevel"/>
    <w:tmpl w:val="539CE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E53AA"/>
    <w:multiLevelType w:val="hybridMultilevel"/>
    <w:tmpl w:val="D6EEE7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603513E"/>
    <w:multiLevelType w:val="hybridMultilevel"/>
    <w:tmpl w:val="FC2490C8"/>
    <w:lvl w:ilvl="0" w:tplc="9A52A7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4D"/>
    <w:rsid w:val="00011708"/>
    <w:rsid w:val="00014A97"/>
    <w:rsid w:val="00014FC3"/>
    <w:rsid w:val="00037526"/>
    <w:rsid w:val="00067E4A"/>
    <w:rsid w:val="000A2249"/>
    <w:rsid w:val="000D0ABA"/>
    <w:rsid w:val="000D3571"/>
    <w:rsid w:val="000D609C"/>
    <w:rsid w:val="000E0256"/>
    <w:rsid w:val="000E50DE"/>
    <w:rsid w:val="000F57D7"/>
    <w:rsid w:val="00155E0E"/>
    <w:rsid w:val="00164E64"/>
    <w:rsid w:val="00193A11"/>
    <w:rsid w:val="001F2E57"/>
    <w:rsid w:val="001F33B3"/>
    <w:rsid w:val="00223AB5"/>
    <w:rsid w:val="0025547A"/>
    <w:rsid w:val="00267F30"/>
    <w:rsid w:val="002C15E7"/>
    <w:rsid w:val="00335E6A"/>
    <w:rsid w:val="00361211"/>
    <w:rsid w:val="003A46A5"/>
    <w:rsid w:val="003C1733"/>
    <w:rsid w:val="003D1072"/>
    <w:rsid w:val="00404A72"/>
    <w:rsid w:val="00405E14"/>
    <w:rsid w:val="0041286B"/>
    <w:rsid w:val="0041379F"/>
    <w:rsid w:val="00423A22"/>
    <w:rsid w:val="00434BE6"/>
    <w:rsid w:val="00471203"/>
    <w:rsid w:val="00497704"/>
    <w:rsid w:val="00560084"/>
    <w:rsid w:val="00574E5F"/>
    <w:rsid w:val="00582AE3"/>
    <w:rsid w:val="005E1624"/>
    <w:rsid w:val="00620FAD"/>
    <w:rsid w:val="006330AE"/>
    <w:rsid w:val="0064454D"/>
    <w:rsid w:val="0067449C"/>
    <w:rsid w:val="0069510F"/>
    <w:rsid w:val="006C3436"/>
    <w:rsid w:val="006C73D0"/>
    <w:rsid w:val="006D6CDF"/>
    <w:rsid w:val="00705D8A"/>
    <w:rsid w:val="007262B8"/>
    <w:rsid w:val="007424C2"/>
    <w:rsid w:val="00743F51"/>
    <w:rsid w:val="0077021C"/>
    <w:rsid w:val="007731E0"/>
    <w:rsid w:val="007763C2"/>
    <w:rsid w:val="007A5D81"/>
    <w:rsid w:val="007A73BE"/>
    <w:rsid w:val="007C1EDF"/>
    <w:rsid w:val="007F1A00"/>
    <w:rsid w:val="00801399"/>
    <w:rsid w:val="00821774"/>
    <w:rsid w:val="00830B73"/>
    <w:rsid w:val="00834F94"/>
    <w:rsid w:val="008772FE"/>
    <w:rsid w:val="00880C9A"/>
    <w:rsid w:val="008A06D9"/>
    <w:rsid w:val="008A61C7"/>
    <w:rsid w:val="008B42F7"/>
    <w:rsid w:val="008D66C2"/>
    <w:rsid w:val="008D694D"/>
    <w:rsid w:val="00913589"/>
    <w:rsid w:val="00963396"/>
    <w:rsid w:val="00965F85"/>
    <w:rsid w:val="0099750F"/>
    <w:rsid w:val="009A1CC9"/>
    <w:rsid w:val="009F1413"/>
    <w:rsid w:val="00A304E7"/>
    <w:rsid w:val="00A74780"/>
    <w:rsid w:val="00A77314"/>
    <w:rsid w:val="00A97CDE"/>
    <w:rsid w:val="00AD59E5"/>
    <w:rsid w:val="00B06669"/>
    <w:rsid w:val="00B50FAF"/>
    <w:rsid w:val="00B5137D"/>
    <w:rsid w:val="00B94FC6"/>
    <w:rsid w:val="00BB22FD"/>
    <w:rsid w:val="00BB44FC"/>
    <w:rsid w:val="00C07240"/>
    <w:rsid w:val="00C26435"/>
    <w:rsid w:val="00C66235"/>
    <w:rsid w:val="00C8595B"/>
    <w:rsid w:val="00CA17CF"/>
    <w:rsid w:val="00CD0BD1"/>
    <w:rsid w:val="00CD2186"/>
    <w:rsid w:val="00CE0C7D"/>
    <w:rsid w:val="00D33F0A"/>
    <w:rsid w:val="00D65336"/>
    <w:rsid w:val="00D93B86"/>
    <w:rsid w:val="00D95E92"/>
    <w:rsid w:val="00DA123A"/>
    <w:rsid w:val="00DE74E6"/>
    <w:rsid w:val="00E83324"/>
    <w:rsid w:val="00E836F7"/>
    <w:rsid w:val="00E9123B"/>
    <w:rsid w:val="00EB36E0"/>
    <w:rsid w:val="00ED5B4B"/>
    <w:rsid w:val="00EF16C6"/>
    <w:rsid w:val="00F107EA"/>
    <w:rsid w:val="00F8171D"/>
    <w:rsid w:val="00F9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75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70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75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EF16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1379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75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70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75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EF16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1379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870DB6EB3B7FEF6324FF747B9732C7C747C544AF4863BDE5AB7261D916025FA2ECE9AE056720CF2741F6523CFBA575B56DFF1AiD7CF" TargetMode="External"/><Relationship Id="rId13" Type="http://schemas.openxmlformats.org/officeDocument/2006/relationships/hyperlink" Target="http://utp.sberbank-as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BB5328D3039879E2787FBD1B9C12CD7CAD31306856A8E638A82ED4C0y3t8G" TargetMode="Externa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16BA9D097B71721CCA92FE8FF85BAD6FC0D41CFF413149DC395A413499357D3720E7EA481251FE38CD92A374EFC4B103BB2EE2aC57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choraonlin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Негодов А.Г</dc:creator>
  <cp:lastModifiedBy>Пользователь</cp:lastModifiedBy>
  <cp:revision>10</cp:revision>
  <cp:lastPrinted>2021-12-01T06:26:00Z</cp:lastPrinted>
  <dcterms:created xsi:type="dcterms:W3CDTF">2021-11-22T14:08:00Z</dcterms:created>
  <dcterms:modified xsi:type="dcterms:W3CDTF">2021-12-01T06:27:00Z</dcterms:modified>
</cp:coreProperties>
</file>